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54BB2" w:rsidRPr="00A0163F" w:rsidP="00C24F5D">
      <w:pPr>
        <w:pStyle w:val="Title"/>
        <w:ind w:firstLine="708"/>
        <w:contextualSpacing/>
        <w:jc w:val="both"/>
        <w:rPr>
          <w:szCs w:val="28"/>
        </w:rPr>
      </w:pPr>
    </w:p>
    <w:p w:rsidR="00154BB2" w:rsidRPr="00312257" w:rsidP="00C24F5D">
      <w:pPr>
        <w:pStyle w:val="Title"/>
        <w:contextualSpacing/>
        <w:jc w:val="both"/>
        <w:rPr>
          <w:sz w:val="20"/>
        </w:rPr>
      </w:pPr>
      <w:r w:rsidRPr="00A0163F">
        <w:rPr>
          <w:szCs w:val="28"/>
        </w:rPr>
        <w:t xml:space="preserve">      </w:t>
      </w:r>
      <w:r w:rsidRPr="00A0163F" w:rsidR="00C24F5D">
        <w:rPr>
          <w:szCs w:val="28"/>
        </w:rPr>
        <w:t xml:space="preserve">                                                                                </w:t>
      </w:r>
      <w:r w:rsidRPr="00A0163F" w:rsidR="00C56824">
        <w:rPr>
          <w:szCs w:val="28"/>
        </w:rPr>
        <w:t xml:space="preserve">           </w:t>
      </w:r>
      <w:r w:rsidRPr="00312257">
        <w:rPr>
          <w:sz w:val="20"/>
        </w:rPr>
        <w:t>Дело № 5-14-19</w:t>
      </w:r>
      <w:r w:rsidRPr="00312257">
        <w:rPr>
          <w:sz w:val="20"/>
        </w:rPr>
        <w:t>/2019</w:t>
      </w:r>
    </w:p>
    <w:p w:rsidR="00154BB2" w:rsidRPr="00312257" w:rsidP="00C24F5D">
      <w:pPr>
        <w:pStyle w:val="Title"/>
        <w:ind w:firstLine="540"/>
        <w:contextualSpacing/>
        <w:jc w:val="both"/>
        <w:rPr>
          <w:sz w:val="20"/>
        </w:rPr>
      </w:pPr>
      <w:r w:rsidRPr="00312257">
        <w:rPr>
          <w:sz w:val="20"/>
        </w:rPr>
        <w:tab/>
      </w:r>
      <w:r w:rsidRPr="00312257">
        <w:rPr>
          <w:sz w:val="20"/>
        </w:rPr>
        <w:tab/>
      </w:r>
      <w:r w:rsidRPr="00312257">
        <w:rPr>
          <w:sz w:val="20"/>
        </w:rPr>
        <w:tab/>
      </w:r>
      <w:r w:rsidRPr="00312257">
        <w:rPr>
          <w:sz w:val="20"/>
        </w:rPr>
        <w:tab/>
      </w:r>
      <w:r w:rsidRPr="00312257">
        <w:rPr>
          <w:sz w:val="20"/>
        </w:rPr>
        <w:tab/>
      </w:r>
      <w:r w:rsidRPr="00312257">
        <w:rPr>
          <w:sz w:val="20"/>
        </w:rPr>
        <w:tab/>
      </w:r>
      <w:r w:rsidRPr="00312257">
        <w:rPr>
          <w:sz w:val="20"/>
        </w:rPr>
        <w:tab/>
      </w:r>
      <w:r w:rsidRPr="00312257">
        <w:rPr>
          <w:sz w:val="20"/>
        </w:rPr>
        <w:tab/>
      </w:r>
      <w:r w:rsidRPr="00312257">
        <w:rPr>
          <w:sz w:val="20"/>
        </w:rPr>
        <w:tab/>
        <w:t xml:space="preserve">         </w:t>
      </w:r>
      <w:r w:rsidR="00312257">
        <w:rPr>
          <w:sz w:val="20"/>
        </w:rPr>
        <w:t xml:space="preserve">                 </w:t>
      </w:r>
      <w:r w:rsidRPr="00312257" w:rsidR="002E5473">
        <w:rPr>
          <w:sz w:val="20"/>
        </w:rPr>
        <w:t xml:space="preserve">   (05-0019</w:t>
      </w:r>
      <w:r w:rsidRPr="00312257">
        <w:rPr>
          <w:sz w:val="20"/>
        </w:rPr>
        <w:t xml:space="preserve">/14/2019)  </w:t>
      </w:r>
    </w:p>
    <w:p w:rsidR="00154BB2" w:rsidRPr="00312257" w:rsidP="00C24F5D">
      <w:pPr>
        <w:pStyle w:val="Title"/>
        <w:ind w:firstLine="540"/>
        <w:contextualSpacing/>
        <w:jc w:val="both"/>
        <w:rPr>
          <w:sz w:val="20"/>
        </w:rPr>
      </w:pPr>
    </w:p>
    <w:p w:rsidR="00154BB2" w:rsidRPr="00312257" w:rsidP="00C24F5D">
      <w:pPr>
        <w:pStyle w:val="Title"/>
        <w:ind w:firstLine="540"/>
        <w:contextualSpacing/>
        <w:jc w:val="both"/>
        <w:rPr>
          <w:sz w:val="20"/>
        </w:rPr>
      </w:pPr>
      <w:r w:rsidRPr="00312257">
        <w:rPr>
          <w:sz w:val="20"/>
        </w:rPr>
        <w:t xml:space="preserve">                    </w:t>
      </w:r>
      <w:r w:rsidRPr="00312257" w:rsidR="00C24F5D">
        <w:rPr>
          <w:sz w:val="20"/>
        </w:rPr>
        <w:t xml:space="preserve">                   </w:t>
      </w:r>
      <w:r w:rsidRPr="00312257">
        <w:rPr>
          <w:sz w:val="20"/>
        </w:rPr>
        <w:t xml:space="preserve">   </w:t>
      </w:r>
      <w:r w:rsidR="00312257">
        <w:rPr>
          <w:sz w:val="20"/>
        </w:rPr>
        <w:t xml:space="preserve">                 </w:t>
      </w:r>
      <w:r w:rsidRPr="00312257">
        <w:rPr>
          <w:sz w:val="20"/>
        </w:rPr>
        <w:t>П</w:t>
      </w:r>
      <w:r w:rsidRPr="00312257">
        <w:rPr>
          <w:sz w:val="20"/>
        </w:rPr>
        <w:t xml:space="preserve"> О С Т А Н О В Л Е Н И Е</w:t>
      </w:r>
    </w:p>
    <w:p w:rsidR="00154BB2" w:rsidRPr="00312257" w:rsidP="00C24F5D">
      <w:pPr>
        <w:pStyle w:val="Title"/>
        <w:ind w:firstLine="540"/>
        <w:contextualSpacing/>
        <w:jc w:val="both"/>
        <w:rPr>
          <w:sz w:val="20"/>
        </w:rPr>
      </w:pPr>
    </w:p>
    <w:p w:rsidR="00154BB2" w:rsidRPr="00312257" w:rsidP="00C24F5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2257">
        <w:rPr>
          <w:rFonts w:ascii="Times New Roman" w:eastAsia="Times New Roman" w:hAnsi="Times New Roman" w:cs="Times New Roman"/>
          <w:sz w:val="20"/>
          <w:szCs w:val="20"/>
        </w:rPr>
        <w:t xml:space="preserve"> 14  февраля   </w:t>
      </w:r>
      <w:r w:rsidRPr="00312257">
        <w:rPr>
          <w:rFonts w:ascii="Times New Roman" w:eastAsia="Times New Roman" w:hAnsi="Times New Roman" w:cs="Times New Roman"/>
          <w:sz w:val="20"/>
          <w:szCs w:val="20"/>
        </w:rPr>
        <w:t xml:space="preserve">2019   года                      </w:t>
      </w:r>
      <w:r w:rsidRPr="0031225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312257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31225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</w:t>
      </w:r>
      <w:r w:rsidRPr="00312257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312257">
        <w:rPr>
          <w:rFonts w:ascii="Times New Roman" w:eastAsia="Times New Roman" w:hAnsi="Times New Roman" w:cs="Times New Roman"/>
          <w:sz w:val="20"/>
          <w:szCs w:val="20"/>
        </w:rPr>
        <w:t>. Симферополь</w:t>
      </w:r>
    </w:p>
    <w:p w:rsidR="00154BB2" w:rsidRPr="00312257" w:rsidP="00C24F5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122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2257">
        <w:rPr>
          <w:rFonts w:ascii="Times New Roman" w:hAnsi="Times New Roman" w:cs="Times New Roman"/>
          <w:sz w:val="20"/>
          <w:szCs w:val="20"/>
        </w:rPr>
        <w:t xml:space="preserve">Мировой  судья  судебного  участка № 14 Киевского судебного района города Симферополя Республики Крым </w:t>
      </w:r>
      <w:r w:rsidRPr="00312257">
        <w:rPr>
          <w:rFonts w:ascii="Times New Roman" w:hAnsi="Times New Roman" w:cs="Times New Roman"/>
          <w:sz w:val="20"/>
          <w:szCs w:val="20"/>
        </w:rPr>
        <w:t>Тарасенко</w:t>
      </w:r>
      <w:r w:rsidRPr="00312257">
        <w:rPr>
          <w:rFonts w:ascii="Times New Roman" w:hAnsi="Times New Roman" w:cs="Times New Roman"/>
          <w:sz w:val="20"/>
          <w:szCs w:val="20"/>
        </w:rPr>
        <w:t xml:space="preserve"> Т.С. (г. Симферополь, ул. </w:t>
      </w:r>
      <w:r w:rsidRPr="00312257">
        <w:rPr>
          <w:rFonts w:ascii="Times New Roman" w:hAnsi="Times New Roman" w:cs="Times New Roman"/>
          <w:sz w:val="20"/>
          <w:szCs w:val="20"/>
        </w:rPr>
        <w:t>Киевская</w:t>
      </w:r>
      <w:r w:rsidRPr="00312257">
        <w:rPr>
          <w:rFonts w:ascii="Times New Roman" w:hAnsi="Times New Roman" w:cs="Times New Roman"/>
          <w:sz w:val="20"/>
          <w:szCs w:val="20"/>
        </w:rPr>
        <w:t xml:space="preserve"> 55/2), рассмотрев дело об административном правонарушении, предусмотренном частью 5 статьи  14.25 Кодекса Российской Федерации об административных   правонарушениях,  в   отношении </w:t>
      </w:r>
      <w:r w:rsidRPr="0031225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</w:t>
      </w:r>
    </w:p>
    <w:p w:rsidR="002E5473" w:rsidRPr="00312257" w:rsidP="00C24F5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2257">
        <w:rPr>
          <w:rFonts w:ascii="Times New Roman" w:hAnsi="Times New Roman" w:cs="Times New Roman"/>
          <w:b/>
          <w:sz w:val="20"/>
          <w:szCs w:val="20"/>
        </w:rPr>
        <w:t>генерального директора</w:t>
      </w:r>
      <w:r w:rsidRPr="00312257" w:rsidR="00154BB2">
        <w:rPr>
          <w:rFonts w:ascii="Times New Roman" w:hAnsi="Times New Roman" w:cs="Times New Roman"/>
          <w:b/>
          <w:sz w:val="20"/>
          <w:szCs w:val="20"/>
        </w:rPr>
        <w:t xml:space="preserve"> Общества с </w:t>
      </w:r>
      <w:r w:rsidRPr="00312257">
        <w:rPr>
          <w:rFonts w:ascii="Times New Roman" w:hAnsi="Times New Roman" w:cs="Times New Roman"/>
          <w:b/>
          <w:sz w:val="20"/>
          <w:szCs w:val="20"/>
        </w:rPr>
        <w:t>огранич</w:t>
      </w:r>
      <w:r w:rsidRPr="00312257" w:rsidR="00312257">
        <w:rPr>
          <w:rFonts w:ascii="Times New Roman" w:hAnsi="Times New Roman" w:cs="Times New Roman"/>
          <w:b/>
          <w:sz w:val="20"/>
          <w:szCs w:val="20"/>
        </w:rPr>
        <w:t>енной ответственностью «…</w:t>
      </w:r>
      <w:r w:rsidRPr="00312257" w:rsidR="00154BB2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Pr="0031225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12257">
        <w:rPr>
          <w:rFonts w:ascii="Times New Roman" w:hAnsi="Times New Roman" w:cs="Times New Roman"/>
          <w:b/>
          <w:sz w:val="20"/>
          <w:szCs w:val="20"/>
        </w:rPr>
        <w:t>Бутакова</w:t>
      </w:r>
      <w:r w:rsidRPr="00312257">
        <w:rPr>
          <w:rFonts w:ascii="Times New Roman" w:hAnsi="Times New Roman" w:cs="Times New Roman"/>
          <w:b/>
          <w:sz w:val="20"/>
          <w:szCs w:val="20"/>
        </w:rPr>
        <w:t xml:space="preserve"> Владимира Игоревича</w:t>
      </w:r>
      <w:r w:rsidRPr="00312257" w:rsidR="00154BB2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Pr="00312257" w:rsidR="00312257">
        <w:rPr>
          <w:rFonts w:ascii="Times New Roman" w:eastAsia="Times New Roman" w:hAnsi="Times New Roman" w:cs="Times New Roman"/>
          <w:sz w:val="20"/>
          <w:szCs w:val="20"/>
        </w:rPr>
        <w:t xml:space="preserve"> …</w:t>
      </w:r>
      <w:r w:rsidRPr="00312257" w:rsidR="00154BB2">
        <w:rPr>
          <w:rFonts w:ascii="Times New Roman" w:eastAsia="Times New Roman" w:hAnsi="Times New Roman" w:cs="Times New Roman"/>
          <w:sz w:val="20"/>
          <w:szCs w:val="20"/>
        </w:rPr>
        <w:t xml:space="preserve">   года рождения</w:t>
      </w:r>
      <w:r w:rsidRPr="00312257" w:rsidR="00154BB2">
        <w:rPr>
          <w:rFonts w:ascii="Times New Roman" w:hAnsi="Times New Roman" w:cs="Times New Roman"/>
          <w:sz w:val="20"/>
          <w:szCs w:val="20"/>
        </w:rPr>
        <w:t xml:space="preserve">, уроженца  </w:t>
      </w:r>
      <w:r w:rsidRPr="00312257" w:rsidR="00312257">
        <w:rPr>
          <w:rFonts w:ascii="Times New Roman" w:hAnsi="Times New Roman" w:cs="Times New Roman"/>
          <w:sz w:val="20"/>
          <w:szCs w:val="20"/>
        </w:rPr>
        <w:t>…</w:t>
      </w:r>
      <w:r w:rsidRPr="00312257" w:rsidR="00312257">
        <w:rPr>
          <w:rFonts w:ascii="Times New Roman" w:hAnsi="Times New Roman" w:cs="Times New Roman"/>
          <w:sz w:val="20"/>
          <w:szCs w:val="20"/>
        </w:rPr>
        <w:t xml:space="preserve"> </w:t>
      </w:r>
      <w:r w:rsidRPr="00312257" w:rsidR="00154BB2">
        <w:rPr>
          <w:rFonts w:ascii="Times New Roman" w:hAnsi="Times New Roman" w:cs="Times New Roman"/>
          <w:sz w:val="20"/>
          <w:szCs w:val="20"/>
        </w:rPr>
        <w:t>,</w:t>
      </w:r>
      <w:r w:rsidRPr="00312257" w:rsidR="00154BB2">
        <w:rPr>
          <w:rFonts w:ascii="Times New Roman" w:hAnsi="Times New Roman" w:cs="Times New Roman"/>
          <w:sz w:val="20"/>
          <w:szCs w:val="20"/>
        </w:rPr>
        <w:t xml:space="preserve"> зарегистрированного по  адресу: </w:t>
      </w:r>
      <w:r w:rsidRPr="00312257">
        <w:rPr>
          <w:rFonts w:ascii="Times New Roman" w:hAnsi="Times New Roman" w:cs="Times New Roman"/>
          <w:sz w:val="20"/>
          <w:szCs w:val="20"/>
        </w:rPr>
        <w:t xml:space="preserve"> </w:t>
      </w:r>
      <w:r w:rsidRPr="00312257" w:rsidR="00312257">
        <w:rPr>
          <w:rFonts w:ascii="Times New Roman" w:hAnsi="Times New Roman" w:cs="Times New Roman"/>
          <w:sz w:val="20"/>
          <w:szCs w:val="20"/>
        </w:rPr>
        <w:t>…,</w:t>
      </w:r>
    </w:p>
    <w:p w:rsidR="00312257" w:rsidRPr="00312257" w:rsidP="00C24F5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54BB2" w:rsidRPr="00312257" w:rsidP="00C24F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2257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312257" w:rsidR="00C24F5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="00312257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312257" w:rsidR="00C24F5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312257">
        <w:rPr>
          <w:rFonts w:ascii="Times New Roman" w:eastAsia="Times New Roman" w:hAnsi="Times New Roman" w:cs="Times New Roman"/>
          <w:sz w:val="20"/>
          <w:szCs w:val="20"/>
        </w:rPr>
        <w:t xml:space="preserve">у с т а </w:t>
      </w:r>
      <w:r w:rsidRPr="00312257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312257">
        <w:rPr>
          <w:rFonts w:ascii="Times New Roman" w:eastAsia="Times New Roman" w:hAnsi="Times New Roman" w:cs="Times New Roman"/>
          <w:sz w:val="20"/>
          <w:szCs w:val="20"/>
        </w:rPr>
        <w:t xml:space="preserve"> о в и </w:t>
      </w:r>
      <w:r w:rsidRPr="00312257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312257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154BB2" w:rsidRPr="00312257" w:rsidP="00C24F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154BB2" w:rsidRPr="00312257" w:rsidP="00C24F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2257">
        <w:rPr>
          <w:rFonts w:ascii="Times New Roman" w:hAnsi="Times New Roman" w:cs="Times New Roman"/>
          <w:sz w:val="20"/>
          <w:szCs w:val="20"/>
        </w:rPr>
        <w:t xml:space="preserve">Общество с </w:t>
      </w:r>
      <w:r w:rsidRPr="00312257" w:rsidR="002E5473">
        <w:rPr>
          <w:rFonts w:ascii="Times New Roman" w:hAnsi="Times New Roman" w:cs="Times New Roman"/>
          <w:sz w:val="20"/>
          <w:szCs w:val="20"/>
        </w:rPr>
        <w:t>ограниченной ответственностью «</w:t>
      </w:r>
      <w:r w:rsidRPr="00312257" w:rsidR="00312257">
        <w:rPr>
          <w:rFonts w:ascii="Times New Roman" w:hAnsi="Times New Roman" w:cs="Times New Roman"/>
          <w:sz w:val="20"/>
          <w:szCs w:val="20"/>
        </w:rPr>
        <w:t>…»  (далее – ООО «…»</w:t>
      </w:r>
      <w:r w:rsidRPr="00312257">
        <w:rPr>
          <w:rFonts w:ascii="Times New Roman" w:hAnsi="Times New Roman" w:cs="Times New Roman"/>
          <w:sz w:val="20"/>
          <w:szCs w:val="20"/>
        </w:rPr>
        <w:t>)  зарегистрировано  Инспекцией Федеральной налоговой службы  по г. Симферополю  службы по г. Симферополю 0</w:t>
      </w:r>
      <w:r w:rsidRPr="00312257" w:rsidR="002E5473">
        <w:rPr>
          <w:rFonts w:ascii="Times New Roman" w:hAnsi="Times New Roman" w:cs="Times New Roman"/>
          <w:sz w:val="20"/>
          <w:szCs w:val="20"/>
        </w:rPr>
        <w:t>7.10</w:t>
      </w:r>
      <w:r w:rsidRPr="00312257">
        <w:rPr>
          <w:rFonts w:ascii="Times New Roman" w:hAnsi="Times New Roman" w:cs="Times New Roman"/>
          <w:sz w:val="20"/>
          <w:szCs w:val="20"/>
        </w:rPr>
        <w:t>.201</w:t>
      </w:r>
      <w:r w:rsidRPr="00312257" w:rsidR="002E5473">
        <w:rPr>
          <w:rFonts w:ascii="Times New Roman" w:hAnsi="Times New Roman" w:cs="Times New Roman"/>
          <w:sz w:val="20"/>
          <w:szCs w:val="20"/>
        </w:rPr>
        <w:t>4 года  с присвоением ОГРН</w:t>
      </w:r>
      <w:r w:rsidRPr="00312257" w:rsidR="00312257">
        <w:rPr>
          <w:rFonts w:ascii="Times New Roman" w:hAnsi="Times New Roman" w:cs="Times New Roman"/>
          <w:sz w:val="20"/>
          <w:szCs w:val="20"/>
        </w:rPr>
        <w:t xml:space="preserve"> …</w:t>
      </w:r>
      <w:r w:rsidRPr="00312257">
        <w:rPr>
          <w:rFonts w:ascii="Times New Roman" w:hAnsi="Times New Roman" w:cs="Times New Roman"/>
          <w:sz w:val="20"/>
          <w:szCs w:val="20"/>
        </w:rPr>
        <w:t xml:space="preserve">, ИНН  </w:t>
      </w:r>
      <w:r w:rsidRPr="00312257" w:rsidR="00312257">
        <w:rPr>
          <w:rFonts w:ascii="Times New Roman" w:hAnsi="Times New Roman" w:cs="Times New Roman"/>
          <w:sz w:val="20"/>
          <w:szCs w:val="20"/>
        </w:rPr>
        <w:t>…</w:t>
      </w:r>
      <w:r w:rsidRPr="00312257" w:rsidR="00312257">
        <w:rPr>
          <w:rFonts w:ascii="Times New Roman" w:hAnsi="Times New Roman" w:cs="Times New Roman"/>
          <w:sz w:val="20"/>
          <w:szCs w:val="20"/>
        </w:rPr>
        <w:t xml:space="preserve"> </w:t>
      </w:r>
      <w:r w:rsidRPr="00312257" w:rsidR="002E5473">
        <w:rPr>
          <w:rFonts w:ascii="Times New Roman" w:hAnsi="Times New Roman" w:cs="Times New Roman"/>
          <w:sz w:val="20"/>
          <w:szCs w:val="20"/>
        </w:rPr>
        <w:t>,</w:t>
      </w:r>
      <w:r w:rsidRPr="00312257">
        <w:rPr>
          <w:rFonts w:ascii="Times New Roman" w:hAnsi="Times New Roman" w:cs="Times New Roman"/>
          <w:sz w:val="20"/>
          <w:szCs w:val="20"/>
        </w:rPr>
        <w:t xml:space="preserve">  по адресу: </w:t>
      </w:r>
      <w:r w:rsidRPr="00312257" w:rsidR="00312257">
        <w:rPr>
          <w:rFonts w:ascii="Times New Roman" w:hAnsi="Times New Roman" w:cs="Times New Roman"/>
          <w:sz w:val="20"/>
          <w:szCs w:val="20"/>
        </w:rPr>
        <w:t xml:space="preserve"> … </w:t>
      </w:r>
    </w:p>
    <w:p w:rsidR="00597074" w:rsidRPr="00312257" w:rsidP="00C24F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2257">
        <w:rPr>
          <w:rFonts w:ascii="Times New Roman" w:hAnsi="Times New Roman" w:cs="Times New Roman"/>
          <w:sz w:val="20"/>
          <w:szCs w:val="20"/>
        </w:rPr>
        <w:t>В ходе проведения мероприятий по проверке достоверности сведений внесенных в ЕГРЮЛ 03.07.2018 Межрайонной ИФНС России №4 по Республике Крым проведено обследование адреса, по которому зарегистрирован</w:t>
      </w:r>
      <w:r w:rsidRPr="00312257">
        <w:rPr>
          <w:rFonts w:ascii="Times New Roman" w:hAnsi="Times New Roman" w:cs="Times New Roman"/>
          <w:sz w:val="20"/>
          <w:szCs w:val="20"/>
        </w:rPr>
        <w:t>о ООО</w:t>
      </w:r>
      <w:r w:rsidRPr="00312257">
        <w:rPr>
          <w:rFonts w:ascii="Times New Roman" w:hAnsi="Times New Roman" w:cs="Times New Roman"/>
          <w:sz w:val="20"/>
          <w:szCs w:val="20"/>
        </w:rPr>
        <w:t xml:space="preserve"> «</w:t>
      </w:r>
      <w:r w:rsidRPr="00312257" w:rsidR="00312257">
        <w:rPr>
          <w:rFonts w:ascii="Times New Roman" w:hAnsi="Times New Roman" w:cs="Times New Roman"/>
          <w:sz w:val="20"/>
          <w:szCs w:val="20"/>
        </w:rPr>
        <w:t>…</w:t>
      </w:r>
      <w:r w:rsidRPr="00312257">
        <w:rPr>
          <w:rFonts w:ascii="Times New Roman" w:hAnsi="Times New Roman" w:cs="Times New Roman"/>
          <w:sz w:val="20"/>
          <w:szCs w:val="20"/>
        </w:rPr>
        <w:t xml:space="preserve">». В результате осмотра адреса установлено, что по адресу: </w:t>
      </w:r>
      <w:r w:rsidRPr="00312257" w:rsidR="00312257">
        <w:rPr>
          <w:rFonts w:ascii="Times New Roman" w:hAnsi="Times New Roman" w:cs="Times New Roman"/>
          <w:sz w:val="20"/>
          <w:szCs w:val="20"/>
        </w:rPr>
        <w:t xml:space="preserve"> … расположен ресторан «…». ООО «…</w:t>
      </w:r>
      <w:r w:rsidRPr="00312257">
        <w:rPr>
          <w:rFonts w:ascii="Times New Roman" w:hAnsi="Times New Roman" w:cs="Times New Roman"/>
          <w:sz w:val="20"/>
          <w:szCs w:val="20"/>
        </w:rPr>
        <w:t xml:space="preserve">» по указанному адресу не располагается, табличка с наименованием Общества отсутствует, должностные лица и сотрудники отсутствуют, </w:t>
      </w:r>
      <w:r w:rsidRPr="00312257">
        <w:rPr>
          <w:rFonts w:ascii="Times New Roman" w:hAnsi="Times New Roman" w:cs="Times New Roman"/>
          <w:sz w:val="20"/>
          <w:szCs w:val="20"/>
        </w:rPr>
        <w:t>финансово</w:t>
      </w:r>
      <w:r w:rsidRPr="00312257">
        <w:rPr>
          <w:rFonts w:ascii="Times New Roman" w:hAnsi="Times New Roman" w:cs="Times New Roman"/>
          <w:sz w:val="20"/>
          <w:szCs w:val="20"/>
        </w:rPr>
        <w:softHyphen/>
        <w:t>хозяйственная</w:t>
      </w:r>
      <w:r w:rsidRPr="00312257">
        <w:rPr>
          <w:rFonts w:ascii="Times New Roman" w:hAnsi="Times New Roman" w:cs="Times New Roman"/>
          <w:sz w:val="20"/>
          <w:szCs w:val="20"/>
        </w:rPr>
        <w:t xml:space="preserve"> деятельность не ведется. Таким образом, Межрайонной ИФНС России №4 по Республике Крым установлено, чт</w:t>
      </w:r>
      <w:r w:rsidRPr="00312257">
        <w:rPr>
          <w:rFonts w:ascii="Times New Roman" w:hAnsi="Times New Roman" w:cs="Times New Roman"/>
          <w:sz w:val="20"/>
          <w:szCs w:val="20"/>
        </w:rPr>
        <w:t>о ООО</w:t>
      </w:r>
      <w:r w:rsidRPr="00312257">
        <w:rPr>
          <w:rFonts w:ascii="Times New Roman" w:hAnsi="Times New Roman" w:cs="Times New Roman"/>
          <w:sz w:val="20"/>
          <w:szCs w:val="20"/>
        </w:rPr>
        <w:t xml:space="preserve"> «</w:t>
      </w:r>
      <w:r w:rsidRPr="00312257" w:rsidR="00312257">
        <w:rPr>
          <w:rFonts w:ascii="Times New Roman" w:hAnsi="Times New Roman" w:cs="Times New Roman"/>
          <w:sz w:val="20"/>
          <w:szCs w:val="20"/>
        </w:rPr>
        <w:t>…</w:t>
      </w:r>
      <w:r w:rsidRPr="00312257">
        <w:rPr>
          <w:rFonts w:ascii="Times New Roman" w:hAnsi="Times New Roman" w:cs="Times New Roman"/>
          <w:sz w:val="20"/>
          <w:szCs w:val="20"/>
        </w:rPr>
        <w:t>» не использует адрес места нахождения, указанный в ЕГРЮЛ (связь по данному адресу с юридическим лицом невозможна).</w:t>
      </w:r>
    </w:p>
    <w:p w:rsidR="00597074" w:rsidRPr="00312257" w:rsidP="00C24F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2257">
        <w:rPr>
          <w:rFonts w:ascii="Times New Roman" w:hAnsi="Times New Roman" w:cs="Times New Roman"/>
          <w:sz w:val="20"/>
          <w:szCs w:val="20"/>
        </w:rPr>
        <w:t>Межрайонной ИФНС России №9 по Республике Крым 26.07.2018 направлено уведомление № 298</w:t>
      </w:r>
      <w:r w:rsidRPr="00312257" w:rsidR="005C4D92">
        <w:rPr>
          <w:rFonts w:ascii="Times New Roman" w:hAnsi="Times New Roman" w:cs="Times New Roman"/>
          <w:sz w:val="20"/>
          <w:szCs w:val="20"/>
        </w:rPr>
        <w:t xml:space="preserve"> от 23.07.2018 года </w:t>
      </w:r>
      <w:r w:rsidRPr="00312257">
        <w:rPr>
          <w:rFonts w:ascii="Times New Roman" w:hAnsi="Times New Roman" w:cs="Times New Roman"/>
          <w:sz w:val="20"/>
          <w:szCs w:val="20"/>
        </w:rPr>
        <w:t xml:space="preserve"> в адрес руководителя учредителя (участника) и самого Общества о необходимости предоставления достоверных сведений.</w:t>
      </w:r>
    </w:p>
    <w:p w:rsidR="00597074" w:rsidRPr="00312257" w:rsidP="00C24F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2257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312257">
        <w:rPr>
          <w:rFonts w:ascii="Times New Roman" w:hAnsi="Times New Roman" w:cs="Times New Roman"/>
          <w:sz w:val="20"/>
          <w:szCs w:val="20"/>
        </w:rPr>
        <w:t>абз</w:t>
      </w:r>
      <w:r w:rsidRPr="00312257">
        <w:rPr>
          <w:rFonts w:ascii="Times New Roman" w:hAnsi="Times New Roman" w:cs="Times New Roman"/>
          <w:sz w:val="20"/>
          <w:szCs w:val="20"/>
        </w:rPr>
        <w:t>. 2 п. 6 ст. 11 Федерального закона от 08.08.2001 № 129-ФЗ О государственной регистрации юридических лиц и индивидуальных предпринимателей» в течение тридцати дней с момента направления уведомления о недостоверности юридическое лицо обязано сообщить в регистрирующий орган в порядке, установленном настоящим Федеральным законом, соответствующие сведения или представить документы, свидетельствующие о достоверности сведений, в отношении которых регистрирующим органом направлено</w:t>
      </w:r>
      <w:r w:rsidRPr="00312257">
        <w:rPr>
          <w:rFonts w:ascii="Times New Roman" w:hAnsi="Times New Roman" w:cs="Times New Roman"/>
          <w:sz w:val="20"/>
          <w:szCs w:val="20"/>
        </w:rPr>
        <w:t xml:space="preserve"> уведомление о недостоверности. </w:t>
      </w:r>
      <w:r w:rsidRPr="00312257">
        <w:rPr>
          <w:rFonts w:ascii="Times New Roman" w:hAnsi="Times New Roman" w:cs="Times New Roman"/>
          <w:sz w:val="20"/>
          <w:szCs w:val="20"/>
        </w:rPr>
        <w:t>В случае невыполнения юридическим лицом данной обязанности, а также в случае, если представленные юридическим лицом документы не свидетельствуют о достоверности сведений, в отношении которых регистрирующим органом направлено уведомление о недостоверности,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лице.</w:t>
      </w:r>
      <w:r w:rsidRPr="00312257">
        <w:rPr>
          <w:rFonts w:ascii="Times New Roman" w:hAnsi="Times New Roman" w:cs="Times New Roman"/>
          <w:sz w:val="20"/>
          <w:szCs w:val="20"/>
        </w:rPr>
        <w:tab/>
      </w:r>
    </w:p>
    <w:p w:rsidR="00307B8F" w:rsidRPr="00312257" w:rsidP="00C24F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2257">
        <w:rPr>
          <w:rFonts w:ascii="Times New Roman" w:hAnsi="Times New Roman" w:cs="Times New Roman"/>
          <w:sz w:val="20"/>
          <w:szCs w:val="20"/>
        </w:rPr>
        <w:t>Однако,</w:t>
      </w:r>
      <w:r w:rsidRPr="00312257">
        <w:rPr>
          <w:rFonts w:ascii="Times New Roman" w:hAnsi="Times New Roman" w:cs="Times New Roman"/>
          <w:sz w:val="20"/>
          <w:szCs w:val="20"/>
        </w:rPr>
        <w:tab/>
        <w:t xml:space="preserve">достоверные  сведения  в  </w:t>
      </w:r>
      <w:r w:rsidRPr="00312257">
        <w:rPr>
          <w:rFonts w:ascii="Times New Roman" w:hAnsi="Times New Roman" w:cs="Times New Roman"/>
          <w:sz w:val="20"/>
          <w:szCs w:val="20"/>
        </w:rPr>
        <w:t>Межрайонную</w:t>
      </w:r>
      <w:r w:rsidRPr="00312257">
        <w:rPr>
          <w:rFonts w:ascii="Times New Roman" w:hAnsi="Times New Roman" w:cs="Times New Roman"/>
          <w:sz w:val="20"/>
          <w:szCs w:val="20"/>
        </w:rPr>
        <w:t xml:space="preserve"> ИФНС России №9 по Республике Крым </w:t>
      </w:r>
      <w:r w:rsidRPr="00312257" w:rsidR="00312257">
        <w:rPr>
          <w:rFonts w:ascii="Times New Roman" w:hAnsi="Times New Roman" w:cs="Times New Roman"/>
          <w:sz w:val="20"/>
          <w:szCs w:val="20"/>
        </w:rPr>
        <w:t>от генерального директора ООО «…</w:t>
      </w:r>
      <w:r w:rsidRPr="00312257">
        <w:rPr>
          <w:rFonts w:ascii="Times New Roman" w:hAnsi="Times New Roman" w:cs="Times New Roman"/>
          <w:sz w:val="20"/>
          <w:szCs w:val="20"/>
        </w:rPr>
        <w:t xml:space="preserve">» </w:t>
      </w:r>
      <w:r w:rsidRPr="00312257">
        <w:rPr>
          <w:rFonts w:ascii="Times New Roman" w:hAnsi="Times New Roman" w:cs="Times New Roman"/>
          <w:sz w:val="20"/>
          <w:szCs w:val="20"/>
        </w:rPr>
        <w:t>Бутакова</w:t>
      </w:r>
      <w:r w:rsidRPr="00312257">
        <w:rPr>
          <w:rFonts w:ascii="Times New Roman" w:hAnsi="Times New Roman" w:cs="Times New Roman"/>
          <w:sz w:val="20"/>
          <w:szCs w:val="20"/>
        </w:rPr>
        <w:t xml:space="preserve"> В.И. в установленный законом срок – 30 дней с момента направления уведомления о недостоверности</w:t>
      </w:r>
      <w:r w:rsidRPr="00312257" w:rsidR="00C71749">
        <w:rPr>
          <w:rFonts w:ascii="Times New Roman" w:hAnsi="Times New Roman" w:cs="Times New Roman"/>
          <w:sz w:val="20"/>
          <w:szCs w:val="20"/>
        </w:rPr>
        <w:t xml:space="preserve"> </w:t>
      </w:r>
      <w:r w:rsidRPr="00312257">
        <w:rPr>
          <w:rFonts w:ascii="Times New Roman" w:hAnsi="Times New Roman" w:cs="Times New Roman"/>
          <w:sz w:val="20"/>
          <w:szCs w:val="20"/>
        </w:rPr>
        <w:t xml:space="preserve"> не </w:t>
      </w:r>
      <w:r w:rsidRPr="00312257">
        <w:rPr>
          <w:rFonts w:ascii="Times New Roman" w:hAnsi="Times New Roman" w:cs="Times New Roman"/>
          <w:sz w:val="20"/>
          <w:szCs w:val="20"/>
        </w:rPr>
        <w:t xml:space="preserve"> </w:t>
      </w:r>
      <w:r w:rsidRPr="00312257">
        <w:rPr>
          <w:rFonts w:ascii="Times New Roman" w:hAnsi="Times New Roman" w:cs="Times New Roman"/>
          <w:sz w:val="20"/>
          <w:szCs w:val="20"/>
        </w:rPr>
        <w:t>представлены.</w:t>
      </w:r>
    </w:p>
    <w:p w:rsidR="00252544" w:rsidRPr="00312257" w:rsidP="00C24F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2257">
        <w:rPr>
          <w:rFonts w:ascii="Times New Roman" w:hAnsi="Times New Roman" w:cs="Times New Roman"/>
          <w:sz w:val="20"/>
          <w:szCs w:val="20"/>
        </w:rPr>
        <w:t xml:space="preserve">Кроме  того,   постановлением  Межрайонной  ИФНС России №9 по Республике Крым </w:t>
      </w:r>
      <w:r w:rsidRPr="00312257" w:rsidR="00C71749">
        <w:rPr>
          <w:rFonts w:ascii="Times New Roman" w:hAnsi="Times New Roman" w:cs="Times New Roman"/>
          <w:sz w:val="20"/>
          <w:szCs w:val="20"/>
        </w:rPr>
        <w:t xml:space="preserve">от  </w:t>
      </w:r>
      <w:r w:rsidRPr="00312257">
        <w:rPr>
          <w:rFonts w:ascii="Times New Roman" w:hAnsi="Times New Roman" w:cs="Times New Roman"/>
          <w:sz w:val="20"/>
          <w:szCs w:val="20"/>
        </w:rPr>
        <w:t xml:space="preserve">30.07.2018 года </w:t>
      </w:r>
      <w:r w:rsidRPr="00312257">
        <w:rPr>
          <w:rFonts w:ascii="Times New Roman" w:hAnsi="Times New Roman" w:cs="Times New Roman"/>
          <w:sz w:val="20"/>
          <w:szCs w:val="20"/>
        </w:rPr>
        <w:t xml:space="preserve"> </w:t>
      </w:r>
      <w:r w:rsidRPr="00312257">
        <w:rPr>
          <w:rFonts w:ascii="Times New Roman" w:hAnsi="Times New Roman" w:cs="Times New Roman"/>
          <w:sz w:val="20"/>
          <w:szCs w:val="20"/>
        </w:rPr>
        <w:t>Бутаков</w:t>
      </w:r>
      <w:r w:rsidRPr="00312257">
        <w:rPr>
          <w:rFonts w:ascii="Times New Roman" w:hAnsi="Times New Roman" w:cs="Times New Roman"/>
          <w:sz w:val="20"/>
          <w:szCs w:val="20"/>
        </w:rPr>
        <w:t xml:space="preserve"> В.И. уже   привлекался   к    административной ответственности  за  непредставление сведений  по  </w:t>
      </w:r>
      <w:r w:rsidRPr="00312257">
        <w:rPr>
          <w:rFonts w:ascii="Times New Roman" w:hAnsi="Times New Roman" w:cs="Times New Roman"/>
          <w:sz w:val="20"/>
          <w:szCs w:val="20"/>
        </w:rPr>
        <w:t>ч</w:t>
      </w:r>
      <w:r w:rsidRPr="00312257">
        <w:rPr>
          <w:rFonts w:ascii="Times New Roman" w:hAnsi="Times New Roman" w:cs="Times New Roman"/>
          <w:sz w:val="20"/>
          <w:szCs w:val="20"/>
        </w:rPr>
        <w:t xml:space="preserve">. 4 ст. 14.25 </w:t>
      </w:r>
      <w:r w:rsidRPr="00312257">
        <w:rPr>
          <w:rFonts w:ascii="Times New Roman" w:hAnsi="Times New Roman" w:cs="Times New Roman"/>
          <w:sz w:val="20"/>
          <w:szCs w:val="20"/>
        </w:rPr>
        <w:t>КоАП</w:t>
      </w:r>
      <w:r w:rsidRPr="00312257">
        <w:rPr>
          <w:rFonts w:ascii="Times New Roman" w:hAnsi="Times New Roman" w:cs="Times New Roman"/>
          <w:sz w:val="20"/>
          <w:szCs w:val="20"/>
        </w:rPr>
        <w:t xml:space="preserve"> РФ и е</w:t>
      </w:r>
      <w:r w:rsidRPr="00312257">
        <w:rPr>
          <w:rFonts w:ascii="Times New Roman" w:hAnsi="Times New Roman" w:cs="Times New Roman"/>
          <w:sz w:val="20"/>
          <w:szCs w:val="20"/>
        </w:rPr>
        <w:t xml:space="preserve">му  </w:t>
      </w:r>
      <w:r w:rsidRPr="00312257">
        <w:rPr>
          <w:rFonts w:ascii="Times New Roman" w:hAnsi="Times New Roman" w:cs="Times New Roman"/>
          <w:sz w:val="20"/>
          <w:szCs w:val="20"/>
        </w:rPr>
        <w:t xml:space="preserve">было  назначено наказание в виде административного штрафа  в размере  5000  рублей. </w:t>
      </w:r>
    </w:p>
    <w:p w:rsidR="00C24F5D" w:rsidRPr="00312257" w:rsidP="00C24F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2257">
        <w:rPr>
          <w:rFonts w:ascii="Times New Roman" w:hAnsi="Times New Roman" w:cs="Times New Roman"/>
          <w:sz w:val="20"/>
          <w:szCs w:val="20"/>
        </w:rPr>
        <w:t>Гене</w:t>
      </w:r>
      <w:r w:rsidRPr="00312257" w:rsidR="00312257">
        <w:rPr>
          <w:rFonts w:ascii="Times New Roman" w:hAnsi="Times New Roman" w:cs="Times New Roman"/>
          <w:sz w:val="20"/>
          <w:szCs w:val="20"/>
        </w:rPr>
        <w:t>ральный  директор  ООО «…</w:t>
      </w:r>
      <w:r w:rsidRPr="00312257">
        <w:rPr>
          <w:rFonts w:ascii="Times New Roman" w:hAnsi="Times New Roman" w:cs="Times New Roman"/>
          <w:sz w:val="20"/>
          <w:szCs w:val="20"/>
        </w:rPr>
        <w:t xml:space="preserve">» </w:t>
      </w:r>
      <w:r w:rsidRPr="00312257">
        <w:rPr>
          <w:rFonts w:ascii="Times New Roman" w:hAnsi="Times New Roman" w:cs="Times New Roman"/>
          <w:sz w:val="20"/>
          <w:szCs w:val="20"/>
        </w:rPr>
        <w:t>Бутаков</w:t>
      </w:r>
      <w:r w:rsidRPr="00312257">
        <w:rPr>
          <w:rFonts w:ascii="Times New Roman" w:hAnsi="Times New Roman" w:cs="Times New Roman"/>
          <w:sz w:val="20"/>
          <w:szCs w:val="20"/>
        </w:rPr>
        <w:t xml:space="preserve">  В.И. </w:t>
      </w:r>
      <w:r w:rsidRPr="00312257" w:rsidR="00154BB2">
        <w:rPr>
          <w:rFonts w:ascii="Times New Roman" w:eastAsia="Times New Roman" w:hAnsi="Times New Roman" w:cs="Times New Roman"/>
          <w:sz w:val="20"/>
          <w:szCs w:val="20"/>
        </w:rPr>
        <w:t xml:space="preserve"> в  судебное  заседание   не явил</w:t>
      </w:r>
      <w:r w:rsidRPr="00312257" w:rsidR="00154BB2">
        <w:rPr>
          <w:rFonts w:ascii="Times New Roman" w:eastAsia="Times New Roman" w:hAnsi="Times New Roman" w:cs="Times New Roman"/>
          <w:sz w:val="20"/>
          <w:szCs w:val="20"/>
        </w:rPr>
        <w:t>ся, о   времени  и  месте  рассмотрения  дела  уведомлен   надлежаще</w:t>
      </w:r>
      <w:r w:rsidRPr="00312257" w:rsidR="00154BB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1225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Судебные повестки  направлялись лицу  заказными письмами с уведомлением по адресам, указанным в протоколе  об  административном   правонарушении   и   други</w:t>
      </w:r>
      <w:r w:rsidRPr="00312257" w:rsidR="00C71749">
        <w:rPr>
          <w:rFonts w:ascii="Times New Roman" w:hAnsi="Times New Roman" w:cs="Times New Roman"/>
          <w:sz w:val="20"/>
          <w:szCs w:val="20"/>
          <w:shd w:val="clear" w:color="auto" w:fill="FFFFFF"/>
        </w:rPr>
        <w:t>м  материалам</w:t>
      </w:r>
      <w:r w:rsidRPr="0031225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дела, однако  вернулись</w:t>
      </w:r>
      <w:r w:rsidRPr="00312257">
        <w:rPr>
          <w:rFonts w:ascii="Times New Roman" w:hAnsi="Times New Roman" w:cs="Times New Roman"/>
          <w:sz w:val="20"/>
          <w:szCs w:val="20"/>
        </w:rPr>
        <w:t xml:space="preserve">  в  адрес судебного участка  с  отметкой  об  истечении  срока  хранения. </w:t>
      </w:r>
    </w:p>
    <w:p w:rsidR="00C24F5D" w:rsidRPr="00312257" w:rsidP="00C24F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2257">
        <w:rPr>
          <w:rFonts w:ascii="Times New Roman" w:hAnsi="Times New Roman" w:cs="Times New Roman"/>
          <w:sz w:val="20"/>
          <w:szCs w:val="20"/>
        </w:rPr>
        <w:t>Согласно абзацу второму пункта шестого Постановления Пленума Верховного Суда Российской Федерации от 24 марта 2005 г. № 5 «О некоторых вопросах,  возникающих у судов при  применении Кодекса Российской Федерации об 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</w:t>
      </w:r>
      <w:r w:rsidRPr="00312257">
        <w:rPr>
          <w:rFonts w:ascii="Times New Roman" w:hAnsi="Times New Roman" w:cs="Times New Roman"/>
          <w:sz w:val="20"/>
          <w:szCs w:val="20"/>
        </w:rPr>
        <w:t xml:space="preserve"> </w:t>
      </w:r>
      <w:r w:rsidRPr="00312257">
        <w:rPr>
          <w:rFonts w:ascii="Times New Roman" w:hAnsi="Times New Roman" w:cs="Times New Roman"/>
          <w:sz w:val="20"/>
          <w:szCs w:val="20"/>
        </w:rPr>
        <w:t>отсутствии</w:t>
      </w:r>
      <w:r w:rsidRPr="00312257">
        <w:rPr>
          <w:rFonts w:ascii="Times New Roman" w:hAnsi="Times New Roman" w:cs="Times New Roman"/>
          <w:sz w:val="20"/>
          <w:szCs w:val="20"/>
        </w:rPr>
        <w:t xml:space="preserve">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154BB2" w:rsidRPr="00312257" w:rsidP="00D45D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2257">
        <w:rPr>
          <w:rFonts w:ascii="Times New Roman" w:hAnsi="Times New Roman" w:cs="Times New Roman"/>
          <w:sz w:val="20"/>
          <w:szCs w:val="20"/>
        </w:rPr>
        <w:t xml:space="preserve">Представитель  Межрайонной ИФНС России № 9 по Республике Крым </w:t>
      </w:r>
      <w:r w:rsidRPr="00312257" w:rsidR="00312257">
        <w:rPr>
          <w:rFonts w:ascii="Times New Roman" w:hAnsi="Times New Roman" w:cs="Times New Roman"/>
          <w:sz w:val="20"/>
          <w:szCs w:val="20"/>
        </w:rPr>
        <w:t xml:space="preserve"> … </w:t>
      </w:r>
      <w:r w:rsidRPr="00312257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312257">
        <w:rPr>
          <w:rFonts w:ascii="Times New Roman" w:eastAsia="Times New Roman" w:hAnsi="Times New Roman" w:cs="Times New Roman"/>
          <w:sz w:val="20"/>
          <w:szCs w:val="20"/>
        </w:rPr>
        <w:t>поддержал доводы, изложенные в протоколе об административном правонарушении</w:t>
      </w:r>
      <w:r w:rsidRPr="00312257">
        <w:rPr>
          <w:rFonts w:ascii="Times New Roman" w:hAnsi="Times New Roman" w:cs="Times New Roman"/>
          <w:sz w:val="20"/>
          <w:szCs w:val="20"/>
        </w:rPr>
        <w:t xml:space="preserve">  и    настаивал  на  наличии  в  действиях  </w:t>
      </w:r>
      <w:r w:rsidRPr="00312257" w:rsidR="00C24F5D">
        <w:rPr>
          <w:rFonts w:ascii="Times New Roman" w:hAnsi="Times New Roman" w:cs="Times New Roman"/>
          <w:sz w:val="20"/>
          <w:szCs w:val="20"/>
        </w:rPr>
        <w:t>гене</w:t>
      </w:r>
      <w:r w:rsidRPr="00312257" w:rsidR="00312257">
        <w:rPr>
          <w:rFonts w:ascii="Times New Roman" w:hAnsi="Times New Roman" w:cs="Times New Roman"/>
          <w:sz w:val="20"/>
          <w:szCs w:val="20"/>
        </w:rPr>
        <w:t>рального директора ООО «…</w:t>
      </w:r>
      <w:r w:rsidRPr="00312257" w:rsidR="00C24F5D">
        <w:rPr>
          <w:rFonts w:ascii="Times New Roman" w:hAnsi="Times New Roman" w:cs="Times New Roman"/>
          <w:sz w:val="20"/>
          <w:szCs w:val="20"/>
        </w:rPr>
        <w:t xml:space="preserve">» </w:t>
      </w:r>
      <w:r w:rsidRPr="00312257" w:rsidR="00C24F5D">
        <w:rPr>
          <w:rFonts w:ascii="Times New Roman" w:hAnsi="Times New Roman" w:cs="Times New Roman"/>
          <w:sz w:val="20"/>
          <w:szCs w:val="20"/>
        </w:rPr>
        <w:t>Бутакова</w:t>
      </w:r>
      <w:r w:rsidRPr="00312257" w:rsidR="00C24F5D">
        <w:rPr>
          <w:rFonts w:ascii="Times New Roman" w:hAnsi="Times New Roman" w:cs="Times New Roman"/>
          <w:sz w:val="20"/>
          <w:szCs w:val="20"/>
        </w:rPr>
        <w:t xml:space="preserve"> В.И.</w:t>
      </w:r>
      <w:r w:rsidRPr="00312257">
        <w:rPr>
          <w:rFonts w:ascii="Times New Roman" w:eastAsia="Times New Roman" w:hAnsi="Times New Roman" w:cs="Times New Roman"/>
          <w:sz w:val="20"/>
          <w:szCs w:val="20"/>
        </w:rPr>
        <w:t xml:space="preserve">  состава </w:t>
      </w:r>
      <w:r w:rsidRPr="00312257" w:rsidR="00C24F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2257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административного </w:t>
      </w:r>
      <w:r w:rsidRPr="00312257" w:rsidR="00C24F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2257">
        <w:rPr>
          <w:rFonts w:ascii="Times New Roman" w:eastAsia="Times New Roman" w:hAnsi="Times New Roman" w:cs="Times New Roman"/>
          <w:sz w:val="20"/>
          <w:szCs w:val="20"/>
        </w:rPr>
        <w:t xml:space="preserve">правонарушения, предусмотренного ч. 5 ст. 14.25 </w:t>
      </w:r>
      <w:r w:rsidRPr="00312257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312257">
        <w:rPr>
          <w:rFonts w:ascii="Times New Roman" w:eastAsia="Times New Roman" w:hAnsi="Times New Roman" w:cs="Times New Roman"/>
          <w:sz w:val="20"/>
          <w:szCs w:val="20"/>
        </w:rPr>
        <w:t xml:space="preserve"> РФ, а именно:  </w:t>
      </w:r>
      <w:r w:rsidRPr="00312257" w:rsidR="00C24F5D">
        <w:rPr>
          <w:rFonts w:ascii="Times New Roman" w:hAnsi="Times New Roman" w:cs="Times New Roman"/>
          <w:sz w:val="20"/>
          <w:szCs w:val="20"/>
        </w:rPr>
        <w:t xml:space="preserve">повторное  совершение  административного правонарушения, предусмотренного частью 4 статьи 14.25 </w:t>
      </w:r>
      <w:r w:rsidRPr="00312257" w:rsidR="00C24F5D">
        <w:rPr>
          <w:rFonts w:ascii="Times New Roman" w:hAnsi="Times New Roman" w:cs="Times New Roman"/>
          <w:sz w:val="20"/>
          <w:szCs w:val="20"/>
        </w:rPr>
        <w:t>КоАП</w:t>
      </w:r>
      <w:r w:rsidRPr="00312257" w:rsidR="00C24F5D">
        <w:rPr>
          <w:rFonts w:ascii="Times New Roman" w:hAnsi="Times New Roman" w:cs="Times New Roman"/>
          <w:sz w:val="20"/>
          <w:szCs w:val="20"/>
        </w:rPr>
        <w:t xml:space="preserve"> РФ.</w:t>
      </w:r>
    </w:p>
    <w:p w:rsidR="005D1A8D" w:rsidRPr="00312257" w:rsidP="005D1A8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2257">
        <w:rPr>
          <w:rFonts w:ascii="Times New Roman" w:hAnsi="Times New Roman" w:cs="Times New Roman"/>
          <w:sz w:val="20"/>
          <w:szCs w:val="20"/>
        </w:rPr>
        <w:t>Выслушав  представителя  Межрайонной ИФНС России № 9 по Республике Крым, и</w:t>
      </w:r>
      <w:r w:rsidRPr="00312257" w:rsidR="00C24F5D">
        <w:rPr>
          <w:rFonts w:ascii="Times New Roman" w:hAnsi="Times New Roman" w:cs="Times New Roman"/>
          <w:sz w:val="20"/>
          <w:szCs w:val="20"/>
        </w:rPr>
        <w:t xml:space="preserve">сследовав   материалы дела, мировой судья  приходит  к  </w:t>
      </w:r>
      <w:r w:rsidRPr="00312257">
        <w:rPr>
          <w:rFonts w:ascii="Times New Roman" w:hAnsi="Times New Roman" w:cs="Times New Roman"/>
          <w:sz w:val="20"/>
          <w:szCs w:val="20"/>
        </w:rPr>
        <w:t xml:space="preserve"> следующему</w:t>
      </w:r>
      <w:r w:rsidRPr="00312257" w:rsidR="00C24F5D">
        <w:rPr>
          <w:rFonts w:ascii="Times New Roman" w:hAnsi="Times New Roman" w:cs="Times New Roman"/>
          <w:sz w:val="20"/>
          <w:szCs w:val="20"/>
        </w:rPr>
        <w:t>.</w:t>
      </w:r>
    </w:p>
    <w:p w:rsidR="00522638" w:rsidRPr="00312257" w:rsidP="005226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2257">
        <w:rPr>
          <w:rFonts w:ascii="Times New Roman" w:hAnsi="Times New Roman" w:cs="Times New Roman"/>
          <w:sz w:val="20"/>
          <w:szCs w:val="20"/>
        </w:rPr>
        <w:t xml:space="preserve">Поскольку  уведомление  Межрайонной ИФНС России №9 по Республике Крым № 298 от 23.07.2018 года о предоставлении  достоверных сведений  было   </w:t>
      </w:r>
      <w:r w:rsidRPr="0031225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направлено  </w:t>
      </w:r>
      <w:r w:rsidRPr="00312257">
        <w:rPr>
          <w:rFonts w:ascii="Times New Roman" w:hAnsi="Times New Roman" w:cs="Times New Roman"/>
          <w:sz w:val="20"/>
          <w:szCs w:val="20"/>
          <w:shd w:val="clear" w:color="auto" w:fill="FFFFFF"/>
        </w:rPr>
        <w:t>Бутакову</w:t>
      </w:r>
      <w:r w:rsidRPr="0031225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В.И. </w:t>
      </w:r>
      <w:r w:rsidRPr="00312257" w:rsidR="00D45D5A">
        <w:rPr>
          <w:rFonts w:ascii="Times New Roman" w:hAnsi="Times New Roman" w:cs="Times New Roman"/>
          <w:sz w:val="20"/>
          <w:szCs w:val="20"/>
          <w:shd w:val="clear" w:color="auto" w:fill="FFFFFF"/>
        </w:rPr>
        <w:t>26</w:t>
      </w:r>
      <w:r w:rsidRPr="00312257" w:rsidR="003F5099">
        <w:rPr>
          <w:rFonts w:ascii="Times New Roman" w:hAnsi="Times New Roman" w:cs="Times New Roman"/>
          <w:sz w:val="20"/>
          <w:szCs w:val="20"/>
          <w:shd w:val="clear" w:color="auto" w:fill="FFFFFF"/>
        </w:rPr>
        <w:t>.0</w:t>
      </w:r>
      <w:r w:rsidRPr="00312257">
        <w:rPr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 w:rsidRPr="00312257" w:rsidR="003F509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312257" w:rsidR="00C24F5D">
        <w:rPr>
          <w:rFonts w:ascii="Times New Roman" w:hAnsi="Times New Roman" w:cs="Times New Roman"/>
          <w:sz w:val="20"/>
          <w:szCs w:val="20"/>
          <w:shd w:val="clear" w:color="auto" w:fill="FFFFFF"/>
        </w:rPr>
        <w:t>201</w:t>
      </w:r>
      <w:r w:rsidRPr="00312257" w:rsidR="00D45D5A">
        <w:rPr>
          <w:rFonts w:ascii="Times New Roman" w:hAnsi="Times New Roman" w:cs="Times New Roman"/>
          <w:sz w:val="20"/>
          <w:szCs w:val="20"/>
          <w:shd w:val="clear" w:color="auto" w:fill="FFFFFF"/>
        </w:rPr>
        <w:t>8 года</w:t>
      </w:r>
      <w:r w:rsidRPr="0031225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то  </w:t>
      </w:r>
      <w:r w:rsidRPr="00312257" w:rsidR="00D45D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12257">
        <w:rPr>
          <w:rFonts w:ascii="Times New Roman" w:hAnsi="Times New Roman" w:cs="Times New Roman"/>
          <w:sz w:val="20"/>
          <w:szCs w:val="20"/>
        </w:rPr>
        <w:t xml:space="preserve">  сведения  необходимо  было   предоставить  в   срок   до   26.08.2018 года.</w:t>
      </w:r>
      <w:r w:rsidRPr="00312257">
        <w:rPr>
          <w:rFonts w:ascii="Times New Roman" w:hAnsi="Times New Roman" w:cs="Times New Roman"/>
          <w:sz w:val="20"/>
          <w:szCs w:val="20"/>
        </w:rPr>
        <w:t xml:space="preserve"> </w:t>
      </w:r>
      <w:r w:rsidRPr="00312257" w:rsidR="00FC66C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Следовательно, </w:t>
      </w:r>
      <w:r w:rsidRPr="0031225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датой  совершения  правонарушения  является </w:t>
      </w:r>
      <w:r w:rsidRPr="00312257" w:rsidR="00FC66C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12257" w:rsidR="00485001">
        <w:rPr>
          <w:rFonts w:ascii="Times New Roman" w:hAnsi="Times New Roman" w:cs="Times New Roman"/>
          <w:sz w:val="20"/>
          <w:szCs w:val="20"/>
          <w:shd w:val="clear" w:color="auto" w:fill="FFFFFF"/>
        </w:rPr>
        <w:t>27.08.2018 года</w:t>
      </w:r>
      <w:r w:rsidRPr="00312257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312257" w:rsidR="0048500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</w:p>
    <w:p w:rsidR="00522638" w:rsidRPr="00312257" w:rsidP="005226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2257">
        <w:rPr>
          <w:rFonts w:ascii="Times New Roman" w:hAnsi="Times New Roman" w:cs="Times New Roman"/>
          <w:sz w:val="20"/>
          <w:szCs w:val="20"/>
          <w:shd w:val="clear" w:color="auto" w:fill="FFFFFF"/>
        </w:rPr>
        <w:t>Согласно п. 2 </w:t>
      </w:r>
      <w:r w:rsidRPr="00312257" w:rsidR="00436C2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12257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ч</w:t>
      </w:r>
      <w:r w:rsidRPr="00312257">
        <w:rPr>
          <w:rFonts w:ascii="Times New Roman" w:hAnsi="Times New Roman" w:cs="Times New Roman"/>
          <w:sz w:val="20"/>
          <w:szCs w:val="20"/>
          <w:shd w:val="clear" w:color="auto" w:fill="FFFFFF"/>
        </w:rPr>
        <w:t>. 1 </w:t>
      </w:r>
      <w:r w:rsidRPr="00312257" w:rsidR="00436C2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12257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ст</w:t>
      </w:r>
      <w:r w:rsidRPr="00312257" w:rsidR="00436C2C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. </w:t>
      </w:r>
      <w:hyperlink r:id="rId5" w:tgtFrame="_blank" w:tooltip="КОАП &gt;  Раздел I. Общие положения &gt; Глава &lt;span class=" w:history="1">
        <w:r w:rsidRPr="00312257" w:rsidR="00436C2C">
          <w:rPr>
            <w:rStyle w:val="snippetequal"/>
            <w:rFonts w:ascii="Times New Roman" w:hAnsi="Times New Roman" w:cs="Times New Roman"/>
            <w:bCs/>
            <w:sz w:val="20"/>
            <w:szCs w:val="20"/>
            <w:bdr w:val="none" w:sz="0" w:space="0" w:color="auto" w:frame="1"/>
          </w:rPr>
          <w:t>4</w:t>
        </w:r>
        <w:r w:rsidRPr="0031225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.3 </w:t>
        </w:r>
        <w:r w:rsidRPr="00312257">
          <w:rPr>
            <w:rStyle w:val="snippetequal"/>
            <w:rFonts w:ascii="Times New Roman" w:hAnsi="Times New Roman" w:cs="Times New Roman"/>
            <w:bCs/>
            <w:sz w:val="20"/>
            <w:szCs w:val="20"/>
            <w:bdr w:val="none" w:sz="0" w:space="0" w:color="auto" w:frame="1"/>
          </w:rPr>
          <w:t>КоАП</w:t>
        </w:r>
        <w:r w:rsidRPr="00312257">
          <w:rPr>
            <w:rStyle w:val="snippetequal"/>
            <w:rFonts w:ascii="Times New Roman" w:hAnsi="Times New Roman" w:cs="Times New Roman"/>
            <w:b/>
            <w:bCs/>
            <w:sz w:val="20"/>
            <w:szCs w:val="20"/>
            <w:bdr w:val="none" w:sz="0" w:space="0" w:color="auto" w:frame="1"/>
          </w:rPr>
          <w:t> </w:t>
        </w:r>
      </w:hyperlink>
      <w:r w:rsidRPr="00312257" w:rsidR="00436C2C">
        <w:rPr>
          <w:rFonts w:ascii="Times New Roman" w:hAnsi="Times New Roman" w:cs="Times New Roman"/>
          <w:sz w:val="20"/>
          <w:szCs w:val="20"/>
        </w:rPr>
        <w:t xml:space="preserve"> </w:t>
      </w:r>
      <w:r w:rsidRPr="00312257">
        <w:rPr>
          <w:rFonts w:ascii="Times New Roman" w:hAnsi="Times New Roman" w:cs="Times New Roman"/>
          <w:sz w:val="20"/>
          <w:szCs w:val="20"/>
          <w:shd w:val="clear" w:color="auto" w:fill="FFFFFF"/>
        </w:rPr>
        <w:t>РФ повторным совершением однородного административного правонарушения признается совершение административного правонарушения в период, когда лицо считается подвергнутым наказанию в соответствии со </w:t>
      </w:r>
      <w:r w:rsidRPr="00312257" w:rsidR="00436C2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12257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ст</w:t>
      </w:r>
      <w:r w:rsidRPr="00312257">
        <w:rPr>
          <w:rFonts w:ascii="Times New Roman" w:hAnsi="Times New Roman" w:cs="Times New Roman"/>
          <w:sz w:val="20"/>
          <w:szCs w:val="20"/>
          <w:shd w:val="clear" w:color="auto" w:fill="FFFFFF"/>
        </w:rPr>
        <w:t>. </w:t>
      </w:r>
      <w:r w:rsidRPr="00312257" w:rsidR="00436C2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6" w:tgtFrame="_blank" w:tooltip="КОАП &gt;  Раздел I. Общие положения &gt; Глава &lt;span class=" w:history="1">
        <w:r w:rsidRPr="00312257" w:rsidR="00436C2C">
          <w:rPr>
            <w:rStyle w:val="snippetequal"/>
            <w:rFonts w:ascii="Times New Roman" w:hAnsi="Times New Roman" w:cs="Times New Roman"/>
            <w:bCs/>
            <w:sz w:val="20"/>
            <w:szCs w:val="20"/>
            <w:bdr w:val="none" w:sz="0" w:space="0" w:color="auto" w:frame="1"/>
          </w:rPr>
          <w:t>4</w:t>
        </w:r>
        <w:r w:rsidRPr="0031225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.6</w:t>
        </w:r>
        <w:r w:rsidRPr="00312257" w:rsidR="00436C2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 xml:space="preserve"> </w:t>
        </w:r>
        <w:r w:rsidRPr="0031225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 </w:t>
        </w:r>
        <w:r w:rsidRPr="00312257">
          <w:rPr>
            <w:rStyle w:val="snippetequal"/>
            <w:rFonts w:ascii="Times New Roman" w:hAnsi="Times New Roman" w:cs="Times New Roman"/>
            <w:bCs/>
            <w:sz w:val="20"/>
            <w:szCs w:val="20"/>
            <w:bdr w:val="none" w:sz="0" w:space="0" w:color="auto" w:frame="1"/>
          </w:rPr>
          <w:t>КоАП</w:t>
        </w:r>
      </w:hyperlink>
      <w:r w:rsidRPr="00312257" w:rsidR="00436C2C">
        <w:rPr>
          <w:rFonts w:ascii="Times New Roman" w:hAnsi="Times New Roman" w:cs="Times New Roman"/>
          <w:sz w:val="20"/>
          <w:szCs w:val="20"/>
        </w:rPr>
        <w:t xml:space="preserve"> </w:t>
      </w:r>
      <w:r w:rsidRPr="00312257">
        <w:rPr>
          <w:rFonts w:ascii="Times New Roman" w:hAnsi="Times New Roman" w:cs="Times New Roman"/>
          <w:sz w:val="20"/>
          <w:szCs w:val="20"/>
          <w:shd w:val="clear" w:color="auto" w:fill="FFFFFF"/>
        </w:rPr>
        <w:t>РФ.</w:t>
      </w:r>
    </w:p>
    <w:p w:rsidR="00522638" w:rsidRPr="00312257" w:rsidP="005226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225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</w:t>
      </w:r>
      <w:r w:rsidRPr="00312257" w:rsidR="00436C2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12257">
        <w:rPr>
          <w:rFonts w:ascii="Times New Roman" w:hAnsi="Times New Roman" w:cs="Times New Roman"/>
          <w:sz w:val="20"/>
          <w:szCs w:val="20"/>
          <w:shd w:val="clear" w:color="auto" w:fill="FFFFFF"/>
        </w:rPr>
        <w:t>силу </w:t>
      </w:r>
      <w:r w:rsidRPr="00312257" w:rsidR="00436C2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12257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ст</w:t>
      </w:r>
      <w:r w:rsidRPr="00312257">
        <w:rPr>
          <w:rFonts w:ascii="Times New Roman" w:hAnsi="Times New Roman" w:cs="Times New Roman"/>
          <w:sz w:val="20"/>
          <w:szCs w:val="20"/>
          <w:shd w:val="clear" w:color="auto" w:fill="FFFFFF"/>
        </w:rPr>
        <w:t>. </w:t>
      </w:r>
      <w:hyperlink r:id="rId6" w:tgtFrame="_blank" w:tooltip="КОАП &gt;  Раздел I. Общие положения &gt; Глава &lt;span class=" w:history="1">
        <w:r w:rsidRPr="00312257">
          <w:rPr>
            <w:rStyle w:val="snippetequal"/>
            <w:rFonts w:ascii="Times New Roman" w:hAnsi="Times New Roman" w:cs="Times New Roman"/>
            <w:bCs/>
            <w:sz w:val="20"/>
            <w:szCs w:val="20"/>
            <w:bdr w:val="none" w:sz="0" w:space="0" w:color="auto" w:frame="1"/>
          </w:rPr>
          <w:t>4</w:t>
        </w:r>
        <w:r w:rsidRPr="0031225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.6 </w:t>
        </w:r>
        <w:r w:rsidRPr="00312257">
          <w:rPr>
            <w:rStyle w:val="snippetequal"/>
            <w:rFonts w:ascii="Times New Roman" w:hAnsi="Times New Roman" w:cs="Times New Roman"/>
            <w:bCs/>
            <w:sz w:val="20"/>
            <w:szCs w:val="20"/>
            <w:bdr w:val="none" w:sz="0" w:space="0" w:color="auto" w:frame="1"/>
          </w:rPr>
          <w:t>КоАП</w:t>
        </w:r>
        <w:r w:rsidRPr="00312257">
          <w:rPr>
            <w:rStyle w:val="snippetequal"/>
            <w:rFonts w:ascii="Times New Roman" w:hAnsi="Times New Roman" w:cs="Times New Roman"/>
            <w:bCs/>
            <w:sz w:val="20"/>
            <w:szCs w:val="20"/>
            <w:bdr w:val="none" w:sz="0" w:space="0" w:color="auto" w:frame="1"/>
          </w:rPr>
          <w:t> </w:t>
        </w:r>
      </w:hyperlink>
      <w:r w:rsidRPr="00312257" w:rsidR="00436C2C">
        <w:rPr>
          <w:rFonts w:ascii="Times New Roman" w:hAnsi="Times New Roman" w:cs="Times New Roman"/>
          <w:sz w:val="20"/>
          <w:szCs w:val="20"/>
        </w:rPr>
        <w:t xml:space="preserve"> </w:t>
      </w:r>
      <w:r w:rsidRPr="00312257">
        <w:rPr>
          <w:rFonts w:ascii="Times New Roman" w:hAnsi="Times New Roman" w:cs="Times New Roman"/>
          <w:sz w:val="20"/>
          <w:szCs w:val="20"/>
          <w:shd w:val="clear" w:color="auto" w:fill="FFFFFF"/>
        </w:rPr>
        <w:t>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52544" w:rsidRPr="00312257" w:rsidP="005226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225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 связи  с  тем, что   </w:t>
      </w:r>
      <w:r w:rsidRPr="00312257" w:rsidR="00C24F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постановление </w:t>
      </w:r>
      <w:r w:rsidRPr="00312257" w:rsidR="00436C2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   30.07.2018 года   </w:t>
      </w:r>
      <w:r w:rsidRPr="00312257" w:rsidR="00C24F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 </w:t>
      </w:r>
      <w:r w:rsidRPr="00312257" w:rsidR="0048500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привлечении  </w:t>
      </w:r>
      <w:r w:rsidRPr="00312257" w:rsidR="00485001">
        <w:rPr>
          <w:rFonts w:ascii="Times New Roman" w:hAnsi="Times New Roman" w:cs="Times New Roman"/>
          <w:sz w:val="20"/>
          <w:szCs w:val="20"/>
          <w:shd w:val="clear" w:color="auto" w:fill="FFFFFF"/>
        </w:rPr>
        <w:t>Бутакова</w:t>
      </w:r>
      <w:r w:rsidRPr="00312257" w:rsidR="0048500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В.И. </w:t>
      </w:r>
      <w:r w:rsidRPr="00312257" w:rsidR="00436C2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 административной ответственности  по  </w:t>
      </w:r>
      <w:r w:rsidRPr="00312257" w:rsidR="00C24F5D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ч</w:t>
      </w:r>
      <w:r w:rsidRPr="00312257" w:rsidR="00C24F5D">
        <w:rPr>
          <w:rFonts w:ascii="Times New Roman" w:hAnsi="Times New Roman" w:cs="Times New Roman"/>
          <w:sz w:val="20"/>
          <w:szCs w:val="20"/>
          <w:shd w:val="clear" w:color="auto" w:fill="FFFFFF"/>
        </w:rPr>
        <w:t>. </w:t>
      </w:r>
      <w:r w:rsidRPr="00312257" w:rsidR="00C24F5D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4 ст</w:t>
      </w:r>
      <w:r w:rsidRPr="00312257" w:rsidR="00C24F5D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hyperlink r:id="rId7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&lt;span class=" w:history="1">
        <w:r w:rsidRPr="00312257" w:rsidR="00C24F5D">
          <w:rPr>
            <w:rStyle w:val="snippetequal"/>
            <w:rFonts w:ascii="Times New Roman" w:hAnsi="Times New Roman" w:cs="Times New Roman"/>
            <w:bCs/>
            <w:sz w:val="20"/>
            <w:szCs w:val="20"/>
            <w:bdr w:val="none" w:sz="0" w:space="0" w:color="auto" w:frame="1"/>
          </w:rPr>
          <w:t>14.25 </w:t>
        </w:r>
        <w:r w:rsidRPr="00312257" w:rsidR="00C24F5D">
          <w:rPr>
            <w:rStyle w:val="snippetequal"/>
            <w:rFonts w:ascii="Times New Roman" w:hAnsi="Times New Roman" w:cs="Times New Roman"/>
            <w:bCs/>
            <w:sz w:val="20"/>
            <w:szCs w:val="20"/>
            <w:bdr w:val="none" w:sz="0" w:space="0" w:color="auto" w:frame="1"/>
          </w:rPr>
          <w:t>КоАП</w:t>
        </w:r>
        <w:r w:rsidRPr="00312257" w:rsidR="00C24F5D">
          <w:rPr>
            <w:rStyle w:val="snippetequal"/>
            <w:rFonts w:ascii="Times New Roman" w:hAnsi="Times New Roman" w:cs="Times New Roman"/>
            <w:bCs/>
            <w:sz w:val="20"/>
            <w:szCs w:val="20"/>
            <w:bdr w:val="none" w:sz="0" w:space="0" w:color="auto" w:frame="1"/>
          </w:rPr>
          <w:t> </w:t>
        </w:r>
      </w:hyperlink>
      <w:r w:rsidRPr="00312257" w:rsidR="0048500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РФ, на  </w:t>
      </w:r>
      <w:r w:rsidRPr="00312257" w:rsidR="00C24F5D">
        <w:rPr>
          <w:rFonts w:ascii="Times New Roman" w:hAnsi="Times New Roman" w:cs="Times New Roman"/>
          <w:sz w:val="20"/>
          <w:szCs w:val="20"/>
          <w:shd w:val="clear" w:color="auto" w:fill="FFFFFF"/>
        </w:rPr>
        <w:t>момент</w:t>
      </w:r>
      <w:r w:rsidRPr="00312257" w:rsidR="0048500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12257" w:rsidR="00C24F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наступления </w:t>
      </w:r>
      <w:r w:rsidRPr="00312257" w:rsidR="00436C2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12257" w:rsidR="00C24F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события </w:t>
      </w:r>
      <w:r w:rsidRPr="00312257" w:rsidR="00436C2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административного </w:t>
      </w:r>
      <w:r w:rsidRPr="00312257" w:rsidR="0048500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12257" w:rsidR="00436C2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правонарушения </w:t>
      </w:r>
      <w:r w:rsidRPr="00312257" w:rsidR="00C24F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</w:t>
      </w:r>
      <w:r w:rsidRPr="00312257" w:rsidR="00485001">
        <w:rPr>
          <w:rFonts w:ascii="Times New Roman" w:hAnsi="Times New Roman" w:cs="Times New Roman"/>
          <w:sz w:val="20"/>
          <w:szCs w:val="20"/>
          <w:shd w:val="clear" w:color="auto" w:fill="FFFFFF"/>
        </w:rPr>
        <w:t>27</w:t>
      </w:r>
      <w:r w:rsidRPr="00312257" w:rsidR="00436C2C">
        <w:rPr>
          <w:rFonts w:ascii="Times New Roman" w:hAnsi="Times New Roman" w:cs="Times New Roman"/>
          <w:sz w:val="20"/>
          <w:szCs w:val="20"/>
          <w:shd w:val="clear" w:color="auto" w:fill="FFFFFF"/>
        </w:rPr>
        <w:t>.08.2018</w:t>
      </w:r>
      <w:r w:rsidRPr="0031225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года), </w:t>
      </w:r>
      <w:r w:rsidRPr="00312257" w:rsidR="00436C2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1225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12257" w:rsidR="00C24F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 </w:t>
      </w:r>
      <w:r w:rsidRPr="00312257" w:rsidR="00436C2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Pr="00312257" w:rsidR="00C24F5D">
        <w:rPr>
          <w:rFonts w:ascii="Times New Roman" w:hAnsi="Times New Roman" w:cs="Times New Roman"/>
          <w:sz w:val="20"/>
          <w:szCs w:val="20"/>
          <w:shd w:val="clear" w:color="auto" w:fill="FFFFFF"/>
        </w:rPr>
        <w:t>вступило</w:t>
      </w:r>
      <w:r w:rsidRPr="00312257" w:rsidR="00436C2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Pr="00312257" w:rsidR="00C24F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</w:t>
      </w:r>
      <w:r w:rsidRPr="00312257" w:rsidR="00436C2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Pr="00312257" w:rsidR="00C24F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законную </w:t>
      </w:r>
      <w:r w:rsidRPr="00312257" w:rsidR="00436C2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Pr="0031225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силу, то  </w:t>
      </w:r>
      <w:r w:rsidRPr="00312257" w:rsidR="00F3006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квалифицирующий  </w:t>
      </w:r>
      <w:r w:rsidRPr="00312257" w:rsidR="00F3006F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признак  повторности</w:t>
      </w:r>
      <w:r w:rsidRPr="00312257" w:rsidR="00F3006F">
        <w:rPr>
          <w:rStyle w:val="snippetequal"/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  </w:t>
      </w:r>
      <w:r w:rsidRPr="00312257" w:rsidR="00F3006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действиях  </w:t>
      </w:r>
      <w:r w:rsidRPr="00312257" w:rsidR="00F3006F">
        <w:rPr>
          <w:rFonts w:ascii="Times New Roman" w:hAnsi="Times New Roman" w:cs="Times New Roman"/>
          <w:sz w:val="20"/>
          <w:szCs w:val="20"/>
          <w:shd w:val="clear" w:color="auto" w:fill="FFFFFF"/>
        </w:rPr>
        <w:t>Бутакова</w:t>
      </w:r>
      <w:r w:rsidRPr="00312257" w:rsidR="00F3006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В.И. отсутствует.</w:t>
      </w:r>
    </w:p>
    <w:p w:rsidR="00F3006F" w:rsidRPr="00312257" w:rsidP="002525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2257">
        <w:rPr>
          <w:rStyle w:val="data2"/>
          <w:rFonts w:ascii="Times New Roman" w:hAnsi="Times New Roman" w:cs="Times New Roman"/>
          <w:sz w:val="20"/>
          <w:szCs w:val="20"/>
        </w:rPr>
        <w:t xml:space="preserve">При  таких  обстоятельствах, </w:t>
      </w:r>
      <w:r w:rsidRPr="00312257" w:rsidR="00252544">
        <w:rPr>
          <w:rStyle w:val="data2"/>
          <w:rFonts w:ascii="Times New Roman" w:hAnsi="Times New Roman" w:cs="Times New Roman"/>
          <w:sz w:val="20"/>
          <w:szCs w:val="20"/>
        </w:rPr>
        <w:t>д</w:t>
      </w:r>
      <w:r w:rsidRPr="00312257">
        <w:rPr>
          <w:rStyle w:val="others28"/>
          <w:rFonts w:ascii="Times New Roman" w:hAnsi="Times New Roman" w:cs="Times New Roman"/>
          <w:sz w:val="20"/>
          <w:szCs w:val="20"/>
        </w:rPr>
        <w:t>ействи</w:t>
      </w:r>
      <w:r w:rsidRPr="00312257" w:rsidR="00252544">
        <w:rPr>
          <w:rStyle w:val="others28"/>
          <w:rFonts w:ascii="Times New Roman" w:hAnsi="Times New Roman" w:cs="Times New Roman"/>
          <w:sz w:val="20"/>
          <w:szCs w:val="20"/>
        </w:rPr>
        <w:t>я</w:t>
      </w:r>
      <w:r w:rsidRPr="00312257">
        <w:rPr>
          <w:rStyle w:val="others28"/>
          <w:rFonts w:ascii="Times New Roman" w:hAnsi="Times New Roman" w:cs="Times New Roman"/>
          <w:sz w:val="20"/>
          <w:szCs w:val="20"/>
        </w:rPr>
        <w:t xml:space="preserve">  (бездействи</w:t>
      </w:r>
      <w:r w:rsidRPr="00312257" w:rsidR="00252544">
        <w:rPr>
          <w:rStyle w:val="others28"/>
          <w:rFonts w:ascii="Times New Roman" w:hAnsi="Times New Roman" w:cs="Times New Roman"/>
          <w:sz w:val="20"/>
          <w:szCs w:val="20"/>
        </w:rPr>
        <w:t>я</w:t>
      </w:r>
      <w:r w:rsidRPr="00312257">
        <w:rPr>
          <w:rStyle w:val="others28"/>
          <w:rFonts w:ascii="Times New Roman" w:hAnsi="Times New Roman" w:cs="Times New Roman"/>
          <w:sz w:val="20"/>
          <w:szCs w:val="20"/>
        </w:rPr>
        <w:t>)  генерального директора  ООО «</w:t>
      </w:r>
      <w:r w:rsidRPr="00312257" w:rsidR="00312257">
        <w:rPr>
          <w:rStyle w:val="others28"/>
          <w:rFonts w:ascii="Times New Roman" w:hAnsi="Times New Roman" w:cs="Times New Roman"/>
          <w:sz w:val="20"/>
          <w:szCs w:val="20"/>
        </w:rPr>
        <w:t>…</w:t>
      </w:r>
      <w:r w:rsidRPr="00312257">
        <w:rPr>
          <w:rStyle w:val="others28"/>
          <w:rFonts w:ascii="Times New Roman" w:hAnsi="Times New Roman" w:cs="Times New Roman"/>
          <w:sz w:val="20"/>
          <w:szCs w:val="20"/>
        </w:rPr>
        <w:t xml:space="preserve">» </w:t>
      </w:r>
      <w:r w:rsidRPr="00312257">
        <w:rPr>
          <w:rStyle w:val="others28"/>
          <w:rFonts w:ascii="Times New Roman" w:hAnsi="Times New Roman" w:cs="Times New Roman"/>
          <w:sz w:val="20"/>
          <w:szCs w:val="20"/>
        </w:rPr>
        <w:t>Бутакова</w:t>
      </w:r>
      <w:r w:rsidRPr="00312257">
        <w:rPr>
          <w:rStyle w:val="others28"/>
          <w:rFonts w:ascii="Times New Roman" w:hAnsi="Times New Roman" w:cs="Times New Roman"/>
          <w:sz w:val="20"/>
          <w:szCs w:val="20"/>
        </w:rPr>
        <w:t xml:space="preserve">  В.И. </w:t>
      </w:r>
      <w:r w:rsidRPr="00312257" w:rsidR="00252544">
        <w:rPr>
          <w:rStyle w:val="others28"/>
          <w:rFonts w:ascii="Times New Roman" w:hAnsi="Times New Roman" w:cs="Times New Roman"/>
          <w:sz w:val="20"/>
          <w:szCs w:val="20"/>
        </w:rPr>
        <w:t xml:space="preserve"> подлежат  переквалификации  </w:t>
      </w:r>
      <w:r w:rsidRPr="00312257">
        <w:rPr>
          <w:rStyle w:val="others28"/>
          <w:rFonts w:ascii="Times New Roman" w:hAnsi="Times New Roman" w:cs="Times New Roman"/>
          <w:sz w:val="20"/>
          <w:szCs w:val="20"/>
        </w:rPr>
        <w:t xml:space="preserve">с  </w:t>
      </w:r>
      <w:r w:rsidRPr="00312257">
        <w:rPr>
          <w:rStyle w:val="others28"/>
          <w:rFonts w:ascii="Times New Roman" w:hAnsi="Times New Roman" w:cs="Times New Roman"/>
          <w:sz w:val="20"/>
          <w:szCs w:val="20"/>
        </w:rPr>
        <w:t>ч</w:t>
      </w:r>
      <w:r w:rsidRPr="00312257">
        <w:rPr>
          <w:rStyle w:val="others28"/>
          <w:rFonts w:ascii="Times New Roman" w:hAnsi="Times New Roman" w:cs="Times New Roman"/>
          <w:sz w:val="20"/>
          <w:szCs w:val="20"/>
        </w:rPr>
        <w:t xml:space="preserve">. 5 ст. 14.25  </w:t>
      </w:r>
      <w:r w:rsidRPr="00312257">
        <w:rPr>
          <w:rStyle w:val="others28"/>
          <w:rFonts w:ascii="Times New Roman" w:hAnsi="Times New Roman" w:cs="Times New Roman"/>
          <w:sz w:val="20"/>
          <w:szCs w:val="20"/>
        </w:rPr>
        <w:t>КоАП</w:t>
      </w:r>
      <w:r w:rsidRPr="00312257">
        <w:rPr>
          <w:rStyle w:val="others28"/>
          <w:rFonts w:ascii="Times New Roman" w:hAnsi="Times New Roman" w:cs="Times New Roman"/>
          <w:sz w:val="20"/>
          <w:szCs w:val="20"/>
        </w:rPr>
        <w:t xml:space="preserve">  РФ  на   ч.  4 </w:t>
      </w:r>
      <w:r w:rsidRPr="00312257">
        <w:rPr>
          <w:rFonts w:ascii="Times New Roman" w:hAnsi="Times New Roman" w:cs="Times New Roman"/>
          <w:sz w:val="20"/>
          <w:szCs w:val="20"/>
        </w:rPr>
        <w:t xml:space="preserve"> ст. 14.25  </w:t>
      </w:r>
      <w:r w:rsidRPr="00312257">
        <w:rPr>
          <w:rFonts w:ascii="Times New Roman" w:hAnsi="Times New Roman" w:cs="Times New Roman"/>
          <w:sz w:val="20"/>
          <w:szCs w:val="20"/>
        </w:rPr>
        <w:t>КоАП</w:t>
      </w:r>
      <w:r w:rsidRPr="00312257">
        <w:rPr>
          <w:rFonts w:ascii="Times New Roman" w:hAnsi="Times New Roman" w:cs="Times New Roman"/>
          <w:sz w:val="20"/>
          <w:szCs w:val="20"/>
        </w:rPr>
        <w:t xml:space="preserve">  РФ,  как  не</w:t>
      </w:r>
      <w:r w:rsidRPr="00312257">
        <w:rPr>
          <w:rFonts w:ascii="Times New Roman" w:hAnsi="Times New Roman" w:cs="Times New Roman"/>
          <w:sz w:val="20"/>
          <w:szCs w:val="20"/>
          <w:shd w:val="clear" w:color="auto" w:fill="FFFFFF"/>
        </w:rPr>
        <w:t>представление  сведений  о  юридическом лице в орган, осуществляющий государственную регистрацию юридических лиц и индивидуальных предпринимателей, в  случаях, если  такое  представление  предусмотрено  законом.</w:t>
      </w:r>
    </w:p>
    <w:p w:rsidR="00155A9C" w:rsidRPr="00312257" w:rsidP="00155A9C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sz w:val="20"/>
          <w:szCs w:val="20"/>
        </w:rPr>
      </w:pPr>
      <w:r w:rsidRPr="00312257">
        <w:rPr>
          <w:sz w:val="20"/>
          <w:szCs w:val="20"/>
        </w:rPr>
        <w:t>Такая  переквалификация согласуется с правовой позицией, изложенной</w:t>
      </w:r>
      <w:r w:rsidRPr="00312257">
        <w:rPr>
          <w:sz w:val="20"/>
          <w:szCs w:val="20"/>
        </w:rPr>
        <w:t xml:space="preserve">  в   пункте 20 постановления Пленума Верховного Суда Российской Федерации от 24  марта 2005 года</w:t>
      </w:r>
      <w:r w:rsidRPr="00312257">
        <w:rPr>
          <w:rStyle w:val="data2"/>
          <w:sz w:val="20"/>
          <w:szCs w:val="20"/>
        </w:rPr>
        <w:t xml:space="preserve">  N 5 «О некоторых вопросах, возникающих у судов при применении Кодекса Российской Федерации об административных правонарушениях», </w:t>
      </w:r>
      <w:r w:rsidRPr="00312257" w:rsidR="000977FE">
        <w:rPr>
          <w:rStyle w:val="data2"/>
          <w:sz w:val="20"/>
          <w:szCs w:val="20"/>
        </w:rPr>
        <w:t>где  указано,</w:t>
      </w:r>
      <w:r w:rsidRPr="00312257">
        <w:rPr>
          <w:rStyle w:val="data2"/>
          <w:sz w:val="20"/>
          <w:szCs w:val="20"/>
        </w:rPr>
        <w:t xml:space="preserve">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</w:t>
      </w:r>
      <w:r w:rsidRPr="00312257">
        <w:rPr>
          <w:rStyle w:val="data2"/>
          <w:sz w:val="20"/>
          <w:szCs w:val="20"/>
        </w:rPr>
        <w:t xml:space="preserve"> </w:t>
      </w:r>
      <w:r w:rsidRPr="00312257">
        <w:rPr>
          <w:rStyle w:val="data2"/>
          <w:sz w:val="20"/>
          <w:szCs w:val="20"/>
        </w:rPr>
        <w:t>вправе переквалифицировать действия (бездействие) лица, привлекаемого к административной ответственности, на другую статью (часть статьи) Кодекса Российской Федерации об административных правонарушениях,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</w:t>
      </w:r>
      <w:r w:rsidRPr="00312257">
        <w:rPr>
          <w:rStyle w:val="data2"/>
          <w:sz w:val="20"/>
          <w:szCs w:val="20"/>
        </w:rPr>
        <w:t xml:space="preserve"> по делу.</w:t>
      </w:r>
    </w:p>
    <w:p w:rsidR="00252544" w:rsidRPr="00312257" w:rsidP="00537568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sz w:val="20"/>
          <w:szCs w:val="20"/>
        </w:rPr>
      </w:pPr>
      <w:r w:rsidRPr="00312257">
        <w:rPr>
          <w:sz w:val="20"/>
          <w:szCs w:val="20"/>
        </w:rPr>
        <w:t xml:space="preserve">Факт  совершения   </w:t>
      </w:r>
      <w:r w:rsidRPr="00312257" w:rsidR="00155A9C">
        <w:rPr>
          <w:rStyle w:val="others28"/>
          <w:sz w:val="20"/>
          <w:szCs w:val="20"/>
        </w:rPr>
        <w:t>генеральным  директором  ООО «</w:t>
      </w:r>
      <w:r w:rsidRPr="00312257" w:rsidR="00312257">
        <w:rPr>
          <w:rStyle w:val="others28"/>
          <w:sz w:val="20"/>
          <w:szCs w:val="20"/>
        </w:rPr>
        <w:t>…</w:t>
      </w:r>
      <w:r w:rsidRPr="00312257" w:rsidR="00155A9C">
        <w:rPr>
          <w:rStyle w:val="others28"/>
          <w:sz w:val="20"/>
          <w:szCs w:val="20"/>
        </w:rPr>
        <w:t xml:space="preserve">» </w:t>
      </w:r>
      <w:r w:rsidRPr="00312257" w:rsidR="00155A9C">
        <w:rPr>
          <w:rStyle w:val="others28"/>
          <w:sz w:val="20"/>
          <w:szCs w:val="20"/>
        </w:rPr>
        <w:t>Бутаковым</w:t>
      </w:r>
      <w:r w:rsidRPr="00312257" w:rsidR="00155A9C">
        <w:rPr>
          <w:rStyle w:val="others28"/>
          <w:sz w:val="20"/>
          <w:szCs w:val="20"/>
        </w:rPr>
        <w:t xml:space="preserve">  В.И.  </w:t>
      </w:r>
      <w:r w:rsidRPr="00312257">
        <w:rPr>
          <w:sz w:val="20"/>
          <w:szCs w:val="20"/>
        </w:rPr>
        <w:t>правонарушения</w:t>
      </w:r>
      <w:r w:rsidRPr="00312257">
        <w:rPr>
          <w:sz w:val="20"/>
          <w:szCs w:val="20"/>
          <w:shd w:val="clear" w:color="auto" w:fill="FFFFFF"/>
        </w:rPr>
        <w:t xml:space="preserve">, предусмотренного ч. 4 ст. 14.25 </w:t>
      </w:r>
      <w:r w:rsidRPr="00312257">
        <w:rPr>
          <w:sz w:val="20"/>
          <w:szCs w:val="20"/>
          <w:shd w:val="clear" w:color="auto" w:fill="FFFFFF"/>
        </w:rPr>
        <w:t>КоАП</w:t>
      </w:r>
      <w:r w:rsidRPr="00312257">
        <w:rPr>
          <w:sz w:val="20"/>
          <w:szCs w:val="20"/>
          <w:shd w:val="clear" w:color="auto" w:fill="FFFFFF"/>
        </w:rPr>
        <w:t xml:space="preserve"> РФ, под</w:t>
      </w:r>
      <w:r w:rsidRPr="00312257">
        <w:rPr>
          <w:sz w:val="20"/>
          <w:szCs w:val="20"/>
        </w:rPr>
        <w:t>тверждается  совокупностью  собранных  по  делу  доказательств:</w:t>
      </w:r>
      <w:r w:rsidRPr="00312257" w:rsidR="00A0163F">
        <w:rPr>
          <w:sz w:val="20"/>
          <w:szCs w:val="20"/>
        </w:rPr>
        <w:t xml:space="preserve"> - протоколом об административном  правонарушении № 137 от 25 декабря 2018 года (л.д. 3-6);</w:t>
      </w:r>
      <w:r w:rsidRPr="00312257">
        <w:rPr>
          <w:sz w:val="20"/>
          <w:szCs w:val="20"/>
        </w:rPr>
        <w:t xml:space="preserve"> </w:t>
      </w:r>
      <w:r w:rsidRPr="00312257" w:rsidR="003F7C36">
        <w:rPr>
          <w:sz w:val="20"/>
          <w:szCs w:val="20"/>
        </w:rPr>
        <w:t xml:space="preserve">- копией  акта  обследования адреса </w:t>
      </w:r>
      <w:r w:rsidRPr="00312257">
        <w:rPr>
          <w:sz w:val="20"/>
          <w:szCs w:val="20"/>
        </w:rPr>
        <w:t>места нахождения  постоянно действующего исполнительного органа юридического  лица № 229  от 03.07</w:t>
      </w:r>
      <w:r w:rsidRPr="00312257" w:rsidR="003F7C36">
        <w:rPr>
          <w:sz w:val="20"/>
          <w:szCs w:val="20"/>
        </w:rPr>
        <w:t>.201</w:t>
      </w:r>
      <w:r w:rsidRPr="00312257">
        <w:rPr>
          <w:sz w:val="20"/>
          <w:szCs w:val="20"/>
        </w:rPr>
        <w:t>8 г. (л.д. 14-16);</w:t>
      </w:r>
      <w:r w:rsidRPr="00312257">
        <w:rPr>
          <w:sz w:val="20"/>
          <w:szCs w:val="20"/>
        </w:rPr>
        <w:t xml:space="preserve"> - копией  уведомления о необходимости представления достоверных сведений  от 23.07.2018 года № 298 (л.д. 17) и  копиями  списков  внутренних почтовых  отправлений</w:t>
      </w:r>
      <w:r w:rsidRPr="00312257" w:rsidR="00537568">
        <w:rPr>
          <w:sz w:val="20"/>
          <w:szCs w:val="20"/>
        </w:rPr>
        <w:t xml:space="preserve">, отчетов об отслеживании отправлений (л.д. 18-25), подтверждающих  направление </w:t>
      </w:r>
      <w:r w:rsidRPr="00312257">
        <w:rPr>
          <w:sz w:val="20"/>
          <w:szCs w:val="20"/>
        </w:rPr>
        <w:t xml:space="preserve"> </w:t>
      </w:r>
      <w:r w:rsidRPr="00312257" w:rsidR="00537568">
        <w:rPr>
          <w:sz w:val="20"/>
          <w:szCs w:val="20"/>
        </w:rPr>
        <w:t>уведомления о необходимости представления достоверных сведений  № 298</w:t>
      </w:r>
      <w:r w:rsidRPr="00312257" w:rsidR="00A0163F">
        <w:rPr>
          <w:sz w:val="20"/>
          <w:szCs w:val="20"/>
        </w:rPr>
        <w:t xml:space="preserve"> от 23.07.2018 года</w:t>
      </w:r>
      <w:r w:rsidRPr="00312257" w:rsidR="00537568">
        <w:rPr>
          <w:sz w:val="20"/>
          <w:szCs w:val="20"/>
        </w:rPr>
        <w:t>.</w:t>
      </w:r>
    </w:p>
    <w:p w:rsidR="00154BB2" w:rsidRPr="00312257" w:rsidP="00D45D5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sz w:val="20"/>
          <w:szCs w:val="20"/>
        </w:rPr>
      </w:pPr>
      <w:r w:rsidRPr="00312257">
        <w:rPr>
          <w:sz w:val="20"/>
          <w:szCs w:val="20"/>
        </w:rPr>
        <w:t xml:space="preserve">Данные  доказательства  отвечают требованиям </w:t>
      </w:r>
      <w:r w:rsidRPr="00312257">
        <w:rPr>
          <w:sz w:val="20"/>
          <w:szCs w:val="20"/>
        </w:rPr>
        <w:t>относимости</w:t>
      </w:r>
      <w:r w:rsidRPr="00312257">
        <w:rPr>
          <w:sz w:val="20"/>
          <w:szCs w:val="20"/>
        </w:rPr>
        <w:t xml:space="preserve">, допустимости и достаточности, отнесены  ст. 26.2 </w:t>
      </w:r>
      <w:r w:rsidRPr="00312257">
        <w:rPr>
          <w:sz w:val="20"/>
          <w:szCs w:val="20"/>
        </w:rPr>
        <w:t>КоАП</w:t>
      </w:r>
      <w:r w:rsidRPr="00312257">
        <w:rPr>
          <w:sz w:val="20"/>
          <w:szCs w:val="20"/>
        </w:rPr>
        <w:t xml:space="preserve">  РФ  к  числу  доказательств, имеющих значение для правильного разрешения дела.</w:t>
      </w:r>
    </w:p>
    <w:p w:rsidR="00154BB2" w:rsidRPr="00312257" w:rsidP="00537568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sz w:val="20"/>
          <w:szCs w:val="20"/>
        </w:rPr>
      </w:pPr>
      <w:r w:rsidRPr="00312257">
        <w:rPr>
          <w:sz w:val="20"/>
          <w:szCs w:val="20"/>
        </w:rPr>
        <w:t>При назначении  наказания, суд  учитывает характер совершенного административного  правонарушения, данные о личности</w:t>
      </w:r>
      <w:r w:rsidRPr="00312257" w:rsidR="00537568">
        <w:rPr>
          <w:sz w:val="20"/>
          <w:szCs w:val="20"/>
        </w:rPr>
        <w:t xml:space="preserve"> виновного. Обстоятельств, смягчающих либо  отягчающих  административную ответственность,  не  установлено.</w:t>
      </w:r>
    </w:p>
    <w:p w:rsidR="00154BB2" w:rsidRPr="00312257" w:rsidP="00D45D5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sz w:val="20"/>
          <w:szCs w:val="20"/>
        </w:rPr>
      </w:pPr>
      <w:r w:rsidRPr="00312257">
        <w:rPr>
          <w:sz w:val="20"/>
          <w:szCs w:val="20"/>
        </w:rPr>
        <w:t xml:space="preserve">На основании </w:t>
      </w:r>
      <w:r w:rsidRPr="00312257">
        <w:rPr>
          <w:sz w:val="20"/>
          <w:szCs w:val="20"/>
        </w:rPr>
        <w:t>изложенного</w:t>
      </w:r>
      <w:r w:rsidRPr="00312257">
        <w:rPr>
          <w:sz w:val="20"/>
          <w:szCs w:val="20"/>
        </w:rPr>
        <w:t xml:space="preserve">, руководствуясь ч. 4 ст. 14.25, ст.ст. 29.9-29.10 </w:t>
      </w:r>
      <w:r w:rsidRPr="00312257">
        <w:rPr>
          <w:sz w:val="20"/>
          <w:szCs w:val="20"/>
        </w:rPr>
        <w:t>КоАП</w:t>
      </w:r>
      <w:r w:rsidRPr="00312257">
        <w:rPr>
          <w:sz w:val="20"/>
          <w:szCs w:val="20"/>
        </w:rPr>
        <w:t xml:space="preserve"> РФ, мировой  судья –</w:t>
      </w:r>
    </w:p>
    <w:p w:rsidR="00154BB2" w:rsidRPr="00312257" w:rsidP="00D45D5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sz w:val="20"/>
          <w:szCs w:val="20"/>
        </w:rPr>
      </w:pPr>
    </w:p>
    <w:p w:rsidR="00154BB2" w:rsidRPr="00312257" w:rsidP="00D45D5A">
      <w:pPr>
        <w:tabs>
          <w:tab w:val="left" w:pos="9214"/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2257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312257" w:rsidR="00DE5C4F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312257">
        <w:rPr>
          <w:rFonts w:ascii="Times New Roman" w:hAnsi="Times New Roman" w:cs="Times New Roman"/>
          <w:sz w:val="20"/>
          <w:szCs w:val="20"/>
        </w:rPr>
        <w:t xml:space="preserve">  </w:t>
      </w:r>
      <w:r w:rsidRPr="00312257">
        <w:rPr>
          <w:rFonts w:ascii="Times New Roman" w:hAnsi="Times New Roman" w:cs="Times New Roman"/>
          <w:sz w:val="20"/>
          <w:szCs w:val="20"/>
        </w:rPr>
        <w:t>П</w:t>
      </w:r>
      <w:r w:rsidRPr="00312257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154BB2" w:rsidRPr="00312257" w:rsidP="00D45D5A">
      <w:pPr>
        <w:tabs>
          <w:tab w:val="left" w:pos="9214"/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54BB2" w:rsidRPr="00312257" w:rsidP="00D45D5A">
      <w:pPr>
        <w:pStyle w:val="BodyTextIndent"/>
        <w:tabs>
          <w:tab w:val="left" w:pos="9214"/>
          <w:tab w:val="left" w:pos="9639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2257">
        <w:rPr>
          <w:rFonts w:ascii="Times New Roman" w:hAnsi="Times New Roman" w:cs="Times New Roman"/>
          <w:b/>
          <w:sz w:val="20"/>
          <w:szCs w:val="20"/>
        </w:rPr>
        <w:t>Генерального директора Общества с ограниченной ответственностью  «</w:t>
      </w:r>
      <w:r w:rsidRPr="00312257" w:rsidR="00312257">
        <w:rPr>
          <w:rFonts w:ascii="Times New Roman" w:hAnsi="Times New Roman" w:cs="Times New Roman"/>
          <w:b/>
          <w:sz w:val="20"/>
          <w:szCs w:val="20"/>
        </w:rPr>
        <w:t>…</w:t>
      </w:r>
      <w:r w:rsidRPr="00312257">
        <w:rPr>
          <w:rFonts w:ascii="Times New Roman" w:hAnsi="Times New Roman" w:cs="Times New Roman"/>
          <w:b/>
          <w:sz w:val="20"/>
          <w:szCs w:val="20"/>
        </w:rPr>
        <w:t xml:space="preserve">»  </w:t>
      </w:r>
      <w:r w:rsidRPr="00312257">
        <w:rPr>
          <w:rFonts w:ascii="Times New Roman" w:hAnsi="Times New Roman" w:cs="Times New Roman"/>
          <w:b/>
          <w:sz w:val="20"/>
          <w:szCs w:val="20"/>
        </w:rPr>
        <w:t>Бутакова</w:t>
      </w:r>
      <w:r w:rsidRPr="00312257">
        <w:rPr>
          <w:rFonts w:ascii="Times New Roman" w:hAnsi="Times New Roman" w:cs="Times New Roman"/>
          <w:b/>
          <w:sz w:val="20"/>
          <w:szCs w:val="20"/>
        </w:rPr>
        <w:t xml:space="preserve">  Владимира  Игоревича</w:t>
      </w:r>
      <w:r w:rsidRPr="0031225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312257">
        <w:rPr>
          <w:rFonts w:ascii="Times New Roman" w:eastAsia="Arial Unicode MS" w:hAnsi="Times New Roman" w:cs="Times New Roman"/>
          <w:sz w:val="20"/>
          <w:szCs w:val="20"/>
        </w:rPr>
        <w:t>признать</w:t>
      </w:r>
      <w:r w:rsidRPr="00312257" w:rsidR="004E0016">
        <w:rPr>
          <w:rFonts w:ascii="Times New Roman" w:hAnsi="Times New Roman" w:cs="Times New Roman"/>
          <w:sz w:val="20"/>
          <w:szCs w:val="20"/>
        </w:rPr>
        <w:t xml:space="preserve">   виновным</w:t>
      </w:r>
      <w:r w:rsidRPr="00312257">
        <w:rPr>
          <w:rFonts w:ascii="Times New Roman" w:hAnsi="Times New Roman" w:cs="Times New Roman"/>
          <w:sz w:val="20"/>
          <w:szCs w:val="20"/>
        </w:rPr>
        <w:t xml:space="preserve">   в </w:t>
      </w:r>
      <w:r w:rsidRPr="00312257">
        <w:rPr>
          <w:rFonts w:ascii="Times New Roman" w:hAnsi="Times New Roman" w:cs="Times New Roman"/>
          <w:sz w:val="20"/>
          <w:szCs w:val="20"/>
        </w:rPr>
        <w:t xml:space="preserve"> </w:t>
      </w:r>
      <w:r w:rsidRPr="00312257">
        <w:rPr>
          <w:rFonts w:ascii="Times New Roman" w:hAnsi="Times New Roman" w:cs="Times New Roman"/>
          <w:sz w:val="20"/>
          <w:szCs w:val="20"/>
        </w:rPr>
        <w:t xml:space="preserve"> совершении   административного  правонарушения, предусмотренного частью 4 статьи 14.25 Кодекса Российской Федерации об административных  правонарушениях, и  назначить  е</w:t>
      </w:r>
      <w:r w:rsidRPr="00312257" w:rsidR="004E0016">
        <w:rPr>
          <w:rFonts w:ascii="Times New Roman" w:hAnsi="Times New Roman" w:cs="Times New Roman"/>
          <w:sz w:val="20"/>
          <w:szCs w:val="20"/>
        </w:rPr>
        <w:t>му</w:t>
      </w:r>
      <w:r w:rsidRPr="00312257">
        <w:rPr>
          <w:rFonts w:ascii="Times New Roman" w:hAnsi="Times New Roman" w:cs="Times New Roman"/>
          <w:sz w:val="20"/>
          <w:szCs w:val="20"/>
        </w:rPr>
        <w:t xml:space="preserve">  административное  наказание  в  виде  штрафа  в   размере  5000  рублей.</w:t>
      </w:r>
    </w:p>
    <w:p w:rsidR="00154BB2" w:rsidRPr="00312257" w:rsidP="00154BB2">
      <w:pPr>
        <w:pStyle w:val="NormalWeb"/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  <w:r w:rsidRPr="00312257">
        <w:rPr>
          <w:sz w:val="20"/>
          <w:szCs w:val="20"/>
        </w:rPr>
        <w:t>В соответствии со ст. 32.2 Кодекса Российской Федерации об административных  правонарушениях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4BB2" w:rsidRPr="00312257" w:rsidP="00154BB2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12257">
        <w:rPr>
          <w:rFonts w:ascii="Times New Roman" w:hAnsi="Times New Roman" w:cs="Times New Roman"/>
          <w:sz w:val="20"/>
          <w:szCs w:val="20"/>
        </w:rPr>
        <w:t xml:space="preserve">Штраф оплатить по следующим реквизитам: получатель платежа - УФК по Республике Крым (ИФНС России по </w:t>
      </w:r>
      <w:r w:rsidRPr="00312257">
        <w:rPr>
          <w:rFonts w:ascii="Times New Roman" w:hAnsi="Times New Roman" w:cs="Times New Roman"/>
          <w:sz w:val="20"/>
          <w:szCs w:val="20"/>
        </w:rPr>
        <w:t>г</w:t>
      </w:r>
      <w:r w:rsidRPr="00312257">
        <w:rPr>
          <w:rFonts w:ascii="Times New Roman" w:hAnsi="Times New Roman" w:cs="Times New Roman"/>
          <w:sz w:val="20"/>
          <w:szCs w:val="20"/>
        </w:rPr>
        <w:t xml:space="preserve">. Симферополю); ИНН - 7707831115; КПП - 910201001; расчетный счет - 40101810335100010001; </w:t>
      </w:r>
      <w:r w:rsidRPr="00312257">
        <w:rPr>
          <w:rFonts w:ascii="Times New Roman" w:hAnsi="Times New Roman" w:cs="Times New Roman"/>
          <w:sz w:val="20"/>
          <w:szCs w:val="20"/>
        </w:rPr>
        <w:t>банк получателя – Отделение Республики Крым; БИК – 043510001; ОКТМО – 35701000; КБК – 18211636000016000140.</w:t>
      </w:r>
    </w:p>
    <w:p w:rsidR="00154BB2" w:rsidRPr="00312257" w:rsidP="00154BB2">
      <w:pPr>
        <w:pStyle w:val="NormalWeb"/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  <w:r w:rsidRPr="00312257">
        <w:rPr>
          <w:sz w:val="20"/>
          <w:szCs w:val="20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154BB2" w:rsidRPr="00312257" w:rsidP="00154BB2">
      <w:pPr>
        <w:pStyle w:val="NormalWeb"/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  <w:r w:rsidRPr="00312257">
        <w:rPr>
          <w:sz w:val="20"/>
          <w:szCs w:val="20"/>
        </w:rPr>
        <w:t>При отсутствии документа, свидетельствующего об уплате административного штрафа в срок, сумма штрафа на основании  ст. 32.2 Кодекса Российской Федерации об административных  правонарушениях  будет  взыскана  в  принудительном  порядке.</w:t>
      </w:r>
    </w:p>
    <w:p w:rsidR="00154BB2" w:rsidRPr="00312257" w:rsidP="00154BB2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  <w:r w:rsidRPr="00312257">
        <w:rPr>
          <w:sz w:val="20"/>
          <w:szCs w:val="20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14 Киевского судебного района города Симферополя Республики  Крым.</w:t>
      </w:r>
    </w:p>
    <w:p w:rsidR="00154BB2" w:rsidRPr="00312257" w:rsidP="00154BB2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</w:p>
    <w:p w:rsidR="00154BB2" w:rsidRPr="00312257" w:rsidP="00154BB2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  <w:r w:rsidRPr="00312257">
        <w:rPr>
          <w:sz w:val="20"/>
          <w:szCs w:val="20"/>
        </w:rPr>
        <w:t xml:space="preserve">  Мировой  судья:                               </w:t>
      </w:r>
      <w:r w:rsidR="00312257">
        <w:rPr>
          <w:sz w:val="20"/>
          <w:szCs w:val="20"/>
        </w:rPr>
        <w:t xml:space="preserve">                                                                               </w:t>
      </w:r>
      <w:r w:rsidRPr="00312257">
        <w:rPr>
          <w:sz w:val="20"/>
          <w:szCs w:val="20"/>
        </w:rPr>
        <w:t xml:space="preserve"> Т.С. </w:t>
      </w:r>
      <w:r w:rsidRPr="00312257">
        <w:rPr>
          <w:sz w:val="20"/>
          <w:szCs w:val="20"/>
        </w:rPr>
        <w:t>Тарасенко</w:t>
      </w:r>
    </w:p>
    <w:p w:rsidR="00154BB2" w:rsidRPr="00312257" w:rsidP="00154BB2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64E80" w:rsidRPr="00312257">
      <w:pPr>
        <w:rPr>
          <w:sz w:val="20"/>
          <w:szCs w:val="20"/>
        </w:rPr>
      </w:pPr>
    </w:p>
    <w:sectPr w:rsidSect="00DE5C4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22D54"/>
    <w:multiLevelType w:val="multilevel"/>
    <w:tmpl w:val="5E0C74AA"/>
    <w:lvl w:ilvl="0">
      <w:start w:val="2018"/>
      <w:numFmt w:val="decimal"/>
      <w:lvlText w:val="2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6C5638C"/>
    <w:multiLevelType w:val="multilevel"/>
    <w:tmpl w:val="490CA058"/>
    <w:lvl w:ilvl="0">
      <w:start w:val="2018"/>
      <w:numFmt w:val="decimal"/>
      <w:lvlText w:val="30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52C6190"/>
    <w:multiLevelType w:val="multilevel"/>
    <w:tmpl w:val="586CB4C6"/>
    <w:lvl w:ilvl="0">
      <w:start w:val="2018"/>
      <w:numFmt w:val="decimal"/>
      <w:lvlText w:val="24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/>
  <w:rsids>
    <w:rsidRoot w:val="00154BB2"/>
    <w:rsid w:val="000977FE"/>
    <w:rsid w:val="000C0839"/>
    <w:rsid w:val="000D4E50"/>
    <w:rsid w:val="00116315"/>
    <w:rsid w:val="00154BB2"/>
    <w:rsid w:val="00155A9C"/>
    <w:rsid w:val="00164E80"/>
    <w:rsid w:val="001E2D85"/>
    <w:rsid w:val="001F0BA2"/>
    <w:rsid w:val="00242662"/>
    <w:rsid w:val="00252544"/>
    <w:rsid w:val="00273E75"/>
    <w:rsid w:val="002810A8"/>
    <w:rsid w:val="002B6686"/>
    <w:rsid w:val="002E5473"/>
    <w:rsid w:val="00307B8F"/>
    <w:rsid w:val="00312257"/>
    <w:rsid w:val="003F5099"/>
    <w:rsid w:val="003F7C36"/>
    <w:rsid w:val="00436C2C"/>
    <w:rsid w:val="00472E6F"/>
    <w:rsid w:val="00485001"/>
    <w:rsid w:val="004E0016"/>
    <w:rsid w:val="00522638"/>
    <w:rsid w:val="00537568"/>
    <w:rsid w:val="00564CA0"/>
    <w:rsid w:val="00597074"/>
    <w:rsid w:val="005C4D92"/>
    <w:rsid w:val="005D1A8D"/>
    <w:rsid w:val="005D2F13"/>
    <w:rsid w:val="005E7251"/>
    <w:rsid w:val="006036FC"/>
    <w:rsid w:val="007666E8"/>
    <w:rsid w:val="00775C6F"/>
    <w:rsid w:val="0079603E"/>
    <w:rsid w:val="009074B5"/>
    <w:rsid w:val="009270A4"/>
    <w:rsid w:val="00A0163F"/>
    <w:rsid w:val="00AB14D9"/>
    <w:rsid w:val="00B35A4B"/>
    <w:rsid w:val="00C24F5D"/>
    <w:rsid w:val="00C56824"/>
    <w:rsid w:val="00C71749"/>
    <w:rsid w:val="00D45D5A"/>
    <w:rsid w:val="00DE5C4F"/>
    <w:rsid w:val="00E10202"/>
    <w:rsid w:val="00E34832"/>
    <w:rsid w:val="00EC62AE"/>
    <w:rsid w:val="00F11357"/>
    <w:rsid w:val="00F25648"/>
    <w:rsid w:val="00F3006F"/>
    <w:rsid w:val="00FC66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BB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54B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54B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15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54BB2"/>
    <w:rPr>
      <w:color w:val="0000FF"/>
      <w:u w:val="single"/>
    </w:rPr>
  </w:style>
  <w:style w:type="character" w:customStyle="1" w:styleId="data2">
    <w:name w:val="data2"/>
    <w:basedOn w:val="DefaultParagraphFont"/>
    <w:rsid w:val="00154BB2"/>
  </w:style>
  <w:style w:type="paragraph" w:styleId="BodyTextIndent">
    <w:name w:val="Body Text Indent"/>
    <w:basedOn w:val="Normal"/>
    <w:link w:val="a0"/>
    <w:uiPriority w:val="99"/>
    <w:unhideWhenUsed/>
    <w:rsid w:val="00154BB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54BB2"/>
    <w:rPr>
      <w:rFonts w:eastAsiaTheme="minorEastAsia"/>
      <w:lang w:eastAsia="ru-RU"/>
    </w:rPr>
  </w:style>
  <w:style w:type="character" w:customStyle="1" w:styleId="others28">
    <w:name w:val="others28"/>
    <w:basedOn w:val="DefaultParagraphFont"/>
    <w:rsid w:val="00154BB2"/>
  </w:style>
  <w:style w:type="character" w:customStyle="1" w:styleId="2">
    <w:name w:val="Основной текст (2)_"/>
    <w:basedOn w:val="DefaultParagraphFont"/>
    <w:link w:val="20"/>
    <w:rsid w:val="00154B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54BB2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snippetequal">
    <w:name w:val="snippet_equal"/>
    <w:basedOn w:val="DefaultParagraphFont"/>
    <w:rsid w:val="00C24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udact.ru/law/koap/razdel-i/glava-4/statia-4.3/" TargetMode="External" /><Relationship Id="rId6" Type="http://schemas.openxmlformats.org/officeDocument/2006/relationships/hyperlink" Target="https://www.sudact.ru/law/koap/razdel-i/glava-4/statia-4.6/" TargetMode="External" /><Relationship Id="rId7" Type="http://schemas.openxmlformats.org/officeDocument/2006/relationships/hyperlink" Target="https://www.sudact.ru/law/koap/razdel-ii/glava-14_1/statia-14.25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0FCF3-80CD-4F0E-ADDA-99F85208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