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3B62" w:rsidRPr="007B225E" w:rsidP="00623B62">
      <w:pPr>
        <w:pStyle w:val="Title"/>
        <w:ind w:left="6372"/>
        <w:jc w:val="both"/>
        <w:rPr>
          <w:b/>
          <w:color w:val="000000"/>
          <w:sz w:val="26"/>
          <w:szCs w:val="27"/>
        </w:rPr>
      </w:pPr>
      <w:r w:rsidRPr="000F0B35">
        <w:rPr>
          <w:color w:val="000000"/>
          <w:sz w:val="26"/>
          <w:szCs w:val="27"/>
        </w:rPr>
        <w:t xml:space="preserve">      </w:t>
      </w:r>
      <w:r>
        <w:rPr>
          <w:color w:val="000000"/>
          <w:sz w:val="26"/>
          <w:szCs w:val="27"/>
        </w:rPr>
        <w:t xml:space="preserve">   </w:t>
      </w:r>
      <w:r>
        <w:rPr>
          <w:color w:val="000000"/>
          <w:sz w:val="26"/>
          <w:szCs w:val="27"/>
        </w:rPr>
        <w:tab/>
      </w:r>
    </w:p>
    <w:p w:rsidR="00623B62" w:rsidRPr="00BC5147" w:rsidP="00BC5147">
      <w:pPr>
        <w:pStyle w:val="Title"/>
        <w:ind w:left="6372"/>
        <w:jc w:val="right"/>
        <w:rPr>
          <w:color w:val="000000"/>
          <w:sz w:val="16"/>
          <w:szCs w:val="16"/>
        </w:rPr>
      </w:pPr>
      <w:r>
        <w:rPr>
          <w:color w:val="000000"/>
          <w:sz w:val="26"/>
          <w:szCs w:val="27"/>
        </w:rPr>
        <w:t xml:space="preserve">              </w:t>
      </w:r>
      <w:r w:rsidRPr="00BC5147">
        <w:rPr>
          <w:color w:val="000000"/>
          <w:sz w:val="16"/>
          <w:szCs w:val="16"/>
        </w:rPr>
        <w:t>Дело 5-14-22/2019</w:t>
      </w:r>
    </w:p>
    <w:p w:rsidR="00623B62" w:rsidRPr="00BC5147" w:rsidP="00BC5147">
      <w:pPr>
        <w:pStyle w:val="Title"/>
        <w:ind w:left="7080"/>
        <w:jc w:val="right"/>
        <w:rPr>
          <w:color w:val="000000"/>
          <w:sz w:val="16"/>
          <w:szCs w:val="16"/>
        </w:rPr>
      </w:pPr>
      <w:r w:rsidRPr="00BC5147">
        <w:rPr>
          <w:color w:val="000000"/>
          <w:sz w:val="16"/>
          <w:szCs w:val="16"/>
        </w:rPr>
        <w:t xml:space="preserve">    (05-0022/14/2019)</w:t>
      </w:r>
    </w:p>
    <w:p w:rsidR="00623B62" w:rsidRPr="00BC5147" w:rsidP="00623B62">
      <w:pPr>
        <w:pStyle w:val="Title"/>
        <w:ind w:left="7080"/>
        <w:jc w:val="both"/>
        <w:rPr>
          <w:color w:val="000000"/>
          <w:sz w:val="16"/>
          <w:szCs w:val="16"/>
        </w:rPr>
      </w:pPr>
    </w:p>
    <w:p w:rsidR="00623B62" w:rsidRPr="00BC5147" w:rsidP="00BC5147">
      <w:pPr>
        <w:pStyle w:val="Title"/>
        <w:ind w:firstLine="567"/>
        <w:rPr>
          <w:color w:val="000000"/>
          <w:sz w:val="16"/>
          <w:szCs w:val="16"/>
        </w:rPr>
      </w:pPr>
      <w:r w:rsidRPr="00BC5147">
        <w:rPr>
          <w:color w:val="000000"/>
          <w:sz w:val="16"/>
          <w:szCs w:val="16"/>
        </w:rPr>
        <w:t>П</w:t>
      </w:r>
      <w:r w:rsidRPr="00BC5147">
        <w:rPr>
          <w:color w:val="000000"/>
          <w:sz w:val="16"/>
          <w:szCs w:val="16"/>
        </w:rPr>
        <w:t xml:space="preserve"> О С Т А Н О В Л Е Н И Е</w:t>
      </w:r>
    </w:p>
    <w:p w:rsidR="00623B62" w:rsidRPr="00BC5147" w:rsidP="00623B62">
      <w:pPr>
        <w:pStyle w:val="Title"/>
        <w:ind w:firstLine="567"/>
        <w:jc w:val="both"/>
        <w:rPr>
          <w:color w:val="000000"/>
          <w:sz w:val="16"/>
          <w:szCs w:val="16"/>
        </w:rPr>
      </w:pPr>
    </w:p>
    <w:p w:rsidR="00623B62" w:rsidRPr="00BC5147" w:rsidP="00623B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="00BC5147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30  января  2019   года                                                                   </w:t>
      </w:r>
      <w:r w:rsidR="00BC514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>.С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623B62" w:rsidRPr="00BC5147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 участка № 14 Киевского судебного района города  Симферополя  Республики  Крым  Тарасенко  Т.С. (г. Симферополь, ул. 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правонарушении, предусмотренном  частью 1 статьи 12.8 </w:t>
      </w:r>
      <w:r w:rsidRPr="00BC5147">
        <w:rPr>
          <w:rFonts w:ascii="Times New Roman" w:hAnsi="Times New Roman" w:cs="Times New Roman"/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, (протокол об административном правонарушении </w:t>
      </w:r>
      <w:r w:rsidRPr="00BC5147" w:rsidR="00BC5147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 от  </w:t>
      </w:r>
      <w:r w:rsidRPr="00BC5147" w:rsidR="00BC5147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  года) в  отношении: </w:t>
      </w:r>
    </w:p>
    <w:p w:rsidR="00623B62" w:rsidRPr="00BC5147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C5147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Лобова  </w:t>
      </w:r>
      <w:r w:rsidRPr="00BC5147" w:rsidR="00BC5147">
        <w:rPr>
          <w:rFonts w:ascii="Times New Roman" w:hAnsi="Times New Roman" w:cs="Times New Roman"/>
          <w:b/>
          <w:color w:val="000000"/>
          <w:sz w:val="16"/>
          <w:szCs w:val="16"/>
        </w:rPr>
        <w:t>Н.Н.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BC5147" w:rsidR="00BC5147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  года рождения, уроженца   </w:t>
      </w:r>
      <w:r w:rsidRPr="00BC5147" w:rsidR="00BC5147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, гражданина </w:t>
      </w:r>
      <w:r w:rsidRPr="00BC5147" w:rsidR="00BC5147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, работающего </w:t>
      </w:r>
      <w:r w:rsidRPr="00BC5147" w:rsidR="00BC5147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,  зарегистрированного по  адресу: </w:t>
      </w:r>
      <w:r w:rsidRPr="00BC5147" w:rsidR="00BC5147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, фактически проживающего  по  адресу: </w:t>
      </w:r>
      <w:r w:rsidRPr="00BC5147" w:rsidR="00BC5147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623B62" w:rsidRPr="00BC5147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3B62" w:rsidRPr="00BC5147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у с т а н о в и 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623B62" w:rsidRPr="00BC5147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3B62" w:rsidRPr="00BC5147" w:rsidP="00623B6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BC5147">
        <w:rPr>
          <w:color w:val="000000"/>
          <w:sz w:val="16"/>
          <w:szCs w:val="16"/>
        </w:rPr>
        <w:t xml:space="preserve">Лобов  </w:t>
      </w:r>
      <w:r w:rsidRPr="00BC5147" w:rsidR="00BC5147">
        <w:rPr>
          <w:color w:val="000000"/>
          <w:sz w:val="16"/>
          <w:szCs w:val="16"/>
        </w:rPr>
        <w:t>Н.Н.</w:t>
      </w:r>
      <w:r w:rsidRPr="00BC5147">
        <w:rPr>
          <w:color w:val="000000"/>
          <w:sz w:val="16"/>
          <w:szCs w:val="16"/>
        </w:rPr>
        <w:t xml:space="preserve">  </w:t>
      </w:r>
      <w:r w:rsidRPr="00BC5147" w:rsidR="00BC5147">
        <w:rPr>
          <w:color w:val="000000"/>
          <w:sz w:val="16"/>
          <w:szCs w:val="16"/>
        </w:rPr>
        <w:t>…</w:t>
      </w:r>
      <w:r w:rsidRPr="00BC5147">
        <w:rPr>
          <w:color w:val="000000"/>
          <w:sz w:val="16"/>
          <w:szCs w:val="16"/>
        </w:rPr>
        <w:t xml:space="preserve">  </w:t>
      </w:r>
      <w:r w:rsidRPr="00BC5147">
        <w:rPr>
          <w:color w:val="000000"/>
          <w:sz w:val="16"/>
          <w:szCs w:val="16"/>
        </w:rPr>
        <w:t>в</w:t>
      </w:r>
      <w:r w:rsidRPr="00BC5147">
        <w:rPr>
          <w:color w:val="000000"/>
          <w:sz w:val="16"/>
          <w:szCs w:val="16"/>
        </w:rPr>
        <w:t xml:space="preserve">  </w:t>
      </w:r>
      <w:r w:rsidRPr="00BC5147" w:rsidR="00BC5147">
        <w:rPr>
          <w:color w:val="000000"/>
          <w:sz w:val="16"/>
          <w:szCs w:val="16"/>
        </w:rPr>
        <w:t>…</w:t>
      </w:r>
      <w:r w:rsidRPr="00BC5147">
        <w:rPr>
          <w:color w:val="000000"/>
          <w:sz w:val="16"/>
          <w:szCs w:val="16"/>
        </w:rPr>
        <w:t xml:space="preserve">  управлял </w:t>
      </w:r>
      <w:r w:rsidRPr="00BC5147">
        <w:rPr>
          <w:color w:val="000000"/>
          <w:sz w:val="16"/>
          <w:szCs w:val="16"/>
        </w:rPr>
        <w:t>транспортным</w:t>
      </w:r>
      <w:r w:rsidRPr="00BC5147">
        <w:rPr>
          <w:color w:val="000000"/>
          <w:sz w:val="16"/>
          <w:szCs w:val="16"/>
        </w:rPr>
        <w:t xml:space="preserve"> средством  </w:t>
      </w:r>
      <w:r w:rsidRPr="00BC5147" w:rsidR="00BC5147">
        <w:rPr>
          <w:color w:val="000000"/>
          <w:sz w:val="16"/>
          <w:szCs w:val="16"/>
        </w:rPr>
        <w:t>…</w:t>
      </w:r>
      <w:r w:rsidRPr="00BC5147">
        <w:rPr>
          <w:color w:val="000000"/>
          <w:sz w:val="16"/>
          <w:szCs w:val="16"/>
        </w:rPr>
        <w:t xml:space="preserve">   государственный регистрационный знак  </w:t>
      </w:r>
      <w:r w:rsidRPr="00BC5147" w:rsidR="00BC5147">
        <w:rPr>
          <w:color w:val="000000"/>
          <w:sz w:val="16"/>
          <w:szCs w:val="16"/>
        </w:rPr>
        <w:t>…</w:t>
      </w:r>
      <w:r w:rsidRPr="00BC5147">
        <w:rPr>
          <w:color w:val="000000"/>
          <w:sz w:val="16"/>
          <w:szCs w:val="16"/>
        </w:rPr>
        <w:t xml:space="preserve">  в  состоянии   опьянения, чем  нарушил  требования  п. 2.7  ПДД  РФ. Данные действия не содержат уголовно наказуемого деяния.</w:t>
      </w:r>
    </w:p>
    <w:p w:rsidR="00623B62" w:rsidRPr="00BC5147" w:rsidP="009A2C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C5147">
        <w:rPr>
          <w:rFonts w:ascii="Times New Roman" w:hAnsi="Times New Roman" w:cs="Times New Roman"/>
          <w:color w:val="000000"/>
          <w:sz w:val="16"/>
          <w:szCs w:val="16"/>
        </w:rPr>
        <w:t>Лобов Н.Н.  в   судебном  заседании  свою  вину  признал</w:t>
      </w:r>
      <w:r w:rsidRPr="00BC5147" w:rsidR="009A2C22">
        <w:rPr>
          <w:rFonts w:ascii="Times New Roman" w:hAnsi="Times New Roman" w:cs="Times New Roman"/>
          <w:color w:val="000000"/>
          <w:sz w:val="16"/>
          <w:szCs w:val="16"/>
        </w:rPr>
        <w:t>, раскаялся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BC5147" w:rsidR="009A2C22">
        <w:rPr>
          <w:rFonts w:ascii="Times New Roman" w:hAnsi="Times New Roman" w:cs="Times New Roman"/>
          <w:color w:val="000000"/>
          <w:sz w:val="16"/>
          <w:szCs w:val="16"/>
        </w:rPr>
        <w:t xml:space="preserve"> и   просил  не лишать  его  права  управления  транспортным средством.</w:t>
      </w:r>
    </w:p>
    <w:p w:rsidR="00623B62" w:rsidRPr="00BC5147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C5147">
        <w:rPr>
          <w:rFonts w:ascii="Times New Roman" w:hAnsi="Times New Roman" w:cs="Times New Roman"/>
          <w:sz w:val="16"/>
          <w:szCs w:val="16"/>
        </w:rPr>
        <w:t>Выслушав   Лобова Н.Н., исследовав  в  полном объеме представленные по делу  доказательства, мировой  судья  приходит  к  выводу о наличии  в его действиях   состава  правонарушения, предусмотренного ч. 1 ст. 12.8 КоАП  РФ, а именно управление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623B62" w:rsidRPr="00BC5147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C5147">
        <w:rPr>
          <w:rFonts w:ascii="Times New Roman" w:hAnsi="Times New Roman" w:cs="Times New Roman"/>
          <w:sz w:val="16"/>
          <w:szCs w:val="16"/>
        </w:rPr>
        <w:t>В соответствии с п. 2.7.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23B62" w:rsidRPr="00BC5147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C5147">
        <w:rPr>
          <w:rFonts w:ascii="Times New Roman" w:hAnsi="Times New Roman" w:cs="Times New Roman"/>
          <w:sz w:val="16"/>
          <w:szCs w:val="16"/>
        </w:rPr>
        <w:t>Административное  правонарушение, предусмотренное ч. 1 ст. 12.8. КоАП РФ выражается  в  управлении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623B62" w:rsidRPr="00BC5147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C5147">
        <w:rPr>
          <w:rFonts w:ascii="Times New Roman" w:hAnsi="Times New Roman" w:cs="Times New Roman"/>
          <w:sz w:val="16"/>
          <w:szCs w:val="16"/>
        </w:rPr>
        <w:t>Согласно примечания</w:t>
      </w:r>
      <w:r w:rsidRPr="00BC5147">
        <w:rPr>
          <w:rFonts w:ascii="Times New Roman" w:hAnsi="Times New Roman" w:cs="Times New Roman"/>
          <w:sz w:val="16"/>
          <w:szCs w:val="16"/>
        </w:rPr>
        <w:t xml:space="preserve">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BC5147">
        <w:rPr>
          <w:rFonts w:ascii="Times New Roman" w:hAnsi="Times New Roman" w:cs="Times New Roman"/>
          <w:sz w:val="16"/>
          <w:szCs w:val="16"/>
        </w:rPr>
        <w:t xml:space="preserve">Административная ответственность, 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предусмотренная настоящей статьей и </w:t>
      </w:r>
      <w:hyperlink r:id="rId4" w:anchor="dst2536" w:history="1">
        <w:r w:rsidRPr="00BC5147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частью 3 статьи 12.27</w:t>
        </w:r>
      </w:hyperlink>
      <w:r w:rsidRPr="00BC5147">
        <w:rPr>
          <w:rFonts w:ascii="Times New Roman" w:hAnsi="Times New Roman" w:cs="Times New Roman"/>
          <w:sz w:val="16"/>
          <w:szCs w:val="16"/>
        </w:rPr>
        <w:t xml:space="preserve"> 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23B62" w:rsidRPr="00BC5147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C5147">
        <w:rPr>
          <w:rFonts w:ascii="Times New Roman" w:hAnsi="Times New Roman" w:cs="Times New Roman"/>
          <w:sz w:val="16"/>
          <w:szCs w:val="16"/>
        </w:rPr>
        <w:t xml:space="preserve">Факт совершения  правонарушения   и   вина   Лобова  Н.Н.  в  совершении  вышеуказанного административного правонарушения,  подтверждается  совокупностью собранных  по  делу доказательств: </w:t>
      </w:r>
    </w:p>
    <w:p w:rsidR="00623B62" w:rsidRPr="00BC5147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C5147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BC5147" w:rsidR="00BC5147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  от   </w:t>
      </w:r>
      <w:r w:rsidRPr="00BC5147" w:rsidR="00BC5147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  года  (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>. 1);</w:t>
      </w:r>
      <w:r w:rsidRPr="00BC514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3B62" w:rsidRPr="00BC5147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C5147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 </w:t>
      </w:r>
      <w:r w:rsidRPr="00BC5147" w:rsidR="00BC5147">
        <w:rPr>
          <w:rFonts w:ascii="Times New Roman" w:hAnsi="Times New Roman" w:cs="Times New Roman"/>
          <w:sz w:val="16"/>
          <w:szCs w:val="16"/>
        </w:rPr>
        <w:t>…</w:t>
      </w:r>
      <w:r w:rsidRPr="00BC5147">
        <w:rPr>
          <w:rFonts w:ascii="Times New Roman" w:hAnsi="Times New Roman" w:cs="Times New Roman"/>
          <w:sz w:val="16"/>
          <w:szCs w:val="16"/>
        </w:rPr>
        <w:t xml:space="preserve"> от </w:t>
      </w:r>
      <w:r w:rsidRPr="00BC5147" w:rsidR="00BC5147">
        <w:rPr>
          <w:rFonts w:ascii="Times New Roman" w:hAnsi="Times New Roman" w:cs="Times New Roman"/>
          <w:sz w:val="16"/>
          <w:szCs w:val="16"/>
        </w:rPr>
        <w:t>…</w:t>
      </w:r>
      <w:r w:rsidRPr="00BC5147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BC5147">
        <w:rPr>
          <w:rFonts w:ascii="Times New Roman" w:hAnsi="Times New Roman" w:cs="Times New Roman"/>
          <w:sz w:val="16"/>
          <w:szCs w:val="16"/>
        </w:rPr>
        <w:t>л.д</w:t>
      </w:r>
      <w:r w:rsidRPr="00BC5147">
        <w:rPr>
          <w:rFonts w:ascii="Times New Roman" w:hAnsi="Times New Roman" w:cs="Times New Roman"/>
          <w:sz w:val="16"/>
          <w:szCs w:val="16"/>
        </w:rPr>
        <w:t xml:space="preserve">. 3); </w:t>
      </w:r>
    </w:p>
    <w:p w:rsidR="00623B62" w:rsidRPr="00BC5147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C5147">
        <w:rPr>
          <w:rFonts w:ascii="Times New Roman" w:hAnsi="Times New Roman" w:cs="Times New Roman"/>
          <w:sz w:val="16"/>
          <w:szCs w:val="16"/>
        </w:rPr>
        <w:t xml:space="preserve">- актом освидетельствования на состояние  алкогольного опьянения  </w:t>
      </w:r>
      <w:r w:rsidRPr="00BC5147" w:rsidR="00BC5147">
        <w:rPr>
          <w:rFonts w:ascii="Times New Roman" w:hAnsi="Times New Roman" w:cs="Times New Roman"/>
          <w:sz w:val="16"/>
          <w:szCs w:val="16"/>
        </w:rPr>
        <w:t>…</w:t>
      </w:r>
      <w:r w:rsidRPr="00BC5147">
        <w:rPr>
          <w:rFonts w:ascii="Times New Roman" w:hAnsi="Times New Roman" w:cs="Times New Roman"/>
          <w:sz w:val="16"/>
          <w:szCs w:val="16"/>
        </w:rPr>
        <w:t xml:space="preserve"> от  </w:t>
      </w:r>
      <w:r w:rsidRPr="00BC5147" w:rsidR="00BC5147">
        <w:rPr>
          <w:rFonts w:ascii="Times New Roman" w:hAnsi="Times New Roman" w:cs="Times New Roman"/>
          <w:sz w:val="16"/>
          <w:szCs w:val="16"/>
        </w:rPr>
        <w:t>…</w:t>
      </w:r>
      <w:r w:rsidRPr="00BC5147">
        <w:rPr>
          <w:rFonts w:ascii="Times New Roman" w:hAnsi="Times New Roman" w:cs="Times New Roman"/>
          <w:sz w:val="16"/>
          <w:szCs w:val="16"/>
        </w:rPr>
        <w:t xml:space="preserve"> года и  чеком средства измерения </w:t>
      </w:r>
      <w:r w:rsidRPr="00BC5147">
        <w:rPr>
          <w:rFonts w:ascii="Times New Roman" w:hAnsi="Times New Roman" w:cs="Times New Roman"/>
          <w:sz w:val="16"/>
          <w:szCs w:val="16"/>
        </w:rPr>
        <w:t>Алкотектор</w:t>
      </w:r>
      <w:r w:rsidRPr="00BC5147">
        <w:rPr>
          <w:rFonts w:ascii="Times New Roman" w:hAnsi="Times New Roman" w:cs="Times New Roman"/>
          <w:sz w:val="16"/>
          <w:szCs w:val="16"/>
        </w:rPr>
        <w:t xml:space="preserve"> Юпитер (</w:t>
      </w:r>
      <w:r w:rsidRPr="00BC5147">
        <w:rPr>
          <w:rFonts w:ascii="Times New Roman" w:hAnsi="Times New Roman" w:cs="Times New Roman"/>
          <w:sz w:val="16"/>
          <w:szCs w:val="16"/>
        </w:rPr>
        <w:t>л.д</w:t>
      </w:r>
      <w:r w:rsidRPr="00BC5147">
        <w:rPr>
          <w:rFonts w:ascii="Times New Roman" w:hAnsi="Times New Roman" w:cs="Times New Roman"/>
          <w:sz w:val="16"/>
          <w:szCs w:val="16"/>
        </w:rPr>
        <w:t xml:space="preserve">. 4, 4А), из которых усматривается, что  Лобов Н.Н. был освидетельствован на состояние опьянения   на  месте остановки  транспортного средства с  применением технического средства измерения </w:t>
      </w:r>
      <w:r w:rsidRPr="00BC5147">
        <w:rPr>
          <w:rFonts w:ascii="Times New Roman" w:hAnsi="Times New Roman" w:cs="Times New Roman"/>
          <w:sz w:val="16"/>
          <w:szCs w:val="16"/>
        </w:rPr>
        <w:t>Алкотектор</w:t>
      </w:r>
      <w:r w:rsidRPr="00BC5147">
        <w:rPr>
          <w:rFonts w:ascii="Times New Roman" w:hAnsi="Times New Roman" w:cs="Times New Roman"/>
          <w:sz w:val="16"/>
          <w:szCs w:val="16"/>
        </w:rPr>
        <w:t xml:space="preserve"> Юпитер, заводской номер прибора </w:t>
      </w:r>
      <w:r w:rsidRPr="00BC5147" w:rsidR="00BC5147">
        <w:rPr>
          <w:rFonts w:ascii="Times New Roman" w:hAnsi="Times New Roman" w:cs="Times New Roman"/>
          <w:sz w:val="16"/>
          <w:szCs w:val="16"/>
        </w:rPr>
        <w:t>…</w:t>
      </w:r>
      <w:r w:rsidRPr="00BC5147">
        <w:rPr>
          <w:rFonts w:ascii="Times New Roman" w:hAnsi="Times New Roman" w:cs="Times New Roman"/>
          <w:sz w:val="16"/>
          <w:szCs w:val="16"/>
        </w:rPr>
        <w:t xml:space="preserve">.  Наличие абсолютного этилового спирта в выдыхаемом  воздухе составило </w:t>
      </w:r>
      <w:r w:rsidRPr="00BC5147" w:rsidR="00BC5147">
        <w:rPr>
          <w:rFonts w:ascii="Times New Roman" w:hAnsi="Times New Roman" w:cs="Times New Roman"/>
          <w:sz w:val="16"/>
          <w:szCs w:val="16"/>
        </w:rPr>
        <w:t>…</w:t>
      </w:r>
      <w:r w:rsidRPr="00BC5147">
        <w:rPr>
          <w:rFonts w:ascii="Times New Roman" w:hAnsi="Times New Roman" w:cs="Times New Roman"/>
          <w:sz w:val="16"/>
          <w:szCs w:val="16"/>
        </w:rPr>
        <w:t xml:space="preserve">  мг/л</w:t>
      </w:r>
      <w:r w:rsidRPr="00BC5147" w:rsidR="00FB66CA">
        <w:rPr>
          <w:rFonts w:ascii="Times New Roman" w:hAnsi="Times New Roman" w:cs="Times New Roman"/>
          <w:sz w:val="16"/>
          <w:szCs w:val="16"/>
        </w:rPr>
        <w:t xml:space="preserve">  и у Лобова Н.Н.</w:t>
      </w:r>
      <w:r w:rsidRPr="00BC5147" w:rsidR="00FB66CA">
        <w:rPr>
          <w:rFonts w:ascii="Times New Roman" w:hAnsi="Times New Roman" w:cs="Times New Roman"/>
          <w:sz w:val="16"/>
          <w:szCs w:val="16"/>
        </w:rPr>
        <w:t xml:space="preserve"> установлено состояние опьянения. С результатами освидетельствования   Лобов  Н.Н. согласился</w:t>
      </w:r>
      <w:r w:rsidRPr="00BC5147">
        <w:rPr>
          <w:rFonts w:ascii="Times New Roman" w:hAnsi="Times New Roman" w:cs="Times New Roman"/>
          <w:sz w:val="16"/>
          <w:szCs w:val="16"/>
        </w:rPr>
        <w:t>;</w:t>
      </w:r>
    </w:p>
    <w:p w:rsidR="00623B62" w:rsidRPr="00BC5147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C5147">
        <w:rPr>
          <w:rFonts w:ascii="Times New Roman" w:hAnsi="Times New Roman" w:cs="Times New Roman"/>
          <w:sz w:val="16"/>
          <w:szCs w:val="16"/>
        </w:rPr>
        <w:t xml:space="preserve">- протоколом о задержании транспортного средства </w:t>
      </w:r>
      <w:r w:rsidRPr="00BC5147" w:rsidR="00BC5147">
        <w:rPr>
          <w:rFonts w:ascii="Times New Roman" w:hAnsi="Times New Roman" w:cs="Times New Roman"/>
          <w:sz w:val="16"/>
          <w:szCs w:val="16"/>
        </w:rPr>
        <w:t>…</w:t>
      </w:r>
      <w:r w:rsidRPr="00BC5147">
        <w:rPr>
          <w:rFonts w:ascii="Times New Roman" w:hAnsi="Times New Roman" w:cs="Times New Roman"/>
          <w:sz w:val="16"/>
          <w:szCs w:val="16"/>
        </w:rPr>
        <w:t xml:space="preserve"> (</w:t>
      </w:r>
      <w:r w:rsidRPr="00BC5147">
        <w:rPr>
          <w:rFonts w:ascii="Times New Roman" w:hAnsi="Times New Roman" w:cs="Times New Roman"/>
          <w:sz w:val="16"/>
          <w:szCs w:val="16"/>
        </w:rPr>
        <w:t>л.д</w:t>
      </w:r>
      <w:r w:rsidRPr="00BC5147">
        <w:rPr>
          <w:rFonts w:ascii="Times New Roman" w:hAnsi="Times New Roman" w:cs="Times New Roman"/>
          <w:sz w:val="16"/>
          <w:szCs w:val="16"/>
        </w:rPr>
        <w:t xml:space="preserve">. 5);  </w:t>
      </w:r>
    </w:p>
    <w:p w:rsidR="00623B62" w:rsidRPr="00BC5147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C5147">
        <w:rPr>
          <w:rFonts w:ascii="Times New Roman" w:hAnsi="Times New Roman" w:cs="Times New Roman"/>
          <w:sz w:val="16"/>
          <w:szCs w:val="16"/>
        </w:rPr>
        <w:t xml:space="preserve">- видеозаписью, приобщенной к материалам дела и просмотренной в судебном заседании (л.д. 8);  </w:t>
      </w:r>
    </w:p>
    <w:p w:rsidR="00623B62" w:rsidRPr="00BC5147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C5147">
        <w:rPr>
          <w:rFonts w:ascii="Times New Roman" w:hAnsi="Times New Roman" w:cs="Times New Roman"/>
          <w:sz w:val="16"/>
          <w:szCs w:val="16"/>
        </w:rPr>
        <w:t>-  пояснениями    Лобова Н.Н., данными  в  судебном  заседании.</w:t>
      </w:r>
    </w:p>
    <w:p w:rsidR="00623B62" w:rsidRPr="00BC5147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C5147">
        <w:rPr>
          <w:rFonts w:ascii="Times New Roman" w:hAnsi="Times New Roman" w:cs="Times New Roman"/>
          <w:color w:val="000000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 разрешения  дела.</w:t>
      </w:r>
    </w:p>
    <w:p w:rsidR="00623B62" w:rsidRPr="00BC5147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C5147">
        <w:rPr>
          <w:rFonts w:ascii="Times New Roman" w:hAnsi="Times New Roman" w:cs="Times New Roman"/>
          <w:sz w:val="16"/>
          <w:szCs w:val="16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 и  наличие  данных о совершенных  правонарушениях в  области ПДД РФ.  </w:t>
      </w:r>
    </w:p>
    <w:p w:rsidR="00623B62" w:rsidRPr="00BC5147" w:rsidP="009A2C2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C5147">
        <w:rPr>
          <w:rFonts w:ascii="Times New Roman" w:hAnsi="Times New Roman" w:cs="Times New Roman"/>
          <w:sz w:val="16"/>
          <w:szCs w:val="16"/>
        </w:rPr>
        <w:t>Обстоятельством, смягчающим административную  ответственность, является признание вины и раскаяние лица.</w:t>
      </w:r>
    </w:p>
    <w:p w:rsidR="00623B62" w:rsidRPr="00BC5147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C5147">
        <w:rPr>
          <w:rFonts w:ascii="Times New Roman" w:hAnsi="Times New Roman" w:cs="Times New Roman"/>
          <w:sz w:val="16"/>
          <w:szCs w:val="16"/>
        </w:rPr>
        <w:t>Обстоятельств, отягчающих  административную  ответственность,   не   установлено.</w:t>
      </w:r>
    </w:p>
    <w:p w:rsidR="00623B62" w:rsidRPr="00BC5147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C5147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BC5147">
        <w:rPr>
          <w:rFonts w:ascii="Times New Roman" w:hAnsi="Times New Roman" w:cs="Times New Roman"/>
          <w:sz w:val="16"/>
          <w:szCs w:val="16"/>
        </w:rPr>
        <w:t>изложенного</w:t>
      </w:r>
      <w:r w:rsidRPr="00BC5147">
        <w:rPr>
          <w:rFonts w:ascii="Times New Roman" w:hAnsi="Times New Roman" w:cs="Times New Roman"/>
          <w:sz w:val="16"/>
          <w:szCs w:val="16"/>
        </w:rPr>
        <w:t>, руководствуясь ч. 1 ст. 12.8, ст. 4.2, 4.3, 26.2, 29.7-29.11  КоАП РФ, мировой  судья  -</w:t>
      </w:r>
    </w:p>
    <w:p w:rsidR="00623B62" w:rsidRPr="00BC5147" w:rsidP="00623B62">
      <w:pPr>
        <w:pStyle w:val="NormalWeb"/>
        <w:spacing w:before="0" w:beforeAutospacing="0" w:after="0" w:afterAutospacing="0"/>
        <w:ind w:left="2832" w:firstLine="709"/>
        <w:jc w:val="both"/>
        <w:rPr>
          <w:sz w:val="16"/>
          <w:szCs w:val="16"/>
        </w:rPr>
      </w:pPr>
      <w:r w:rsidRPr="00BC5147">
        <w:rPr>
          <w:sz w:val="16"/>
          <w:szCs w:val="16"/>
        </w:rPr>
        <w:t xml:space="preserve">     </w:t>
      </w:r>
      <w:r w:rsidRPr="00BC5147">
        <w:rPr>
          <w:sz w:val="16"/>
          <w:szCs w:val="16"/>
        </w:rPr>
        <w:t>П</w:t>
      </w:r>
      <w:r w:rsidRPr="00BC5147">
        <w:rPr>
          <w:sz w:val="16"/>
          <w:szCs w:val="16"/>
        </w:rPr>
        <w:t xml:space="preserve"> О С Т А Н О В И Л :</w:t>
      </w:r>
    </w:p>
    <w:p w:rsidR="00623B62" w:rsidRPr="00BC5147" w:rsidP="00623B62">
      <w:pPr>
        <w:pStyle w:val="NormalWeb"/>
        <w:spacing w:before="0" w:beforeAutospacing="0" w:after="0" w:afterAutospacing="0"/>
        <w:ind w:left="2832" w:firstLine="709"/>
        <w:jc w:val="both"/>
        <w:rPr>
          <w:sz w:val="16"/>
          <w:szCs w:val="16"/>
        </w:rPr>
      </w:pPr>
    </w:p>
    <w:p w:rsidR="00623B62" w:rsidRPr="00BC5147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C5147">
        <w:rPr>
          <w:b/>
          <w:color w:val="000000"/>
          <w:sz w:val="16"/>
          <w:szCs w:val="16"/>
        </w:rPr>
        <w:t xml:space="preserve">Лобова  </w:t>
      </w:r>
      <w:r w:rsidRPr="00BC5147" w:rsidR="00BC5147">
        <w:rPr>
          <w:b/>
          <w:color w:val="000000"/>
          <w:sz w:val="16"/>
          <w:szCs w:val="16"/>
        </w:rPr>
        <w:t>Н.Н.</w:t>
      </w:r>
      <w:r w:rsidRPr="00BC5147">
        <w:rPr>
          <w:sz w:val="16"/>
          <w:szCs w:val="16"/>
        </w:rPr>
        <w:t xml:space="preserve">  признать виновным в совершении административного правонарушения, предусмотренного частью 1 статьи 12.8</w:t>
      </w:r>
      <w:r w:rsidRPr="00BC5147">
        <w:rPr>
          <w:bCs/>
          <w:sz w:val="16"/>
          <w:szCs w:val="16"/>
        </w:rPr>
        <w:t xml:space="preserve"> Кодекса  Российской Федерации об административных  правонарушениях</w:t>
      </w:r>
      <w:r w:rsidRPr="00BC5147">
        <w:rPr>
          <w:color w:val="000000"/>
          <w:sz w:val="16"/>
          <w:szCs w:val="16"/>
        </w:rPr>
        <w:t>,</w:t>
      </w:r>
      <w:r w:rsidRPr="00BC5147">
        <w:rPr>
          <w:sz w:val="16"/>
          <w:szCs w:val="16"/>
        </w:rPr>
        <w:t xml:space="preserve">  и 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 средствами   на   срок   1 (один)  год  6 (шесть) месяцев.</w:t>
      </w:r>
    </w:p>
    <w:p w:rsidR="00623B62" w:rsidRPr="00BC5147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C5147">
        <w:rPr>
          <w:sz w:val="16"/>
          <w:szCs w:val="16"/>
        </w:rPr>
        <w:t>В соответствии со ст. 32.2</w:t>
      </w:r>
      <w:r w:rsidRPr="00BC5147">
        <w:rPr>
          <w:bCs/>
          <w:sz w:val="16"/>
          <w:szCs w:val="16"/>
        </w:rPr>
        <w:t xml:space="preserve">  Кодекса  Российской Федерации об административных  правонарушениях</w:t>
      </w:r>
      <w:r w:rsidRPr="00BC5147">
        <w:rPr>
          <w:color w:val="000000"/>
          <w:sz w:val="16"/>
          <w:szCs w:val="16"/>
        </w:rPr>
        <w:t xml:space="preserve"> </w:t>
      </w:r>
      <w:r w:rsidRPr="00BC5147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23B62" w:rsidRPr="00BC5147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C5147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 - УФК по Республике Крым (УМВД России по г. Симферополю), ИНН – 9102003230, КПП – 910201001, расчетный счет – 40101810335100010001, банк получателя – отделение по Республике Крым ЮГУ ЦБ РФ; БИК – 043510001; ОКТМО – 35701000; КБК – 18811630020016000140; УИН – 18810491196000000119.</w:t>
      </w:r>
    </w:p>
    <w:p w:rsidR="00623B62" w:rsidRPr="00BC5147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C5147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  в  части  штрафа.</w:t>
      </w:r>
    </w:p>
    <w:p w:rsidR="00623B62" w:rsidRPr="00BC5147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C5147">
        <w:rPr>
          <w:sz w:val="16"/>
          <w:szCs w:val="16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BC5147">
        <w:rPr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BC5147">
        <w:rPr>
          <w:color w:val="000000"/>
          <w:sz w:val="16"/>
          <w:szCs w:val="16"/>
        </w:rPr>
        <w:t xml:space="preserve"> </w:t>
      </w:r>
      <w:r w:rsidRPr="00BC5147">
        <w:rPr>
          <w:sz w:val="16"/>
          <w:szCs w:val="16"/>
        </w:rPr>
        <w:t xml:space="preserve"> будет  взыскана  в  принудительном  порядке.</w:t>
      </w:r>
    </w:p>
    <w:p w:rsidR="00623B62" w:rsidRPr="00BC5147" w:rsidP="00623B6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C5147">
        <w:rPr>
          <w:rFonts w:ascii="Times New Roman" w:hAnsi="Times New Roman" w:cs="Times New Roman"/>
          <w:sz w:val="16"/>
          <w:szCs w:val="16"/>
        </w:rPr>
        <w:t xml:space="preserve">В соответствии со ст. 32.7  </w:t>
      </w:r>
      <w:r w:rsidRPr="00BC5147">
        <w:rPr>
          <w:rFonts w:ascii="Times New Roman" w:hAnsi="Times New Roman" w:cs="Times New Roman"/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BC5147">
        <w:rPr>
          <w:rFonts w:ascii="Times New Roman" w:hAnsi="Times New Roman" w:cs="Times New Roman"/>
          <w:color w:val="000000"/>
          <w:sz w:val="16"/>
          <w:szCs w:val="16"/>
        </w:rPr>
        <w:t xml:space="preserve"> т</w:t>
      </w:r>
      <w:r w:rsidRPr="00BC51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BC51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623B62" w:rsidRPr="00BC5147" w:rsidP="00623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C5147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623B62" w:rsidRPr="00BC5147" w:rsidP="00623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C5147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623B62" w:rsidRPr="00BC5147" w:rsidP="00623B6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BC5147">
        <w:rPr>
          <w:sz w:val="16"/>
          <w:szCs w:val="16"/>
        </w:rPr>
        <w:t>Постановление может быть обжаловано в Киевский районный суд города Симферополя Республики Крым в течение десяти суток со дня получения или вручения копии постановления путем подачи жалобы  через  мирового судью судебного  участка № 14 Киевского судебного района города Симферополя Республики Крым.</w:t>
      </w:r>
    </w:p>
    <w:p w:rsidR="00623B62" w:rsidRPr="00BC5147" w:rsidP="00623B6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623B62" w:rsidRPr="00BC5147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C5147">
        <w:rPr>
          <w:sz w:val="16"/>
          <w:szCs w:val="16"/>
        </w:rPr>
        <w:t>Мировой   судья:                                                                            Т.С. Тарасенко</w:t>
      </w:r>
    </w:p>
    <w:p w:rsidR="00623B62" w:rsidRPr="00BC5147" w:rsidP="00623B6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11729"/>
    <w:sectPr w:rsidSect="00623B62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62"/>
    <w:rsid w:val="000F0B35"/>
    <w:rsid w:val="00111729"/>
    <w:rsid w:val="005E527C"/>
    <w:rsid w:val="00623B62"/>
    <w:rsid w:val="007B225E"/>
    <w:rsid w:val="009A2C22"/>
    <w:rsid w:val="00BC5147"/>
    <w:rsid w:val="00FB6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23B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623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62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3B62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9734adb3f4ad52d0fe265a97e85eab23d6dffe7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