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2D54E3" w:rsidP="003A0E96">
      <w:pPr>
        <w:pStyle w:val="Title"/>
        <w:ind w:left="5664" w:firstLine="708"/>
        <w:rPr>
          <w:sz w:val="16"/>
          <w:szCs w:val="16"/>
        </w:rPr>
      </w:pPr>
      <w:r w:rsidRPr="002D54E3">
        <w:rPr>
          <w:sz w:val="16"/>
          <w:szCs w:val="16"/>
        </w:rPr>
        <w:t xml:space="preserve">               </w:t>
      </w:r>
      <w:r w:rsidRPr="002D54E3" w:rsidR="00B07E7A">
        <w:rPr>
          <w:sz w:val="16"/>
          <w:szCs w:val="16"/>
        </w:rPr>
        <w:t xml:space="preserve"> </w:t>
      </w:r>
      <w:r w:rsidRPr="002D54E3" w:rsidR="002055CB">
        <w:rPr>
          <w:sz w:val="16"/>
          <w:szCs w:val="16"/>
        </w:rPr>
        <w:t xml:space="preserve">  </w:t>
      </w:r>
      <w:r w:rsidRPr="002D54E3" w:rsidR="00ED773F">
        <w:rPr>
          <w:sz w:val="16"/>
          <w:szCs w:val="16"/>
        </w:rPr>
        <w:t>Д</w:t>
      </w:r>
      <w:r w:rsidRPr="002D54E3">
        <w:rPr>
          <w:sz w:val="16"/>
          <w:szCs w:val="16"/>
        </w:rPr>
        <w:t>ело № 5-14-</w:t>
      </w:r>
      <w:r w:rsidRPr="002D54E3" w:rsidR="00FF4037">
        <w:rPr>
          <w:sz w:val="16"/>
          <w:szCs w:val="16"/>
        </w:rPr>
        <w:t>40</w:t>
      </w:r>
      <w:r w:rsidRPr="002D54E3" w:rsidR="00F83D43">
        <w:rPr>
          <w:sz w:val="16"/>
          <w:szCs w:val="16"/>
        </w:rPr>
        <w:t>/2018</w:t>
      </w:r>
    </w:p>
    <w:p w:rsidR="00D07868" w:rsidRPr="002D54E3" w:rsidP="00ED773F">
      <w:pPr>
        <w:pStyle w:val="Title"/>
        <w:ind w:firstLine="540"/>
        <w:jc w:val="left"/>
        <w:rPr>
          <w:sz w:val="16"/>
          <w:szCs w:val="16"/>
        </w:rPr>
      </w:pP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</w:r>
      <w:r w:rsidRPr="002D54E3">
        <w:rPr>
          <w:sz w:val="16"/>
          <w:szCs w:val="16"/>
        </w:rPr>
        <w:tab/>
        <w:t xml:space="preserve">      </w:t>
      </w:r>
      <w:r w:rsidRPr="002D54E3">
        <w:rPr>
          <w:sz w:val="16"/>
          <w:szCs w:val="16"/>
        </w:rPr>
        <w:t xml:space="preserve">   </w:t>
      </w:r>
      <w:r w:rsidRPr="002D54E3" w:rsidR="00ED773F">
        <w:rPr>
          <w:sz w:val="16"/>
          <w:szCs w:val="16"/>
        </w:rPr>
        <w:t xml:space="preserve">  </w:t>
      </w:r>
      <w:r w:rsidRPr="002D54E3">
        <w:rPr>
          <w:sz w:val="16"/>
          <w:szCs w:val="16"/>
        </w:rPr>
        <w:t xml:space="preserve">  (</w:t>
      </w:r>
      <w:r w:rsidRPr="002D54E3">
        <w:rPr>
          <w:sz w:val="16"/>
          <w:szCs w:val="16"/>
        </w:rPr>
        <w:t>05-</w:t>
      </w:r>
      <w:r w:rsidRPr="002D54E3">
        <w:rPr>
          <w:sz w:val="16"/>
          <w:szCs w:val="16"/>
        </w:rPr>
        <w:t>0</w:t>
      </w:r>
      <w:r w:rsidRPr="002D54E3">
        <w:rPr>
          <w:sz w:val="16"/>
          <w:szCs w:val="16"/>
        </w:rPr>
        <w:t>0</w:t>
      </w:r>
      <w:r w:rsidRPr="002D54E3" w:rsidR="00FF4037">
        <w:rPr>
          <w:sz w:val="16"/>
          <w:szCs w:val="16"/>
        </w:rPr>
        <w:t>40</w:t>
      </w:r>
      <w:r w:rsidRPr="002D54E3" w:rsidR="00F83D43">
        <w:rPr>
          <w:sz w:val="16"/>
          <w:szCs w:val="16"/>
        </w:rPr>
        <w:t>/14/2018</w:t>
      </w:r>
      <w:r w:rsidRPr="002D54E3">
        <w:rPr>
          <w:sz w:val="16"/>
          <w:szCs w:val="16"/>
        </w:rPr>
        <w:t>)</w:t>
      </w:r>
      <w:r w:rsidRPr="002D54E3">
        <w:rPr>
          <w:sz w:val="16"/>
          <w:szCs w:val="16"/>
        </w:rPr>
        <w:t xml:space="preserve">  </w:t>
      </w:r>
    </w:p>
    <w:p w:rsidR="00D07868" w:rsidRPr="002D54E3" w:rsidP="00ED773F">
      <w:pPr>
        <w:pStyle w:val="Title"/>
        <w:ind w:firstLine="540"/>
        <w:rPr>
          <w:sz w:val="16"/>
          <w:szCs w:val="16"/>
        </w:rPr>
      </w:pPr>
      <w:r w:rsidRPr="002D54E3">
        <w:rPr>
          <w:sz w:val="16"/>
          <w:szCs w:val="16"/>
        </w:rPr>
        <w:t xml:space="preserve">   </w:t>
      </w:r>
      <w:r w:rsidRPr="002D54E3" w:rsidR="000F574D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>П</w:t>
      </w:r>
      <w:r w:rsidRPr="002D54E3">
        <w:rPr>
          <w:sz w:val="16"/>
          <w:szCs w:val="16"/>
        </w:rPr>
        <w:t xml:space="preserve"> О С Т А Н О В Л Е Н И Е</w:t>
      </w:r>
    </w:p>
    <w:p w:rsidR="00ED773F" w:rsidRPr="002D54E3" w:rsidP="00ED773F">
      <w:pPr>
        <w:pStyle w:val="Title"/>
        <w:ind w:firstLine="540"/>
        <w:rPr>
          <w:sz w:val="16"/>
          <w:szCs w:val="16"/>
        </w:rPr>
      </w:pPr>
    </w:p>
    <w:p w:rsidR="00D07868" w:rsidRPr="002D54E3" w:rsidP="005F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2D54E3" w:rsidR="002055CB">
        <w:rPr>
          <w:rFonts w:ascii="Times New Roman" w:eastAsia="Times New Roman" w:hAnsi="Times New Roman" w:cs="Times New Roman"/>
          <w:sz w:val="16"/>
          <w:szCs w:val="16"/>
        </w:rPr>
        <w:t>15 февраля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</w:r>
      <w:r w:rsidRPr="002D54E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2D54E3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D54E3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2D54E3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2D54E3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D54E3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2D54E3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D54E3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2D54E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83D43" w:rsidRPr="002D54E3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2D54E3" w:rsidR="00FF4037">
        <w:rPr>
          <w:rFonts w:ascii="Times New Roman" w:eastAsia="Times New Roman" w:hAnsi="Times New Roman" w:cs="Times New Roman"/>
          <w:b/>
          <w:sz w:val="16"/>
          <w:szCs w:val="16"/>
        </w:rPr>
        <w:t>Таврэкс</w:t>
      </w:r>
      <w:r w:rsidRPr="002D54E3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2D54E3" w:rsidR="002055C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D54E3" w:rsidR="002055CB">
        <w:rPr>
          <w:rFonts w:ascii="Times New Roman" w:eastAsia="Times New Roman" w:hAnsi="Times New Roman" w:cs="Times New Roman"/>
          <w:b/>
          <w:sz w:val="16"/>
          <w:szCs w:val="16"/>
        </w:rPr>
        <w:t>Семерецкого</w:t>
      </w:r>
      <w:r w:rsidR="002D54E3">
        <w:rPr>
          <w:rFonts w:ascii="Times New Roman" w:eastAsia="Times New Roman" w:hAnsi="Times New Roman" w:cs="Times New Roman"/>
          <w:b/>
          <w:sz w:val="16"/>
          <w:szCs w:val="16"/>
        </w:rPr>
        <w:t xml:space="preserve"> С.М.</w:t>
      </w:r>
      <w:r w:rsidRPr="002D54E3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2D54E3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2D54E3" w:rsidR="001F6659">
        <w:rPr>
          <w:rFonts w:ascii="Times New Roman" w:eastAsia="Times New Roman" w:hAnsi="Times New Roman" w:cs="Times New Roman"/>
          <w:sz w:val="16"/>
          <w:szCs w:val="16"/>
        </w:rPr>
        <w:t>года рождения, уроженца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2D54E3" w:rsidR="002055CB">
        <w:rPr>
          <w:rFonts w:ascii="Times New Roman" w:eastAsia="Times New Roman" w:hAnsi="Times New Roman" w:cs="Times New Roman"/>
          <w:sz w:val="16"/>
          <w:szCs w:val="16"/>
        </w:rPr>
        <w:t>, гражданин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2D54E3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D54E3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D54E3" w:rsidR="001F6659">
        <w:rPr>
          <w:rFonts w:ascii="Times New Roman" w:hAnsi="Times New Roman" w:cs="Times New Roman"/>
          <w:sz w:val="16"/>
          <w:szCs w:val="16"/>
        </w:rPr>
        <w:t>проживающего по адресу:</w:t>
      </w:r>
      <w:r w:rsidR="002D54E3">
        <w:rPr>
          <w:rFonts w:ascii="Times New Roman" w:hAnsi="Times New Roman" w:cs="Times New Roman"/>
          <w:sz w:val="16"/>
          <w:szCs w:val="16"/>
        </w:rPr>
        <w:t>…</w:t>
      </w:r>
      <w:r w:rsidRPr="002D54E3" w:rsidR="00C323B3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412A2" w:rsidRPr="002D54E3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2D54E3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2D54E3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D54E3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2D54E3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2D54E3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Семерецкий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>С.М.</w:t>
      </w:r>
      <w:r w:rsidRPr="002D54E3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ответственностью «</w:t>
      </w:r>
      <w:r w:rsidRPr="002D54E3" w:rsidR="00FF4037">
        <w:rPr>
          <w:rFonts w:ascii="Times New Roman" w:eastAsia="Times New Roman" w:hAnsi="Times New Roman" w:cs="Times New Roman"/>
          <w:sz w:val="16"/>
          <w:szCs w:val="16"/>
        </w:rPr>
        <w:t>Таврэкс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 xml:space="preserve">», </w:t>
      </w:r>
      <w:r w:rsidRPr="002D54E3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D54E3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 по адресу: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D54E3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</w:t>
      </w:r>
      <w:r w:rsidRPr="002D54E3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2D54E3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>по налогу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, уплачиваемому в связи с применением упрощенной системы налогообложения (далее 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УСН)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 по КНД 1152017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2D54E3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F83D43">
        <w:rPr>
          <w:rFonts w:ascii="Times New Roman" w:eastAsia="Times New Roman" w:hAnsi="Times New Roman" w:cs="Times New Roman"/>
          <w:sz w:val="16"/>
          <w:szCs w:val="16"/>
        </w:rPr>
        <w:t xml:space="preserve">п. 1 ст. 23, 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1 ст. 346.23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2D54E3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2D54E3" w:rsidP="00C91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2D54E3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по итогам налогового периода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налогоплательщики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-организации представляют налоговую декларацию в налоговый орган по месту нахождения организации не позднее 31 марта года,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следующего за истекшим налоговым периодом.</w:t>
      </w:r>
      <w:r w:rsidRPr="002D54E3" w:rsidR="00C91300">
        <w:rPr>
          <w:rFonts w:ascii="Times New Roman" w:eastAsia="Times New Roman" w:hAnsi="Times New Roman" w:cs="Times New Roman"/>
          <w:sz w:val="16"/>
          <w:szCs w:val="16"/>
        </w:rPr>
        <w:t xml:space="preserve"> Согласно п.1 статьи 346.19 Налогового Кодекса Российской Федерации, налоговым периодом признается календарный год.</w:t>
      </w:r>
    </w:p>
    <w:p w:rsidR="000F4EEE" w:rsidRPr="002D54E3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Декларация по налогу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уплачиваемо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 в связи с применением УСН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D54E3" w:rsidR="00ED77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>2016 года (форма по КНД 1152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017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2D54E3" w:rsidR="009E3DC9">
        <w:rPr>
          <w:rFonts w:ascii="Times New Roman" w:hAnsi="Times New Roman" w:cs="Times New Roman"/>
          <w:sz w:val="16"/>
          <w:szCs w:val="16"/>
        </w:rPr>
        <w:t xml:space="preserve"> была представлена  в  ИФНС  России  по  г. Симферополю</w:t>
      </w:r>
      <w:r w:rsidRPr="002D54E3" w:rsidR="008412A2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B26E9B">
        <w:rPr>
          <w:rFonts w:ascii="Times New Roman" w:hAnsi="Times New Roman" w:cs="Times New Roman"/>
          <w:sz w:val="16"/>
          <w:szCs w:val="16"/>
        </w:rPr>
        <w:t>03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B26E9B">
        <w:rPr>
          <w:rFonts w:ascii="Times New Roman" w:hAnsi="Times New Roman" w:cs="Times New Roman"/>
          <w:sz w:val="16"/>
          <w:szCs w:val="16"/>
        </w:rPr>
        <w:t xml:space="preserve"> апреля</w:t>
      </w:r>
      <w:r w:rsidRPr="002D54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217445">
        <w:rPr>
          <w:rFonts w:ascii="Times New Roman" w:hAnsi="Times New Roman" w:cs="Times New Roman"/>
          <w:sz w:val="16"/>
          <w:szCs w:val="16"/>
        </w:rPr>
        <w:t>2017</w:t>
      </w:r>
      <w:r w:rsidRPr="002D54E3">
        <w:rPr>
          <w:rFonts w:ascii="Times New Roman" w:hAnsi="Times New Roman" w:cs="Times New Roman"/>
          <w:sz w:val="16"/>
          <w:szCs w:val="16"/>
        </w:rPr>
        <w:t xml:space="preserve"> г</w:t>
      </w:r>
      <w:r w:rsidRPr="002D54E3" w:rsidR="00B07E7A">
        <w:rPr>
          <w:rFonts w:ascii="Times New Roman" w:hAnsi="Times New Roman" w:cs="Times New Roman"/>
          <w:sz w:val="16"/>
          <w:szCs w:val="16"/>
        </w:rPr>
        <w:t>ода</w:t>
      </w:r>
      <w:r w:rsidRPr="002D54E3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2D54E3">
        <w:rPr>
          <w:rFonts w:ascii="Times New Roman" w:hAnsi="Times New Roman" w:cs="Times New Roman"/>
          <w:sz w:val="16"/>
          <w:szCs w:val="16"/>
        </w:rPr>
        <w:t>п</w:t>
      </w:r>
      <w:r w:rsidRPr="002D54E3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2D54E3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2D54E3">
        <w:rPr>
          <w:rFonts w:ascii="Times New Roman" w:hAnsi="Times New Roman" w:cs="Times New Roman"/>
          <w:sz w:val="16"/>
          <w:szCs w:val="16"/>
        </w:rPr>
        <w:t>–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B26E9B">
        <w:rPr>
          <w:rFonts w:ascii="Times New Roman" w:hAnsi="Times New Roman" w:cs="Times New Roman"/>
          <w:sz w:val="16"/>
          <w:szCs w:val="16"/>
        </w:rPr>
        <w:t xml:space="preserve">31 марта </w:t>
      </w:r>
      <w:r w:rsidRPr="002D54E3" w:rsidR="00B07E7A">
        <w:rPr>
          <w:rFonts w:ascii="Times New Roman" w:hAnsi="Times New Roman" w:cs="Times New Roman"/>
          <w:sz w:val="16"/>
          <w:szCs w:val="16"/>
        </w:rPr>
        <w:t>201</w:t>
      </w:r>
      <w:r w:rsidRPr="002D54E3" w:rsidR="00217445">
        <w:rPr>
          <w:rFonts w:ascii="Times New Roman" w:hAnsi="Times New Roman" w:cs="Times New Roman"/>
          <w:sz w:val="16"/>
          <w:szCs w:val="16"/>
        </w:rPr>
        <w:t>7</w:t>
      </w:r>
      <w:r w:rsidRPr="002D54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B07E7A">
        <w:rPr>
          <w:rFonts w:ascii="Times New Roman" w:hAnsi="Times New Roman" w:cs="Times New Roman"/>
          <w:sz w:val="16"/>
          <w:szCs w:val="16"/>
        </w:rPr>
        <w:t>года.</w:t>
      </w:r>
      <w:r w:rsidRPr="002D54E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86277" w:rsidRPr="002D54E3" w:rsidP="004862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Защитник 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Качуровский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К.А. </w:t>
      </w:r>
      <w:r w:rsidRPr="002D54E3">
        <w:rPr>
          <w:rFonts w:ascii="Times New Roman" w:hAnsi="Times New Roman" w:cs="Times New Roman"/>
          <w:sz w:val="16"/>
          <w:szCs w:val="16"/>
        </w:rPr>
        <w:t>в судебном заседании  пояснил, что  нарушение  сроков  сдачи  декларации произошло в связи с отсутствием  бухгалтера. Просил  строго не наказывать  и  учесть, что  директор  ООО «</w:t>
      </w:r>
      <w:r w:rsidRPr="002D54E3">
        <w:rPr>
          <w:rFonts w:ascii="Times New Roman" w:hAnsi="Times New Roman" w:cs="Times New Roman"/>
          <w:sz w:val="16"/>
          <w:szCs w:val="16"/>
        </w:rPr>
        <w:t>Таврэкс</w:t>
      </w:r>
      <w:r w:rsidRPr="002D54E3">
        <w:rPr>
          <w:rFonts w:ascii="Times New Roman" w:hAnsi="Times New Roman" w:cs="Times New Roman"/>
          <w:sz w:val="16"/>
          <w:szCs w:val="16"/>
        </w:rPr>
        <w:t xml:space="preserve">» </w:t>
      </w:r>
      <w:r w:rsidRPr="002D54E3">
        <w:rPr>
          <w:rFonts w:ascii="Times New Roman" w:hAnsi="Times New Roman" w:cs="Times New Roman"/>
          <w:sz w:val="16"/>
          <w:szCs w:val="16"/>
        </w:rPr>
        <w:t>Семерецкий</w:t>
      </w:r>
      <w:r w:rsidRPr="002D54E3">
        <w:rPr>
          <w:rFonts w:ascii="Times New Roman" w:hAnsi="Times New Roman" w:cs="Times New Roman"/>
          <w:sz w:val="16"/>
          <w:szCs w:val="16"/>
        </w:rPr>
        <w:t xml:space="preserve"> С.М. ранее к административной  ответственности  за нарушения законодательства о налогах и сборах не  привлекался.</w:t>
      </w:r>
    </w:p>
    <w:p w:rsidR="008A1B2A" w:rsidRPr="002D54E3" w:rsidP="004862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Выслушав  защитника, и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2D54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>, суд приходит к выводу о наличии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D54E3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>директора  Общества с ограниченной ответственностью «</w:t>
      </w:r>
      <w:r w:rsidRPr="002D54E3" w:rsidR="00FF4037">
        <w:rPr>
          <w:rFonts w:ascii="Times New Roman" w:eastAsia="Times New Roman" w:hAnsi="Times New Roman" w:cs="Times New Roman"/>
          <w:sz w:val="16"/>
          <w:szCs w:val="16"/>
        </w:rPr>
        <w:t>Таврэкс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>Семерецкого</w:t>
      </w:r>
      <w:r w:rsidRPr="002D54E3" w:rsidR="00B26E9B">
        <w:rPr>
          <w:rFonts w:ascii="Times New Roman" w:eastAsia="Times New Roman" w:hAnsi="Times New Roman" w:cs="Times New Roman"/>
          <w:sz w:val="16"/>
          <w:szCs w:val="16"/>
        </w:rPr>
        <w:t xml:space="preserve"> С.М.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2D54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2D54E3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 xml:space="preserve">директора  Общества с ограниченной ответственностью 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2D54E3" w:rsidR="00FF4037">
        <w:rPr>
          <w:rFonts w:ascii="Times New Roman" w:eastAsia="Times New Roman" w:hAnsi="Times New Roman" w:cs="Times New Roman"/>
          <w:sz w:val="16"/>
          <w:szCs w:val="16"/>
        </w:rPr>
        <w:t>Таврэкс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>Семерецкого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 xml:space="preserve"> С.М. </w:t>
      </w:r>
      <w:r w:rsidRPr="002D54E3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2D54E3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2D54E3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2D54E3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="002D54E3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2D54E3" w:rsidR="00A21BEB">
        <w:rPr>
          <w:rFonts w:ascii="Times New Roman" w:hAnsi="Times New Roman" w:cs="Times New Roman"/>
          <w:color w:val="000000"/>
          <w:sz w:val="16"/>
          <w:szCs w:val="16"/>
        </w:rPr>
        <w:t xml:space="preserve"> от  17.01.2018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2D54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2D54E3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>5-7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2D54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…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 xml:space="preserve"> от  12.07.2017 года (л.д. 8-9)</w:t>
      </w:r>
      <w:r w:rsidRPr="002D54E3" w:rsidR="000F574D">
        <w:rPr>
          <w:rFonts w:ascii="Times New Roman" w:eastAsia="Times New Roman" w:hAnsi="Times New Roman" w:cs="Times New Roman"/>
          <w:sz w:val="16"/>
          <w:szCs w:val="16"/>
        </w:rPr>
        <w:t>; - копией решения о привлечении к ответственности за совершение нало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>гового правонарушения</w:t>
      </w:r>
      <w:r w:rsidR="002D54E3">
        <w:rPr>
          <w:rFonts w:ascii="Times New Roman" w:eastAsia="Times New Roman" w:hAnsi="Times New Roman" w:cs="Times New Roman"/>
          <w:sz w:val="16"/>
          <w:szCs w:val="16"/>
        </w:rPr>
        <w:t xml:space="preserve"> № …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 от 26.08.2017 года </w:t>
      </w:r>
      <w:r w:rsidRPr="002D54E3" w:rsidR="00A21BEB">
        <w:rPr>
          <w:rFonts w:ascii="Times New Roman" w:eastAsia="Times New Roman" w:hAnsi="Times New Roman" w:cs="Times New Roman"/>
          <w:sz w:val="16"/>
          <w:szCs w:val="16"/>
        </w:rPr>
        <w:t xml:space="preserve"> (л.д. 10-11);- выпиской  из  ЕГРЮЛ, содержащей сведения о юридическом лице (л.д. 12-13</w:t>
      </w:r>
      <w:r w:rsidRPr="002D54E3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2D54E3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2D54E3">
        <w:rPr>
          <w:color w:val="000000"/>
          <w:sz w:val="16"/>
          <w:szCs w:val="16"/>
        </w:rPr>
        <w:t xml:space="preserve">Данные </w:t>
      </w:r>
      <w:r w:rsidRPr="002D54E3" w:rsidR="006F34E6">
        <w:rPr>
          <w:color w:val="000000"/>
          <w:sz w:val="16"/>
          <w:szCs w:val="16"/>
        </w:rPr>
        <w:t xml:space="preserve">доказательства </w:t>
      </w:r>
      <w:r w:rsidRPr="002D54E3">
        <w:rPr>
          <w:color w:val="000000"/>
          <w:sz w:val="16"/>
          <w:szCs w:val="16"/>
        </w:rPr>
        <w:t>отвечают требованиям относимости, допустим</w:t>
      </w:r>
      <w:r w:rsidRPr="002D54E3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2D54E3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2D54E3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D54E3">
        <w:rPr>
          <w:sz w:val="16"/>
          <w:szCs w:val="16"/>
        </w:rPr>
        <w:t xml:space="preserve">При назначении наказания, суд </w:t>
      </w:r>
      <w:r w:rsidRPr="002D54E3">
        <w:rPr>
          <w:sz w:val="16"/>
          <w:szCs w:val="16"/>
        </w:rPr>
        <w:t xml:space="preserve">учитывает характер </w:t>
      </w:r>
      <w:r w:rsidRPr="002D54E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2D54E3" w:rsidR="00FC156F">
        <w:rPr>
          <w:sz w:val="16"/>
          <w:szCs w:val="16"/>
        </w:rPr>
        <w:t>виновного</w:t>
      </w:r>
      <w:r w:rsidRPr="002D54E3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2D54E3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2D54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2D54E3" w:rsidR="008412A2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2D54E3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2D54E3">
        <w:rPr>
          <w:rFonts w:ascii="Times New Roman" w:hAnsi="Times New Roman" w:cs="Times New Roman"/>
          <w:sz w:val="16"/>
          <w:szCs w:val="16"/>
        </w:rPr>
        <w:t>ья</w:t>
      </w:r>
      <w:r w:rsidRPr="002D54E3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2D54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D54E3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2D54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D54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D54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D54E3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2D54E3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>П</w:t>
      </w:r>
      <w:r w:rsidRPr="002D54E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2D54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2D54E3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D54E3">
        <w:rPr>
          <w:rFonts w:ascii="Times New Roman" w:eastAsia="Arial Unicode MS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2D54E3" w:rsidR="00FF4037">
        <w:rPr>
          <w:rFonts w:ascii="Times New Roman" w:eastAsia="Times New Roman" w:hAnsi="Times New Roman" w:cs="Times New Roman"/>
          <w:b/>
          <w:sz w:val="16"/>
          <w:szCs w:val="16"/>
        </w:rPr>
        <w:t>Таврэкс</w:t>
      </w:r>
      <w:r w:rsidRPr="002D54E3">
        <w:rPr>
          <w:rFonts w:ascii="Times New Roman" w:eastAsia="Arial Unicode MS" w:hAnsi="Times New Roman" w:cs="Times New Roman"/>
          <w:b/>
          <w:sz w:val="16"/>
          <w:szCs w:val="16"/>
        </w:rPr>
        <w:t xml:space="preserve">» </w:t>
      </w:r>
      <w:r w:rsidRPr="002D54E3">
        <w:rPr>
          <w:rFonts w:ascii="Times New Roman" w:eastAsia="Arial Unicode MS" w:hAnsi="Times New Roman" w:cs="Times New Roman"/>
          <w:b/>
          <w:sz w:val="16"/>
          <w:szCs w:val="16"/>
        </w:rPr>
        <w:t>Семерецкого</w:t>
      </w:r>
      <w:r w:rsidRPr="002D54E3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="002D54E3">
        <w:rPr>
          <w:rFonts w:ascii="Times New Roman" w:eastAsia="Arial Unicode MS" w:hAnsi="Times New Roman" w:cs="Times New Roman"/>
          <w:b/>
          <w:sz w:val="16"/>
          <w:szCs w:val="16"/>
        </w:rPr>
        <w:t xml:space="preserve">С.М. </w:t>
      </w:r>
      <w:r w:rsidRPr="002D54E3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2D54E3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2D54E3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2D54E3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2D54E3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2D54E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D54E3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>наказание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 xml:space="preserve"> в 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D54E3">
        <w:rPr>
          <w:rFonts w:ascii="Times New Roman" w:hAnsi="Times New Roman" w:cs="Times New Roman"/>
          <w:sz w:val="16"/>
          <w:szCs w:val="16"/>
        </w:rPr>
        <w:t>виде</w:t>
      </w:r>
      <w:r w:rsidRPr="002D54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D54E3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2D54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D54E3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2D54E3" w:rsidR="00B07E7A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 xml:space="preserve"> Крым</w:t>
      </w:r>
      <w:r w:rsidRPr="002D54E3" w:rsidR="00B07E7A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 xml:space="preserve"> путем</w:t>
      </w:r>
      <w:r w:rsidRPr="002D54E3" w:rsidR="00B07E7A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>подачи</w:t>
      </w:r>
      <w:r w:rsidRPr="002D54E3" w:rsidR="00B07E7A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 xml:space="preserve"> жалобы </w:t>
      </w:r>
      <w:r w:rsidRPr="002D54E3" w:rsidR="00B07E7A">
        <w:rPr>
          <w:sz w:val="16"/>
          <w:szCs w:val="16"/>
        </w:rPr>
        <w:t xml:space="preserve"> </w:t>
      </w:r>
      <w:r w:rsidRPr="002D54E3">
        <w:rPr>
          <w:sz w:val="16"/>
          <w:szCs w:val="16"/>
        </w:rPr>
        <w:t xml:space="preserve">через </w:t>
      </w:r>
      <w:r w:rsidRPr="002D54E3" w:rsidR="00B07E7A">
        <w:rPr>
          <w:sz w:val="16"/>
          <w:szCs w:val="16"/>
        </w:rPr>
        <w:t xml:space="preserve"> мирового  судью  судебного  участ</w:t>
      </w:r>
      <w:r w:rsidRPr="002D54E3">
        <w:rPr>
          <w:sz w:val="16"/>
          <w:szCs w:val="16"/>
        </w:rPr>
        <w:t>к</w:t>
      </w:r>
      <w:r w:rsidRPr="002D54E3" w:rsidR="00B07E7A">
        <w:rPr>
          <w:sz w:val="16"/>
          <w:szCs w:val="16"/>
        </w:rPr>
        <w:t>а</w:t>
      </w:r>
      <w:r w:rsidRPr="002D54E3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2D54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2D54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D54E3">
        <w:rPr>
          <w:color w:val="000000"/>
          <w:sz w:val="16"/>
          <w:szCs w:val="16"/>
        </w:rPr>
        <w:t> </w:t>
      </w:r>
      <w:r w:rsidRPr="002D54E3">
        <w:rPr>
          <w:sz w:val="16"/>
          <w:szCs w:val="16"/>
        </w:rPr>
        <w:t xml:space="preserve"> Мировой  судья:                                                                                       Т.С. Тарасенко</w:t>
      </w:r>
    </w:p>
    <w:p w:rsidR="00D07868" w:rsidRPr="002D54E3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75E7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838DC"/>
    <w:rsid w:val="001A04FE"/>
    <w:rsid w:val="001C44BA"/>
    <w:rsid w:val="001F6659"/>
    <w:rsid w:val="00201156"/>
    <w:rsid w:val="00201A93"/>
    <w:rsid w:val="002034C9"/>
    <w:rsid w:val="002055CB"/>
    <w:rsid w:val="00205D62"/>
    <w:rsid w:val="00217445"/>
    <w:rsid w:val="00223714"/>
    <w:rsid w:val="00242637"/>
    <w:rsid w:val="002616E2"/>
    <w:rsid w:val="00264552"/>
    <w:rsid w:val="002649C2"/>
    <w:rsid w:val="002749C9"/>
    <w:rsid w:val="002928D1"/>
    <w:rsid w:val="002C5AD6"/>
    <w:rsid w:val="002D54E3"/>
    <w:rsid w:val="002D7F52"/>
    <w:rsid w:val="002F425A"/>
    <w:rsid w:val="00325D03"/>
    <w:rsid w:val="00340F1A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86277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3659A"/>
    <w:rsid w:val="008412A2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9E3DC9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26E9B"/>
    <w:rsid w:val="00B33992"/>
    <w:rsid w:val="00B501EE"/>
    <w:rsid w:val="00B515D2"/>
    <w:rsid w:val="00B51BF6"/>
    <w:rsid w:val="00B51D1E"/>
    <w:rsid w:val="00B8266B"/>
    <w:rsid w:val="00BC30E0"/>
    <w:rsid w:val="00BC3C09"/>
    <w:rsid w:val="00BF2CA4"/>
    <w:rsid w:val="00C205F7"/>
    <w:rsid w:val="00C323B3"/>
    <w:rsid w:val="00C328DB"/>
    <w:rsid w:val="00C52721"/>
    <w:rsid w:val="00C91300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1D3"/>
    <w:rsid w:val="00F53E01"/>
    <w:rsid w:val="00F677B1"/>
    <w:rsid w:val="00F83D43"/>
    <w:rsid w:val="00F859EB"/>
    <w:rsid w:val="00FA40F1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780E-7DF4-4D12-BE22-F7171405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