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73</w:t>
      </w:r>
    </w:p>
    <w:p w:rsidR="00A77B3E">
      <w:r>
        <w:t>УИД: 91MS0012-телефон-телефон</w:t>
      </w:r>
    </w:p>
    <w:p w:rsidR="00A77B3E">
      <w:r>
        <w:t>дело №05-0049/14/2022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начальника Управления охраны труда, промышленной безопасности и экологии Федерального Государственного автономного образовательного наименование организации фио, паспортные данные, урож. адрес, зарегистрированного по адресу: адрес, со слов фактически проживающего по адресу адрес, женатого, инвалида 3-й группы,</w:t>
      </w:r>
    </w:p>
    <w:p w:rsidR="00A77B3E"/>
    <w:p w:rsidR="00A77B3E">
      <w:r>
        <w:t>у с т а н о в и л:</w:t>
      </w:r>
    </w:p>
    <w:p w:rsidR="00A77B3E"/>
    <w:p w:rsidR="00A77B3E">
      <w:r>
        <w:t>начальник Управления охраны труда, промышленной безопасности и экологии ФГАОУ ВО «КФУ им.фио» фио допустил не выполнение пункты 3 и 4 предписания от дата №1-П, а именно: в установленный срок (дата) не разработаны и не утверждены мероприятия по уменьшению выбросов загрязняющих веществ в атмосферный воздух; отсутствуют ответственные лица, которые по факту поступления информации о неблагоприятных метеорологических условиях регистрируют их в специальном журнале; отсутствует план-график контроля выполнения мероприятий по уменьшению выбросов загрязняют их веществ в атмосферный воздух в период неблагоприятных метеорологических условий; отсутствует договор с наименование организации; в установленный срок (01.12,2021) не представлены и не подготовлены в установленном порядке материалы по результатам разведочных работ на государственную экспертизу запасов полезных ископаемых в соответствии с Законом Российской Федерации от дата №2395-1 «О недрах», Законом адрес от дата № 45-ЗРК «О недрах», что указывает на несоблюдение норм статьи 22, 29, 31 указанного Закона.</w:t>
      </w:r>
    </w:p>
    <w:p w:rsidR="00A77B3E">
      <w:r>
        <w:t>Начальник Управления охраны труда, промышленной безопасности и экологии ФГАОУ ВО «КФУ им.фио» фио в судебном заседании вину в совершении правонарушения признал, пояснив, что контракт на разработку необходимой документации был заключен, однако в установленные сроки работы выполнить не успели.</w:t>
      </w:r>
    </w:p>
    <w:p w:rsidR="00A77B3E">
      <w:r>
        <w:t>Заслушав начальника Управления охраны труда, промышленной безопасности и экологии ФГАОУ ВО «КФУ им.фио» фио, исследовав представленные материалы дела, прихожу к следующим выводам.</w:t>
      </w:r>
    </w:p>
    <w:p w:rsidR="00A77B3E">
      <w:r>
        <w:t>Согласно части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сумма прописью; на должностных лиц - от одной тысячи до сумма прописью или дисквалификацию на срок до трех лет; на юридических лиц - от десяти тысяч до сумма прописью.</w:t>
      </w:r>
    </w:p>
    <w:p w:rsidR="00A77B3E">
      <w:r>
        <w:t>дата заведующий отделом надзора за геологическим изучением, рациональным использованием и охраной недр Управления оперативного реагирования, а также ведущим специалистом отдела оперативного реагирования и экологической безопасности Управления оперативного реагирования на основании Акта проверки Министерства экологии и природных ресурсов адрес от дата №1-П, проведенной в соответствии с приказом Министерства экологи и природных ресурсов адрес от дата №345, в адрес ФГАОУ ВО «КФУ им.фио» было выдано предписание №1-П, которым учреждению было предписано:</w:t>
      </w:r>
    </w:p>
    <w:p w:rsidR="00A77B3E">
      <w:r>
        <w:t>А) в срок до дата</w:t>
      </w:r>
    </w:p>
    <w:p w:rsidR="00A77B3E">
      <w:r>
        <w:t>- обеспечить постановку на Государственный учет объекта окатывающего негативного воздействия на окружающую среду, на территории земельного участка, расположенного по адресу; адрес (скважина№ 4760);</w:t>
      </w:r>
    </w:p>
    <w:p w:rsidR="00A77B3E">
      <w:r>
        <w:t>- заключить договор на оказание услуг по обращению с твердыми коммунальными отходами с региональным оператором по адресам: адрес, адрес, адрес;</w:t>
      </w:r>
    </w:p>
    <w:p w:rsidR="00A77B3E">
      <w:r>
        <w:t>- разработать и утвердить мероприятия по уменьшению выбросов загрязняющих веществ в атмосферный воздух, назначить ответственных лиц, которые по факту поступления информации о НМУ регистрируют их в специальном журнале, разработать план-график контроля выполнения мероприятий по уменьшению выбросов загрязняющих веществ в атмосферный воздух в период неблагоприятных метеорологических условий; заключить договор с наименование организации;</w:t>
      </w:r>
    </w:p>
    <w:p w:rsidR="00A77B3E">
      <w:r>
        <w:t>- подготовить и предоставить материалы по результатам разведочных работ на государственную экспертизу запасов полезных ископаемых в соответствии с Законом: Российской Федерации;</w:t>
      </w:r>
    </w:p>
    <w:p w:rsidR="00A77B3E">
      <w:r>
        <w:t>- разработать и утвердить паспорта отходов I-IV классов опасности, образующиеся на ФГАОУ ВО «КФУ им. фио» (филиалы, структурные подразделения) в соответствии с требованием Правил проведения паспортизации отходов I-IV классов опасности;</w:t>
      </w:r>
    </w:p>
    <w:p w:rsidR="00A77B3E">
      <w:r>
        <w:t>Б) в срок до дата</w:t>
      </w:r>
    </w:p>
    <w:p w:rsidR="00A77B3E">
      <w:r>
        <w:t>- вести в ФГАОУ ВО «КФУ им.фио» (филиалы, структурные подразделения) учет образовавшихся, утилизированных, обезвреженных, переданных другим лицам или полученных от других лиц, а также размещенных отходов в соответствии с нормами Порядка учета в области обращения с отходами;</w:t>
      </w:r>
    </w:p>
    <w:p w:rsidR="00A77B3E">
      <w:r>
        <w:t>В) в срок до дата</w:t>
      </w:r>
    </w:p>
    <w:p w:rsidR="00A77B3E">
      <w:r>
        <w:t>- обеспечить предоставление отчетности об организации и о результатах осуществления производственного экологического контроля в соответствии с Приказом от дата №74 Министерство природных ресурсов и экологии Российской Федерации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 следующего за отчетным».</w:t>
      </w:r>
    </w:p>
    <w:p w:rsidR="00A77B3E">
      <w:r>
        <w:t>дата министром экологии и природных ресурсов адрес было принято решение №2/р о проведении внеплановой документарной проверки ФГАОУ ВО «КФУ им.фио» по исполнению предписания №1-П от дата.</w:t>
      </w:r>
    </w:p>
    <w:p w:rsidR="00A77B3E">
      <w:r>
        <w:t>дата сотрудниками Министерства экологии и природных ресурсов адрес была проведена проверка и составлен соответствующий Акт №2-Р, согласно которому:</w:t>
      </w:r>
    </w:p>
    <w:p w:rsidR="00A77B3E">
      <w:r>
        <w:t>По пункту 3 Предписания – ФГАОУ ВО «КФУ им.фио» были направлены заявки в Министерство с целью актуализации сведений об объектах, оказывающих негативное воздействие на окружающую среду III категории, являющихся предметом проверки:</w:t>
      </w:r>
    </w:p>
    <w:p w:rsidR="00A77B3E">
      <w:r>
        <w:t>- дата заявка по объекту HBOC телефон-телефон-П, расположенному адресу: адрес;</w:t>
      </w:r>
    </w:p>
    <w:p w:rsidR="00A77B3E">
      <w:r>
        <w:t>дата заявки по объектам HBOC:</w:t>
      </w:r>
    </w:p>
    <w:p w:rsidR="00A77B3E">
      <w:r>
        <w:t>- телефон-телефон-П, расположенному по адресу: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-телефон-телефон-Т, расположенному по адресу: адрес;</w:t>
      </w:r>
    </w:p>
    <w:p w:rsidR="00A77B3E">
      <w:r>
        <w:t>-телефон-телефон-П, расположенному по адресу: Республика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-телефон-телефон-Т, расположенному по адресу: адрес, Сакский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-телефон-телефон-П, расположенному по адресу: адрес;</w:t>
      </w:r>
    </w:p>
    <w:p w:rsidR="00A77B3E">
      <w:r>
        <w:t>-телефон-телефон-П, расположенному по адресу: адрес.</w:t>
      </w:r>
    </w:p>
    <w:p w:rsidR="00A77B3E">
      <w:r>
        <w:t>В заявках сотрудниками Министерства выявлены замечания в части координат адреса нахождения объекта, иные.</w:t>
      </w:r>
    </w:p>
    <w:p w:rsidR="00A77B3E">
      <w:r>
        <w:t>дата заявка по объекту HBOC телефон-телефон-П, расположенному по адресу адрес. По итогам актуализации выдаюно Свидетельство об актуализации сведений об объекте, оказывающем негативное воздействие на окружающую среду №4975237 от дата. Объекту присвоена IV категория с присвоением кода объекта HBOC телефон-телефон-П.</w:t>
      </w:r>
    </w:p>
    <w:p w:rsidR="00A77B3E">
      <w:r>
        <w:t>дата Заявки по объектам HBOC:</w:t>
      </w:r>
    </w:p>
    <w:p w:rsidR="00A77B3E">
      <w:r>
        <w:t>-телефон-телефон-П адрес, б.Ленина, д.5/7;</w:t>
      </w:r>
    </w:p>
    <w:p w:rsidR="00A77B3E">
      <w:r>
        <w:t>-телефон-телефон-П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-телефон-телефон-Т, расположенного по адресу: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-телефон-телефон-Т, расположенного по адресу: адрес. адрес;</w:t>
      </w:r>
    </w:p>
    <w:p w:rsidR="00A77B3E">
      <w:r>
        <w:t>-телефон-телефон-П, расположенного по адресу: адрес;</w:t>
      </w:r>
    </w:p>
    <w:p w:rsidR="00A77B3E">
      <w:r>
        <w:t>-телефон-телефон-П, расположенного по адресу: адрес;</w:t>
      </w:r>
    </w:p>
    <w:p w:rsidR="00A77B3E">
      <w:r>
        <w:t>В заявках сотрудниками Министерства выявлены замечания в части координат адреса нахождения объекта, иные.</w:t>
      </w:r>
    </w:p>
    <w:p w:rsidR="00A77B3E">
      <w:r>
        <w:t>По итогам актуализации объекта HBOC телефон-телефон-П, расположенной адресу: адрес, выдано Свидетельство об актуализации сведений об объекте, оказывающем негативное воздействие на окружающую среду №4975946 от дата. Объект снят с государственного учета.</w:t>
      </w:r>
    </w:p>
    <w:p w:rsidR="00A77B3E">
      <w:r>
        <w:t>дата заявка по объекту HBOC телефон-телефон-П, расположенного по адресу: адрес. По итогам актуализации выдано Свидетельство об актуализации сведений об объекте, оказывающем негативное воздействие на окружающую среду №5038031 от дата. Объекту сохранена III категория с присвоением кода HBOC телефон-телефон-П.</w:t>
      </w:r>
    </w:p>
    <w:p w:rsidR="00A77B3E">
      <w:r>
        <w:t>дата заявка по объекту HBOC телефон-телефон-П, расположенному адресу адрес. По итогам актуализации выдано Свидетельство об актуализации сведений об объекте, оказывающем негативное воздействие на окружающую среду №4972876 от дата. Объекту сохранена III категория.</w:t>
      </w:r>
    </w:p>
    <w:p w:rsidR="00A77B3E">
      <w:r>
        <w:t>дата заявки по объектам HBOC:</w:t>
      </w:r>
    </w:p>
    <w:p w:rsidR="00A77B3E">
      <w:r>
        <w:t>-телефон-телефон-П, адрес, б. Ленина, д.5/7;</w:t>
      </w:r>
    </w:p>
    <w:p w:rsidR="00A77B3E">
      <w:r>
        <w:t>-телефон-телефон-П адрес;</w:t>
      </w:r>
    </w:p>
    <w:p w:rsidR="00A77B3E">
      <w:r>
        <w:t>-телефон-телефон-П адрес;</w:t>
      </w:r>
    </w:p>
    <w:p w:rsidR="00A77B3E">
      <w:r>
        <w:t>-телефон-телефон-П, адрес;</w:t>
      </w:r>
    </w:p>
    <w:p w:rsidR="00A77B3E">
      <w:r>
        <w:t>-телефон-телефон-П РК, адрес;</w:t>
      </w:r>
    </w:p>
    <w:p w:rsidR="00A77B3E">
      <w:r>
        <w:t>-телефон-телефон-П, адрес.</w:t>
      </w:r>
    </w:p>
    <w:p w:rsidR="00A77B3E">
      <w:r>
        <w:t>По итогам актуализации выданы Свидетельства об актуализации сведении об объекте, оказывающем негативное воздействие на окружающую среду, по объектам:</w:t>
      </w:r>
    </w:p>
    <w:p w:rsidR="00A77B3E">
      <w:r>
        <w:t>-телефон-телефон-Т, адрес - Свидетельство №4961937 от дата, объекту присвоена IV категория;</w:t>
      </w:r>
    </w:p>
    <w:p w:rsidR="00A77B3E">
      <w:r>
        <w:t>-телефон-телефон-П, адрес - Свидетельство №4955917 от дата, объекту присвоена IV категория;</w:t>
      </w:r>
    </w:p>
    <w:p w:rsidR="00A77B3E">
      <w:r>
        <w:t>-телефон-телефон-П, адрес - Свидетельство № 4961633 от дата, объекту присвоена IV категория;</w:t>
      </w:r>
    </w:p>
    <w:p w:rsidR="00A77B3E">
      <w:r>
        <w:t>-телефон-телефон-П, адрес, 1-13 - Свидетельство №4865582 от дата, объекту присвоена IV категория;</w:t>
      </w:r>
    </w:p>
    <w:p w:rsidR="00A77B3E">
      <w:r>
        <w:t>-телефон-телефон-П, адрес – Свидетельство №4961572 от дата, объекту присвоена IV категория;</w:t>
      </w:r>
    </w:p>
    <w:p w:rsidR="00A77B3E">
      <w:r>
        <w:t>-телефон-телефон-П, адрес - Свидетельство №4961730 от дата, объекту присвоена IV категория;</w:t>
      </w:r>
    </w:p>
    <w:p w:rsidR="00A77B3E">
      <w:r>
        <w:t>-телефон-телефон-П, адрес - Свидетельство №4961882 от дата, объекту присвоена IV категория;</w:t>
      </w:r>
    </w:p>
    <w:p w:rsidR="00A77B3E">
      <w:r>
        <w:t>-телефон-телефон-П, адрес - Свидетельство №4956125 от дата, объекту присвоена IV категория:</w:t>
      </w:r>
    </w:p>
    <w:p w:rsidR="00A77B3E">
      <w:r>
        <w:t>-телефон-телефон-П, адрес - Свидетельство №4953387 от дата, объекту присвоена IV категория.</w:t>
      </w:r>
    </w:p>
    <w:p w:rsidR="00A77B3E">
      <w:r>
        <w:t>дата заявку по объекту HBOC телефон-телефон-П расположенному по адресу адрес. По итогам актуализации сведений об объекте, оказывающем негативное воздействие на окружающую среду №5154600 от дата. Объекту присвоена IV категория.</w:t>
      </w:r>
    </w:p>
    <w:p w:rsidR="00A77B3E">
      <w:r>
        <w:t>дата заявку по объекту HBOC телефон-телефон-П расположенному адресу адрес. По итогам актуализации выдано Свидетельство об актуализации сведений об объекте, оказывающем негативное воздействие на окружающую среду №5242155 от дата. Объект снят с государственного учета.</w:t>
      </w:r>
    </w:p>
    <w:p w:rsidR="00A77B3E">
      <w:r>
        <w:t>дата заявку по объекту HBOC телефон-телефон-П расположенному по адресу адрес, б. Ленина, д.5/7. По итогам актуализации выдано Свидетельство об актуализации сведений об объекте, оказывающем негативное воздействие на окружающую среду № 5320325 от дата. Объекту сохранена III категория.</w:t>
      </w:r>
    </w:p>
    <w:p w:rsidR="00A77B3E">
      <w:r>
        <w:t>По объекту HBOC телефон-телефон-П, расположенному по адресу адрес, Комсомольцев-Подполыциков, 15, заключен договор безвозмездного пользования имуществом, находящимся в собственности Российской Федерации №91-ОКС/КРМ/БП/01 от дата о передаче в безвозмездное пользование имущества вышеуказанному адресу в Религиозную организацию «Православный приход Свято-Никольского храма адрес».</w:t>
      </w:r>
    </w:p>
    <w:p w:rsidR="00A77B3E">
      <w:r>
        <w:t>Таким образом, из 18 объектов, оказывающих негативное воздействие на окружающую среду, являвшимися предметом плановой проверки по III категории объектов HBOC переведены в IV категорию, 2 объекта сняты с государственного учета, 1 объект перешел в безвозмездное пользование, на 4 объектах сохранилась III категория</w:t>
      </w:r>
    </w:p>
    <w:p w:rsidR="00A77B3E">
      <w:r>
        <w:t>В дата ФГАОУ ВО «КФУ им. фио» подготовлена и направлена заявка на закупку услуг по разработке мероприятий по уменьшению выбросов загрязняющих веществ в атмосферный воздух при неблагоприятных метеорологических условиях (далее - НМУ) на объектах III категории негативного воздействия. По итогам проведения процедуры закупки вышеуказанных мероприятий ФГАОУ ВО «КФУ им. фио» заключен договор с наименование организации №3-12/23 на оказание услуг по разработке и согласованию мероприятий по уменьшению выбросов загрязняющих веществ в атмосферный воздух при неблагоприятных метеорологических условиях (далее категории негативного воздействия.</w:t>
      </w:r>
    </w:p>
    <w:p w:rsidR="00A77B3E">
      <w:r>
        <w:t>Приказом ФГАОУ ВО «КФУ им. фио» от дата №14 назначены ответственные за проведение мероприятий, за организацию приема оповещений и введения мероприятий по снижению выбросов.</w:t>
      </w:r>
    </w:p>
    <w:p w:rsidR="00A77B3E">
      <w:r>
        <w:t>В процессе разработки мероприятий по уменьшению выбросов загрязняющих веществ будет разработан план-график контроля выполнения мероприятий по уменьшению выбросов загрязняющих веществ в атмосферный воздух в период НМУ, а также заключен договор с наименование организации о прогнозе неблагоприятных метеорологических условий.</w:t>
      </w:r>
    </w:p>
    <w:p w:rsidR="00A77B3E">
      <w:r>
        <w:t>Однако мероприятия по уменьшению выбросов загрязняющих веществ атмосферный воздух по состоянию на дата не реализованы.</w:t>
      </w:r>
    </w:p>
    <w:p w:rsidR="00A77B3E">
      <w:r>
        <w:t>Таким образом пункт 3 Предписания в установленный срок не исполнен;</w:t>
      </w:r>
    </w:p>
    <w:p w:rsidR="00A77B3E">
      <w:r>
        <w:t>по пункту 4 Предписания:</w:t>
      </w:r>
    </w:p>
    <w:p w:rsidR="00A77B3E">
      <w:r>
        <w:t>ФГАОУ ВО «КФУ им.фио» заключен договор на выполнение комплекса работ в соответствии с условиями на право пользования недрами СИМ 51090 ВЭ с наименование организации №3-12/10 от дата. В процессе выполнения работ выяснилась необходимость включения в материалы по результатам разведочных работ запасов ископаемых данные о зоне санитарной охраны водозабора в составе трех поясов.</w:t>
      </w:r>
    </w:p>
    <w:p w:rsidR="00A77B3E">
      <w:r>
        <w:t>Согласно Условиям пользования недрами пунктом 4.2.4 предусмотрен срок представления на государственную экспертизу материалов по результатам разведочных работ по запасам полезных ископаемых, не позднее 36 месяцев с даты государственной регистрации лицензии, пунктом 4.2.6 предусмотрен срок согласования и утверждения зоны санитарной охраны водозабора в составе трех поясов – не позднее 48 месяцев с даты государственной регистрации лицензии, что является противоречием сроку представления на государственную экспертизу материалов по результатам разведочных работ по запасам полезных ископаемых, т.к. согласованная зона санитарной охраны является составляющей проекта.</w:t>
      </w:r>
    </w:p>
    <w:p w:rsidR="00A77B3E">
      <w:r>
        <w:t>Дополнительно ФГАОУ ВО «КФУ им. фио» в процессе инициирования закупки услуг по разработке и согласованию проекта зоны санитарной охраны обнаружено отсутствие практической возможности соблюдения зоны санитарной охраны 50м для незащищенного водозаборного горизонта для скважины.</w:t>
      </w:r>
    </w:p>
    <w:p w:rsidR="00A77B3E">
      <w:r>
        <w:t>ФГАОУ ВО «КФУ им. фио» идет подготовка на внесение изменений в Лицензию СИМ 51090 ВЭ в части целевого назначения добычи запасов подземных вод с хозяйственно-питьевого и коммунально-бытового на техническое. На сегодняшний день новый расчет норм водопотребления для технического водоснабжения направлен в адрес наименование организации</w:t>
      </w:r>
    </w:p>
    <w:p w:rsidR="00A77B3E">
      <w:r>
        <w:t>По факту выполнения работ материалы по результатам разведочных работ будут представлены на государственную экспертизу запасов полезных ископаемых.</w:t>
      </w:r>
    </w:p>
    <w:p w:rsidR="00A77B3E">
      <w:r>
        <w:t>Таким образом, пункт 4 Предписания в установленный срок не исполнен.</w:t>
      </w:r>
    </w:p>
    <w:p w:rsidR="00A77B3E">
      <w:r>
        <w:t>Приказом ФГАОУ ВО «КФУ им.фио» от дата №472-лс фио переведен на должность начальника управления охраны труда, промышленной безопасности и экологии.</w:t>
      </w:r>
    </w:p>
    <w:p w:rsidR="00A77B3E">
      <w:r>
        <w:t>Согласно пункту 2.1.6 Должностной инструкции начальника Управления охраны труда, промышленной безопасности и экологии ФГАОУ ВО «КФУ им.фио» в его должностные обязанности входит осуществлять контроль за обеспечением соблюдения действующего законодательства России и действующих нормативных правовых актов России по охране и безопасности труда, охране окружающей среды в деятельности Университета, его структурных подразделений и филиалов.</w:t>
      </w:r>
    </w:p>
    <w:p w:rsidR="00A77B3E">
      <w:r>
        <w:t>дата по указанному факту был составлен протокол об административном правонарушении, предусмотренном ч.1 статьи 19.5 КоАП РФ в отношении начальника Управления охраны труда, промышленной безопасности и экологии ФГАОУ ВО «КФУ им.фио» фио, в его присутствии.</w:t>
      </w:r>
    </w:p>
    <w:p w:rsidR="00A77B3E">
      <w:r>
        <w:t>Исходя из положений статьи 17 Федерального закона от дата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устранения. При этом предписание должно содержать только законные требования, на юридическое лицо могут быть возложены только такие обязанности, которые основаны на требованиях закона и исполнимы.</w:t>
      </w:r>
    </w:p>
    <w:p w:rsidR="00A77B3E">
      <w: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законодательства, составляет объективную сторону административного правонарушения, предусмотренного частью 1 статьи 19.5 Кодекса Российской Федерации об административных правонарушениях.</w:t>
      </w:r>
    </w:p>
    <w:p w:rsidR="00A77B3E">
      <w:r>
        <w:t>Из диспозиции данной нормы следует, что установленная ею административная ответственность наступает только в случае неисполнения законного предписания органа, осуществляющего государственный надзор (контроль).</w:t>
      </w:r>
    </w:p>
    <w:p w:rsidR="00A77B3E">
      <w:r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A77B3E">
      <w:r>
        <w:t>Согласно части 3 статьи 19 Федерального закона от дата №96-ФЗ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контроля (надзора).</w:t>
      </w:r>
    </w:p>
    <w:p w:rsidR="00A77B3E">
      <w:r>
        <w:t>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категории, определенных в соответствии с законодательством в области охраны окружающей среды.</w:t>
      </w:r>
    </w:p>
    <w:p w:rsidR="00A77B3E">
      <w:r>
        <w:t>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</w:p>
    <w:p w:rsidR="00A77B3E">
      <w:r>
        <w:t>Согласно статье 22 Закона РФ от дата №2395-1 «О недрах», пользователь недр обязан обеспечить: соблюдение требований по рациональному использованию и охране недр, безопасному ведению работ, связанных с пользованием недрами, охране окружающей среды.</w:t>
      </w:r>
    </w:p>
    <w:p w:rsidR="00A77B3E">
      <w:r>
        <w:t>Пунктом 4 статьи 23 Закона РФ «О недрах» предусмотрено, что основными требованиями по рациональному использованию и охране недр являются: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недр, государственный учет работ по геологическому изучению недр, участков недр, предоставленных в пользование, и лицензий на пользование недрами.</w:t>
      </w:r>
    </w:p>
    <w:p w:rsidR="00A77B3E">
      <w:r>
        <w:t>Положениями статьи 29 Закона РФ «О недрах» предусмотрено, что запасы полезных ископаемых и подземных вод, геологическая информация о предоставляемых в пользование участках недр подлежат государственной экспертизе, за исключением запасов подземных вод на участках недр, предоставляемых для добычи подземных вод,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сутки, а также трудноизвлекаемых полезных ископаемых, добываемых в процессе разработки технологий геологического изучения, разведки и добычи трудноизвлекаемых полезных ископаемых.</w:t>
      </w:r>
    </w:p>
    <w:p w:rsidR="00A77B3E">
      <w:r>
        <w:t>Таким образом требования пунктов 3 и 4 Предписания от дата №1-П являются законными.</w:t>
      </w:r>
    </w:p>
    <w:p w:rsidR="00A77B3E">
      <w:r>
        <w:t>Следовательно начальником управления охраны труда промышленной безопасности и экологии ФГАОУ ВО «КФУ им.фио» фио допущено неисполнение предписания в части его пунктов 3-4. Указанное бездействие образует состав административного правонарушения, предусмотренного частью 1 статьи 19.5 КоАП РФ.</w:t>
      </w:r>
    </w:p>
    <w:p w:rsidR="00A77B3E">
      <w:r>
        <w:t>Факт совершения правонарушения в части неисполнения пунктов 3-4 предписания №1-П от дата и вина начальника управления охраны труда промышленной безопасности и экологии ФГАОУ ВО «КФУ им.фио» фио в данной части подтверждается совокупностью доказательств: - протоколом об административном правонарушении от дата №021359; копией предписания об устранении нарушения требований законодательства в области охраны окружающей среды и нарушений природоохранных требований №1-П от дата; копией решения о проведении внеплановой документарной проверки юридического лица №2/р от дата; копией письменных объяснений фио по выполнению требований предписания от дата №1-П от дата; копией акта проверки №2-Р от дата; копией должностной инструкции начальника управления охраны труда, промышленной безопасности и экологии ФГАОУ ВО «КФУ им.фио»; выпиской из приказа о переводе работников на другую работу от дата №472-лс.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правонарушения. 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Положения статьи 4.1.1 КоАП РФ о замене административного наказания в виде административного штрафа на предупреждение в рассматриваемом деле не применимы, поскольку это прямо запрещено частью 2 указанной статьи.</w:t>
      </w:r>
    </w:p>
    <w:p w:rsidR="00A77B3E">
      <w:r>
        <w:t>Руководствуясь ч.1 ст. 19.5, ст. 29.9-29.11 КоАПРФ,</w:t>
      </w:r>
    </w:p>
    <w:p w:rsidR="00A77B3E"/>
    <w:p w:rsidR="00A77B3E">
      <w:r>
        <w:t>п о с т а н о в и л :</w:t>
      </w:r>
    </w:p>
    <w:p w:rsidR="00A77B3E"/>
    <w:p w:rsidR="00A77B3E">
      <w:r>
        <w:t>начальника Управления охраны труда, промышленной безопасности и экологии Федерального Государственного автономного образовательного наименование организации фио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- телефон телефон, УИН 0410760300145000492219135.</w:t>
      </w:r>
    </w:p>
    <w:p w:rsidR="00A77B3E">
      <w:r>
        <w:t>Квитанцию об оплате административного штрафа необходимо предоставить в судебный участок.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