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№05-0059/14/2022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(резолютивная часть)</w:t>
      </w:r>
    </w:p>
    <w:p w:rsidR="00A77B3E">
      <w:r>
        <w:t>дата</w:t>
        <w:tab/>
        <w:t>адрес,</w:t>
      </w:r>
    </w:p>
    <w:p w:rsidR="00A77B3E">
      <w:r>
        <w:t>мировой судья судебного участка №14 Киевского судебного района адрес фио, с участием защитников наименование организации фио и фио, прокурора фио, рассмотрев дело об административном правонарушении в отношении наименование организации, зарегистрированного по адресу адрес, литера/эт р/2, помещение 21, ИНН телефон, привлекаемого к административной ответственности, предусмотренной частью 7 статьи 7.32 КоАП РФ,</w:t>
      </w:r>
    </w:p>
    <w:p w:rsidR="00A77B3E">
      <w:r>
        <w:t>п о с т а н о в и л :</w:t>
      </w:r>
    </w:p>
    <w:p w:rsidR="00A77B3E"/>
    <w:p w:rsidR="00A77B3E">
      <w:r>
        <w:t>производство по делу об административном правонарушении, предусмотренном ч.7 статьи 7.32 Кодекса Российской Федерации об административных правонарушениях в отношении наименование организации – прекратить на основании пункта 2 части 1 статьи 24.5 КоАП РФ – отсутствие состава административного правонарушения.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