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УИД: 91MS0014-телефон-телефон</w:t>
      </w:r>
    </w:p>
    <w:p w:rsidR="00A77B3E">
      <w:r>
        <w:t>дело №05-0072/14/2022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26 статьи 19.5 Кодекса Российской Федерации об административных правонарушениях, в отношении: фио, паспортные данные, урож. адрес МССР,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фио не выполнила в срок до дата предписание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№2.3 от дата, об устранении выявленного нарушения требований земельного законодательства Российской Федерации, выразившегося в самовольном занятии и использовании земельного участка частной собственности площадью 0,45 кв.м., принадлежащего гражданке фио, примыкающего к земельному участку с кадастровым номером 90:22:телефон:428, используемого фио посредством установки металлического ограждения.</w:t>
      </w:r>
    </w:p>
    <w:p w:rsidR="00A77B3E">
      <w:r>
        <w:t>фио в судебное заседание не явилась. О времени и месте рассмотрения дела извещена заблаговременно и надлежаще почтовой корреспонденцией, о причинах неявки суду не сообщила.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В соответствии с частью 26 статьи 19.5 КоАП РФ повторное в течение года совершение административного правонарушения, предусмотренного частью 25 настоящей статьи, - влечет наложение административного штрафа на граждан в размере от тридцати тысяч до сумма прописью; на должностных лиц - от семидесяти тысяч до сумма прописью или дисквалификацию на срок до трех лет; на юридических лиц - от двухсот тысяч до сумма прописью.</w:t>
      </w:r>
    </w:p>
    <w:p w:rsidR="00A77B3E">
      <w:r>
        <w:t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сумма прописью; на должностных лиц - от тридцати тысяч до сумма прописью или дисквалификацию на срок до трех лет; на юридических лиц - от ста тысяч до сумма прописью.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Постановлением мирового судьи судебного участка №14 Киевского судебного района адрес от дата №05-0344/14/2021, вступившим в законную силу дата, фио признана виновной в совершении административного правонарушения, предусмотренного ч.25 статьи 19.5 КоАП РФ по факту не выполнения в срок по дата предписание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№1.3 от дата, об устранении выявленного нарушения требований земельного законодательства Российской Федерации, выразившегося в самовольном занятии и использовании земельного участка частной собственности площадью 0,45 кв.м., принадлежащего гражданке фио, примыкающего к земельному участку с кадастровым номером 90:22:телефон:428, используемого фио посредством установки металлического ограждения.</w:t>
      </w:r>
    </w:p>
    <w:p w:rsidR="00A77B3E">
      <w:r>
        <w:t>дата должностным лицом Госземнадзора Госкомрегистра РК в отношении фио было составлено предписание №2.3 к Акту проверки от дата, которым в срок до дата включительно ей было предписано устранить указанное нарушение путем оформления прав на используемый земельный участок, либо его освобождении.</w:t>
      </w:r>
    </w:p>
    <w:p w:rsidR="00A77B3E">
      <w:r>
        <w:t>Указанное предписание было направлено в адрес фио по месту ее регистрации заказным письмом с уведомлением дата и вернулось отправителю в связи с истечением срока хранения на почтовом отделении, что в понимании КоАП РФ является надлежащим уведомлением лица, в отношении которого ведется дело об административном правонарушении.</w:t>
      </w:r>
    </w:p>
    <w:p w:rsidR="00A77B3E">
      <w:r>
        <w:t>дата заместителем председателя Госкомрегистра адрес было издано распоряжение №85-01/17 о проведении внепланового инспекционного визита к фио по месту нахождения земельного участка по адресу адрес, кадастровый номер 90:22:телефон:428,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№2.3 от дата, срок которого истекает дата. Инспекционный визит проводится дата с время по время.</w:t>
      </w:r>
    </w:p>
    <w:p w:rsidR="00A77B3E">
      <w:r>
        <w:t>дата сотрудником государственного земельного надзора Госкомрегистра адрес был осуществлен указанный инспекционный визит и составлен соответствующий Акт №37, согласно которому предписание №2.3 от дата в установленный срок не выполнено, фио не представлены документы, подтверждающие что в период с дата по день визита она предприняла исчерпывающие меры для устранения нарушения требований земельного законодательства при использовании земельного участка частной собственности, примыкающего к земельному участку с кадастровым номером 90:22:телефон:428.</w:t>
      </w:r>
    </w:p>
    <w:p w:rsidR="00A77B3E">
      <w:r>
        <w:t>дата по указанному факту сотрудником Государственного земельного надзора Госкомрегистра адрес в отсутствие фио, надлежащим образом извещенной о времени и месте составления протокола об административном правонарушении, был составлен протокол об административном правонарушении, предусмотренном ч.26 статьи 19.5 КоАП РФ в отношении фио по факту неисполнения предписания №2.3 от дата.</w:t>
      </w:r>
    </w:p>
    <w:p w:rsidR="00A77B3E">
      <w:r>
        <w:t>Состав ч.26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A77B3E">
      <w:r>
        <w:t>Факт совершения правонарушения и вина фио подтверждается совокупностью доказательств: - протоколом об административном правонарушении от дата; копией акта инспекционного визита №37 от дата с протоколом осмотра к нему; решением о проведении инспекционного визита от дата №85-01/17; копией постановления мирового судьи от дата №05-0344/14/2022 в отношении фио по ч.25 статьи 19.5 КоАП РФ; копией предписания об устранении выявленного нарушения требований земельного законодательства России от дата №2.3.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виновной. 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минимальном размере, предусмотренном частью 26 статьи 19.5 КоАП РФ.</w:t>
      </w:r>
    </w:p>
    <w:p w:rsidR="00A77B3E">
      <w:r>
        <w:t>Руководствуясь ч.26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26 статьи 19.5 Кодекса Российской Федерации об административных правонарушениях и назначить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0410760300145000722219127.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