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91MS0014-телефон-телефон</w:t>
      </w:r>
    </w:p>
    <w:p w:rsidR="00A77B3E">
      <w:r>
        <w:t>дело №05-0072/14/2023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9110005287) фио паспортные данные, урож. адрес, ИНН 911019083660, паспортные данные, гражданина России, адрес места жительства: адрес, пр-кт. им. фио, дом 20/27, кв. 16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генеральный 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обстоятельствах:</w:t>
      </w:r>
    </w:p>
    <w:p w:rsidR="00A77B3E">
      <w:r>
        <w:t>наименование организации было зарегистрировано ИФНС России по адрес дата с присвоением ИНН телефон по адресу: адрес, адрес, адрес. дата в МИ ФНС России №9 по адрес поступил комплект документов о внесении изменений в сведения юридического лица, а именно: заявление по форме Р13014, протокол общего собрания участников наименование организации №1-1 от дата; изменения в Устав, утвержденные Решением общего собрания участников. дата регистрирующим органом принято Решение об отказе в государственной регистрации внесения изменений в сведения о юридическом лице. Так, в представленном для государственной регистрации комплекте документов, содержится Протокол общего собрания участников наименование организации от дата №1-1, которым, согласно отметке на учредительном документе, должны быть утверждены Изменения в устав Общества, однако, согласно Протоколу № 1-1, повестка дня общего собрания участников не содержит пункта об утверждении Изменений в устав, соответственно, такое решение собранием не принималось. Вместе с тем, в указанных собраниях принимает участие разный состав участников: согласно Протоколу от дата №1 на нём присутствовали - фио, фио, отсутствовали - фио, фио Согласно же Протоколу от дата №1-1 присутствовали - фио, фио, фио При этом, дата, время начала и окончания, а также место проведения общего собрания совпадают с представленным ранее для государственной регистрации Протоколом от дата №1. дата в адрес Инспекции проступило письмо представителя по доверенности участника наименование организации фио, в котором он заявляет, что дата на общем собрании участников Общества при принятии решения, выраженного в Протоколе от дата № 1-1, не присутствовал, за принятое решение, указанное в протоколе общего собрания, не голосовал. Кроме того, дата фио при личном посещении Инспекции представлено заявление, в котором он сообщает, что не присутствовал на собрании дата, однако был уведомлен и с Протоколом № 1 согласен. С Протоколом же № 1-1 и внесением изменений в устав фио не согласен, так как не присутствовал на собрании, предполагает, что оно не проводилось. О Протоколе № 1-1 фио стало известно в судебном заседании при рассмотрении дела в Арбитражном суде адрес. Таким образом, сведения, указанные в Протоколе № 1-1 о присутствии фио на общем собрании учредителей наименование организации являются недостоверными.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№28/5 от дата; распиской о получении документов, представленных при государственной регистрации юридического лица от дата №13873А; заявлением о внесении сведений о юридическом лице в ЕГРЮЛ; копией протокола общего собрания участников наименование организации №1 от дата; расписка от дата №19634А; заявлением о государственной регистрации изменений, внесённых в учредительный документ юридического лица; копией протокола №1-1 наименование организации от дата; копией изменений в Устав наименование организации; решением о приостановлении государственной регистрации от дата; решением об отказе в государственной регистрации от дата; заявлением от дата представителя фио – фио о не присутствии на общем собрании от дата №1-1; заявлением от дата учредителя наименование организации фио о не присутствии его на собрании участников, не уведомлении его о проведении общего собрания, о недостоверности сведений;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признать генерального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