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УИД 91MS0144-телефон-телефон</w:t>
      </w:r>
    </w:p>
    <w:p w:rsidR="00A77B3E">
      <w:r>
        <w:t>Дело № 05-0081/14/2023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>адрес</w:t>
      </w:r>
    </w:p>
    <w:p w:rsidR="00A77B3E">
      <w:r>
        <w:t>мировой судья судебного участка № 14 Киевского судебного района адрес фио, с участием защитника фио Е.В., рассмотрев дело об административном правонарушении, предусмотренном статьей 13.38 Кодекса Российской Федерации об административных правонарушениях, в отношении: наименование организации, ИНН телефон, расположенного по адресу: адрес,</w:t>
      </w:r>
    </w:p>
    <w:p w:rsidR="00A77B3E"/>
    <w:p w:rsidR="00A77B3E">
      <w:r>
        <w:t>у с т а н о в и л:</w:t>
      </w:r>
    </w:p>
    <w:p w:rsidR="00A77B3E"/>
    <w:p w:rsidR="00A77B3E">
      <w:r>
        <w:t>наименование организации, являясь оператором связи общего пользования, на основании лицензии Федеральной службы по надзору в сфере связи, информационных технологий и массовых коммуникаций № 173471, телефон, телефон, дата в время по адресу: адрес, Стахановцев, д.3, не полностью уплатило обязательные отчисления (неналоговые платежи) в резерв универсального обслуживания за адрес дата, чем нарушило требования п.5 ст.60 Федерального закона от дата №126-ФЗ «О связи».</w:t>
      </w:r>
    </w:p>
    <w:p w:rsidR="00A77B3E">
      <w:r>
        <w:t>фио в судебном заседании вину юридического лица в совершении правонарушения признал, пояснил, что на сегодняшний день все платежи осуществлены, а просрочка была вызвана тяжелым финансовым положением общества. Просил применить положения статьи 4.1.1 КоАП РФ и заменить наказание в виде штрафа на предупреждение.</w:t>
      </w:r>
    </w:p>
    <w:p w:rsidR="00A77B3E">
      <w:r>
        <w:t>Заслушав защитника фио, исследовав материалы дела, прихожу к следующему.</w:t>
      </w:r>
    </w:p>
    <w:p w:rsidR="00A77B3E">
      <w:r>
        <w:t>В соответствии с п. 5 ст. 60 Федерального закона от дата № 126-ФЗ «О связи» операторы сети связи общего пользования не позднее тридцати дней со дня окончания квартала, в котором получены доходы, обязаны осуществлять обязательные отчисления (неналоговые платежи) в резерв универсального обслуживания.</w:t>
      </w:r>
    </w:p>
    <w:p w:rsidR="00A77B3E">
      <w:r>
        <w:t>Факт совершения правонарушения и вина фио подтверждается совокупностью собранных по делу доказательств: - протоколом об административном правонарушении № АП-91/3/67 от дата; - сведениями Федерального агентства связи (исх. дата № П14-1-09-079-11498) об операторах связи, не полностью осуществивших (не осуществивших) уплату в установленные сроки обязательных отчислений (неналоговых платежей) в резерв универсального обслуживания за адрес дата; - выпиской из Единого государственного реестра юридических лиц - копиями лицензии и приложением, содержащим лицензионные требованиям.</w:t>
      </w:r>
    </w:p>
    <w:p w:rsidR="00A77B3E">
      <w:r>
        <w:t>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административного наказания, суд учитывает характер совершенного административного правонарушения, данные о юридическом лице. При назначении административного наказания, суд учитывает характер совершенного административного правонарушения, данные о юридическом лице. Обстоятельств, отягчающих административную ответственность, не установлено.</w:t>
      </w:r>
    </w:p>
    <w:p w:rsidR="00A77B3E">
      <w:r>
        <w:t>Смягчающим обстоятельством является признание вины.</w:t>
      </w:r>
    </w:p>
    <w:p w:rsidR="00A77B3E">
      <w:r>
        <w:t>В силу требований статьи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требованиям ч.2-3 ст.3.4.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A77B3E">
      <w:r>
        <w:t>Учитывая вышеизложенное, а также отсутствие сведений о привлечении фио к административной ответственности за нарушения законодательства в области связи и информации, отсутствие вреда жизни, здоровью людей, окружающей среде и безопасности государства, а также отсутствие имущественного ущерба, поскольку указанное отчисление уже было произведено дата в объёме, превышающем необходимый размер отчисления, считаю необходимым заменить административное наказание в виде минимального штрафа, предусмотренного санкцией данной статьи, на предупреждение.</w:t>
      </w:r>
    </w:p>
    <w:p w:rsidR="00A77B3E">
      <w:r>
        <w:t>Руководствуясь ст. 4.1.1, 13.38, 29.7-29.11 КоАП РФ,</w:t>
      </w:r>
    </w:p>
    <w:p w:rsidR="00A77B3E"/>
    <w:p w:rsidR="00A77B3E">
      <w:r>
        <w:t>п о с т а н о в и л :</w:t>
      </w:r>
    </w:p>
    <w:p w:rsidR="00A77B3E"/>
    <w:p w:rsidR="00A77B3E">
      <w:r>
        <w:t>наименование организации признать виновным в совершении административного правонарушения, предусмотренного статьей 13.38 Кодекса Российской Федерации об административных правонарушениях, и назначить административное наказание в соответствии со ст.4.1.1 КоАП РФ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адрес.</w:t>
      </w:r>
    </w:p>
    <w:p w:rsidR="00A77B3E"/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