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3</w:t>
      </w:r>
    </w:p>
    <w:p w:rsidR="00A77B3E">
      <w:r>
        <w:t>дело №05-0084/14/2022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с участием фио, потерпевшей – фио, рассмотрев дело об административном правонарушении в отношении фио паспортные данные, урож. адрес, гражд. России, паспортные данные, со слов официально не работающего, холостого, имеющего двоих несовершеннолетних детей, привлекаемого к административной ответственности, предусмотренной ч. 2 статьи 12.27 КоАП РФ,</w:t>
      </w:r>
    </w:p>
    <w:p w:rsidR="00A77B3E"/>
    <w:p w:rsidR="00A77B3E">
      <w:r>
        <w:t>у с т а н о в и л :</w:t>
      </w:r>
    </w:p>
    <w:p w:rsidR="00A77B3E"/>
    <w:p w:rsidR="00A77B3E">
      <w:r>
        <w:t>фио дата около время в адрес на адрес управляя транспортным средством марка автомобиля Тиида» г.р.з. М 913 АТ 82 при перестроении совершил столкновение с попутно двигавшимся без изменения направления движения транспортным средством марка автомобиля г.р.з. К 917 НУ 82 под управлением гражданки фио, после чего не приняв необходимых мер, не вызвав сотрудников полиции на место ДТП, бросив транспортное средство на проезжей части в зоне действия дорожных знаков 3.27 «Остановка запрещена» и таблички 8.24 «Работает эвакуатор», покинул место ДТП, участником которого он являлся.</w:t>
      </w:r>
    </w:p>
    <w:p w:rsidR="00A77B3E">
      <w:r>
        <w:t>фио в судебном заседании вину в совершении правонарушения признал, раскаялся в содеянном.</w:t>
      </w:r>
    </w:p>
    <w:p w:rsidR="00A77B3E">
      <w:r>
        <w:t>Потерпевшая фио в судебном заседании пояснила, что в транспортное средство под ее управлением врезалось транспортное средство под управлением фио, который сначала отрицал свою вину в ДТП, а потом и вовсе покинул место ДТП.</w:t>
      </w:r>
    </w:p>
    <w:p w:rsidR="00A77B3E">
      <w:r>
        <w:t>Заслушав фио и потерпевшую, исследовав материалы дела об административном правонарушении, прихожу к следующему.</w:t>
      </w:r>
    </w:p>
    <w:p w:rsidR="00A77B3E">
      <w:r>
        <w:t>На основании пункта 2.5 ПДД РФ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>
      <w:r>
        <w:t>Постановлением инспектора ДПС ОВ ДПС ГИБДД УМВД по адрес от дата №18810082210000949622 фио был признан виновным в совершении административного правонарушения, предусмотренного ч.3 статьи 12.14 КоАП РФ за то, что дата в время в адрес на адрес, управляя транспортным средством марка автомобиля Тиида» при перестроении не уступил дорогу и совершил столкновение с попутно двигавшимся транспортным средством марка автомобиля под управлением фио</w:t>
      </w:r>
    </w:p>
    <w:p w:rsidR="00A77B3E">
      <w:r>
        <w:t>Постановлением инспектора ДПС ОВ ДПС ГИБДД УМВД по адрес от дата №18810082210000976719 фио был признан виновным в совершении административного правонарушения, предусмотренного ч.4 статьи 12.16 КоАП РФ за то, что дата в время в адрес на адрес, управляя транспортным средством марка автомобиля Тиида»  совершил остановку и стоянку в зоне действия дорожного знака 3.27 «остановка запрещена» и таблички 8.24 «работает эвакуатор».</w:t>
      </w:r>
    </w:p>
    <w:p w:rsidR="00A77B3E">
      <w:r>
        <w:t>Из приложения к указанному постановлению №18810082210000949622 следует, что в результате ДТП у транспортного средства, находившегося под управлением фио повреждены задний бампер, заднее правое крыло, задняя правая дверь и заднее правое колесо.</w:t>
      </w:r>
    </w:p>
    <w:p w:rsidR="00A77B3E">
      <w:r>
        <w:t>Согласно письменным объяснениям фио от дата, он признает свое участие в указанном выше дорожно-транспортном происшествии дата, а также тот факт, что он закрыл автомобиль, находившийся под его управлением и ушел с места ДТП.</w:t>
      </w:r>
    </w:p>
    <w:p w:rsidR="00A77B3E">
      <w:r>
        <w:t>Согласно письменным объяснениям фио от дата, дата в время в адрес на адрес, она управляла транспортным средством марка автомобиля и водитель фио, управляя транспортным средством марка автомобиля Тиида» при перестроении допустил столкновение, после чего скрылся с места ДТП.</w:t>
      </w:r>
    </w:p>
    <w:p w:rsidR="00A77B3E">
      <w:r>
        <w:t>Лица, нарушившие Правила, несут ответственность в соответствии с действующим законодательством (пункт 1.6. Правил дорожного движения).</w:t>
      </w:r>
    </w:p>
    <w:p w:rsidR="00A77B3E">
      <w:r>
        <w:t>Частью 2 статьи 12.27 КоАП РФ предусмотрена административная ответственность за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77B3E">
      <w:r>
        <w:t xml:space="preserve"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 Никакие доказательства не могут иметь заранее установленную силу. </w:t>
      </w:r>
    </w:p>
    <w:p w:rsidR="00A77B3E">
      <w:r>
        <w:t>Факт совершения фио административного правонарушения, предусмотренного ч.2 ст.12.27 КоАП РФ, подтверждается совокупностью собранных по делу доказательств: протоколом об административном правонарушении 82АП №157194 от дата; копией постановления 18810082210000949622 по делу об административном правонарушении по ч.3 статьи 12.14 КоАП РФ в отношении фио с приложением к нему; копией протокола 82АП №155091 от дата по ч.3 статьи 12.14 КоАП РФ в отношении фио; копией постановления №18810082210000976719 по делу об административном правонарушении по ч.4 статьи 12.16 КоАП РФ в отношении фио; копией протокола 82АП №155227 от дата по ч.4 статьи 12.16 КоАП РФ в отношении фио; схемой места совершения административного правонарушения от дата; письменными объяснениями от дата фио; письменными объяснениями от дата фио; фотографиями транспортных средств.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фио в совершении административного правонарушения, предусмотренного ч. 2 статьи 12.27 КоАП РФ.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правонарушения, данные о личности виновного, который официально не работает и у которого на иждивении имеются несовершеннолетние дети.</w:t>
      </w:r>
    </w:p>
    <w:p w:rsidR="00A77B3E">
      <w:r>
        <w:t>Обстоятельств, отягчающих административную ответственность, мировым судьей не установлено.</w:t>
      </w:r>
    </w:p>
    <w:p w:rsidR="00A77B3E">
      <w:r>
        <w:t>Смягчающими административную ответственность обстоятельствами является признание вины и чистосердечное раскаяние в содеянном.</w:t>
      </w:r>
    </w:p>
    <w:p w:rsidR="00A77B3E">
      <w:r>
        <w:t>Считаю необходимым назначить фио минимальное административное наказание в пределах санкции статьи ч. 2 статьи 12.27 КоАП РФ в виде лишения права управления транспортными средствами сроком на один год.</w:t>
      </w:r>
    </w:p>
    <w:p w:rsidR="00A77B3E">
      <w:r>
        <w:t>Руководствуясь статьями 4.2-4.3, 26.2, ч. 2 статьи 12.27,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признать фио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подвергнуть его административному наказанию в виде лишения права управления транспортными средствами сроком на 1 (один) год.</w:t>
      </w:r>
    </w:p>
    <w:p w:rsidR="00A77B3E">
      <w:r>
        <w:t>Течение срока лишения специального права начинается со дня вступления в законную силу постановления о назначении соответствующего административного наказания, после чего в течение 3-х рабочих дней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указанного документа заявить об этом в указанный орган в тот же срок.</w:t>
      </w:r>
    </w:p>
    <w:p w:rsidR="00A77B3E">
      <w:r>
        <w:t>В случае уклонения лица от сдачи водительского удостоверения срок лишения специального права прерывается и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водительского удостоверения.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адрес путем подачи жалобы через мирового судью.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