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№05-0086/14/2022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19.4 Кодекса Российской Федерации об административных правонарушениях, в отношении Горобец фио паспортные данные, урож. адрес, гражд. России,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дата Горобец Н.И. не явилась на допрос в качестве свидетеля в ИФНС по адрес по адресу адрес.</w:t>
      </w:r>
    </w:p>
    <w:p w:rsidR="00A77B3E">
      <w:r>
        <w:t>Горобец Н.И. в судебное заседание не явилась. О времени и месте рассмотрения дела извещалась надлежаще.</w:t>
      </w:r>
    </w:p>
    <w:p w:rsidR="00A77B3E">
      <w:r>
        <w:t>Изучив материалы дела, мировой судья приходит к следующим выводам.</w:t>
      </w:r>
    </w:p>
    <w:p w:rsidR="00A77B3E">
      <w:r>
        <w:t>В соответствии с положениями ч.1 ст.90 НК РФ в качестве свидетеля для дачи показаний может быть вызвано любое физическое лицо, которому могут быть известны какие-либо обстоятельства, имеющие значение для осуществления налогового контроля. Показания свидетеля заносятся в протокол.</w:t>
      </w:r>
    </w:p>
    <w:p w:rsidR="00A77B3E">
      <w:r>
        <w:t>дата Горобец Н.И. лично под роспись была вручена повестка о вызове ее в качестве свидетеля на допрос дата к время по адресу адрес.</w:t>
      </w:r>
    </w:p>
    <w:p w:rsidR="00A77B3E">
      <w:r>
        <w:t>Согласно Акту №21/1679 от дата Горобец Н.И. по вызову к налоговому инспектору не явилась.</w:t>
      </w:r>
    </w:p>
    <w:p w:rsidR="00A77B3E">
      <w:r>
        <w:t>Частью 1 статьи 19.4 КоАП РФ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A77B3E">
      <w:r>
        <w:t>Факт совершения правонарушения и вина Горобец Н.И.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№91022205500022100002 от дата; Актом №21/1679 от дата и копией повестки №36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виновной. 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Руководствуясь ч.1 ст. 19.4,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Горобец фио признать виновной в совершении административного правонарушения, предусмотренного ч.1 статьи 19.4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