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№05-0088/14/2023</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и потерпевшей фио, рассмотрев в открытом судебном заседании дело в отношении фио, паспортные данные, урож. адрес, паспортные данные, холостого, со слов имеющего двоих несовершеннолетних детей, пенсионера МВД, об административном правонарушении, предусмотренном статьей 6.1.1 КоАП РФ,</w:t>
      </w:r>
    </w:p>
    <w:p w:rsidR="00A77B3E"/>
    <w:p w:rsidR="00A77B3E">
      <w:r>
        <w:t>у с т а н о в и л :</w:t>
      </w:r>
    </w:p>
    <w:p w:rsidR="00A77B3E"/>
    <w:p w:rsidR="00A77B3E">
      <w:r>
        <w:t>дата около время в адрес на адрес, фио нанёс побои гражданке фио схватив её за левую руку и сжимал, чем причинил ей физическую боль.</w:t>
      </w:r>
    </w:p>
    <w:p w:rsidR="00A77B3E">
      <w:r>
        <w:t>фио в судебном заседании свою вину в совершении правонарушения не признал, пояснил, что дата подрабатывал таксистом, приехал на вызов и взял пассажира фио, которая по приезду в место назначения повела себя нервно и агрессивно, выходя из автомобиля повредила его, с силой захлопнув дверь, на что он вышел из автомобиля и спросил фио «почему она так неподобающе ведёт себя с незнакомым человеком».</w:t>
      </w:r>
    </w:p>
    <w:p w:rsidR="00A77B3E">
      <w:r>
        <w:t>Потерпевшая фио в судебном заседании пояснила, что утром дата она вызвала такси для того, чтобы поехать в медицинский центр. фио в качестве таксиста приехал по её вызову. Сесть в автомобиль на заднее сиденье с левой стороны фио не смогла, поскольку водитель выдвинул кресло, на котором сидел таким образом, что не оставил достаточно для этого места. Далее, приехав к адресу назначения водитель припарковал автомобиль не по ходу движения, а на противоположной стороне проезжей части, в связи с чем правая сторона автомобиля оказалась расположена к проезжей части. фио спросила у водителя фио, не опасно ли ей выйти на проезжую часть, поскольку водительское сиденье фио преграждает ей путь к выходу с левой стороны автомобиля, на что водитель несколько раз грубо сказал «выходите». фио вышла из автомобиля с правой стороны на проезжую часть, хлопнув при этом дверью автомобиля и пошла в сторону медицинского центра. Далее фио вышел из автомобиля и нецензурными выражениями в адрес фио потребовал остановиться, подошёл к ней, с силой схватил за левую руку и оскорбляя потащил её к автомобилю. В тот момент фио испытывала сильную физическую боль и испуг. Дополнительно фио пояснила, что особенностью организма является недостаток массы тела, в связи с чем любые чрезмерные физические воздействия приносят ей физическую боль. После описанной ситуации в течение двух суток фио испытывала физическую боль.</w:t>
      </w:r>
    </w:p>
    <w:p w:rsidR="00A77B3E">
      <w:r>
        <w:t>Заслушав лиц, участвующих в деле, изучив материалы дела, обозрев видеозапись, прихожу к следующим выводам.</w:t>
      </w:r>
    </w:p>
    <w:p w:rsidR="00A77B3E">
      <w: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дата фио обратилась к начальнику ОП №2 «Киевский» УМВД России по адрес с заявлением о принятии мер в отношении фио, который в тот же день исполнял её заказ такси и по приезду в пункт назначения выйдя из автомобиля схватил её за руку, выражался в оношении неё грубой нецензурной бранью.</w:t>
      </w:r>
    </w:p>
    <w:p w:rsidR="00A77B3E">
      <w:r>
        <w:t>Согласно письменным объяснениям фио от дата,в тот день в время она сделала заказ такси по маршруту адрес – адрес. По заказу приехал автомобиль водителя фио, который, доставив фио к пункту назначения, припарковал автомобиль таким образом, что у неё была возможность выйти лишь на проезжую часть с активным дорожным движением. Водитель не стал отодвигать своё кресло, чтобы дать проход пассажиру фио, повысив голос несколько раз сказал «выходите», после чего она вышла из машины хлопнув дверью, отошла на несколько шагов, после чего водитель вышел и начал оскорблять её, крепко схватил за руку, после чего спустя некоторое время отпустил, сел в машину и уехал. В связи с изложенным фио испытала физическую боль.</w:t>
      </w:r>
    </w:p>
    <w:p w:rsidR="00A77B3E">
      <w:r>
        <w:t>Согласно Заключению эксперта от дата №450 каких-либо телесных повреждений в виде кровоподтёков, ссадин, ран, а также следов их заживлений у фио не обнаружено.</w:t>
      </w:r>
    </w:p>
    <w:p w:rsidR="00A77B3E">
      <w:r>
        <w:t>Согласно письменным объяснениям фио от дата, он подрабатывает в такси и утром дата в время на сервис заказов поступил вызов с адреса адрес до медицинского центра «Праймер» в адрес по адрес. По приезду в конечную точку фио припарковал автомобиль возле клиники в безопасном месте со стороны пассажира, однако девушка долго не могла выйти, а он ей подсказывал, что она может выйти. Девушка стала поднимать голос и спрашивать, почему он молчит, затем она вышла, специально сильно хлопнув дверью и стала бежать к медицинскому центру. фио пошёл за девушкой, чтобы спросить причину её поведения, на что она ответила, что причиной было его молчание. Каких-либо мер физического характера к девушке фио не применял.</w:t>
      </w:r>
    </w:p>
    <w:p w:rsidR="00A77B3E">
      <w:r>
        <w:t>Из видеозаписи событий, произошедших утром дата по адресу адрес между фио и фио следует, что действительно, транспортное средство под управлением фио припарковалось на стороне дороги, противоположной ходу его движения, пассажир фио вышла из автомобиля с его правой стороны, то есть со стороны проезжей части, за ней из автомобиля вышел фио и, направившись в её сторону поманил её рукой, она остановилась и повернулась к нему, после чего фио подойдя к фио схватил её правой рукой за левую руку и потащил к своему автомобилю, по ходу движения фио попыталась остановиться, на что фио левой рукой с силой толкнул её в туловище в сторону автомобиля. Подведя фио к автомобилю фио продолжая держать её своей правой рукой за её левую руку и не давая уйти, около 20 секунд энергично жестикулируя левой рукой что-то говорил, после чего отпустил.</w:t>
      </w:r>
    </w:p>
    <w:p w:rsidR="00A77B3E">
      <w:r>
        <w:t>Вина фио в совершении указанного правонарушения подтверждается совокупностью собранных по делу доказательств:</w:t>
      </w:r>
    </w:p>
    <w:p w:rsidR="00A77B3E">
      <w:r>
        <w:t>- протоколом об административном правонарушении от дата 8201 №066305;</w:t>
      </w:r>
    </w:p>
    <w:p w:rsidR="00A77B3E">
      <w:r>
        <w:t>- заявлением фио в адрес начальника ОП №2 «Киевский» УМВД России по адрес от дата;</w:t>
      </w:r>
    </w:p>
    <w:p w:rsidR="00A77B3E">
      <w:r>
        <w:t>- письменными объяснениями фио от дата;</w:t>
      </w:r>
    </w:p>
    <w:p w:rsidR="00A77B3E">
      <w:r>
        <w:t>- рапортом пом.отд. взвода №1 роты №3 ОБ ППСП УМВД по адрес от дата;</w:t>
      </w:r>
    </w:p>
    <w:p w:rsidR="00A77B3E">
      <w:r>
        <w:t>- выпиской из КУСП №3677 от дата;</w:t>
      </w:r>
    </w:p>
    <w:p w:rsidR="00A77B3E">
      <w:r>
        <w:t>- видеозаписью событий от дата.</w:t>
      </w:r>
    </w:p>
    <w:p w:rsidR="00A77B3E">
      <w:r>
        <w:t>Возражения фио данные им в судебном заседании, а также изложенные в письменных объяснениях от дата о том, что он не применял к фио каких-либо физических мер воздействия мировой судья отклоняет, как противоречащие материалам дела.</w:t>
      </w:r>
    </w:p>
    <w:p w:rsidR="00A77B3E">
      <w:r>
        <w:t>Сам по себе факт не установление заключением эксперта №450 от дата наличия у фио каких-либо телесных повреждений не может опровергнуть причинение ей физической боли со стороны фио</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прихожу к выводу о виновности фио в совершении административного правонарушения, предусмотренного ст.6.1.1 КоАП РФ.</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вредя и тяжести наступивших последствий не представляющее существенного нарушения охраняемых общественных правоотношений (п. 21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w:t>
      </w:r>
    </w:p>
    <w:p w:rsidR="00A77B3E">
      <w:r>
        <w:t>С учетом признаков объективной стороны данного административного правонарушения, оно не может быть признано малозначительным, поскольку существенно нарушает охраняемые общественные отношения, связанные с уважением основных прав и свобод личности, охраняемых Конституцией России.</w:t>
      </w:r>
    </w:p>
    <w:p w:rsidR="00A77B3E">
      <w:r>
        <w:t>Сведений о наличии смягчающих или отягчающих административную ответственность обстоятельствах в материалах дела не имеется.</w:t>
      </w:r>
    </w:p>
    <w:p w:rsidR="00A77B3E">
      <w:r>
        <w:t>При назначении наказания учитываю характер и степень общественной опасности совершенного правонарушения, принимаю во внимание:</w:t>
      </w:r>
    </w:p>
    <w:p w:rsidR="00A77B3E">
      <w:r>
        <w:t>– физические особенности организма фио, который является крупным здоровым мужчиной, очевидно обладающим значительными силовыми возможностями,</w:t>
      </w:r>
    </w:p>
    <w:p w:rsidR="00A77B3E">
      <w:r>
        <w:t>– личность и физическое состояние потерпевшей, которая является молодой незамужней девушкой, очевидно имеющей недостаток массы тела, следствием чего является хрупкость,</w:t>
      </w:r>
    </w:p>
    <w:p w:rsidR="00A77B3E">
      <w:r>
        <w:t>А также тот факт, что фио к числу лиц, указанных в ч. 2 ст. 3.9 КоАП РФ не относится.</w:t>
      </w:r>
    </w:p>
    <w:p w:rsidR="00A77B3E">
      <w:r>
        <w:t>Руководствуясь статьями 4.1-4.3, ст.6.1.1, 23.1, 29.7, 29.9-29.11 КоАП РФ, –</w:t>
      </w:r>
    </w:p>
    <w:p w:rsidR="00A77B3E">
      <w:r>
        <w:t>п о с т а н о в и л :</w:t>
      </w:r>
    </w:p>
    <w:p w:rsidR="00A77B3E"/>
    <w:p w:rsidR="00A77B3E">
      <w:r>
        <w:t>фио признать виновным в совершении административного правонарушения, предусмотренного статьей 6.1.1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05 (пять) суток.</w:t>
      </w:r>
    </w:p>
    <w:p w:rsidR="00A77B3E">
      <w:r>
        <w:t>Срок административного наказания в виде административного ареста, назначенного исчислять с момента его доставления органами внутренних дел в место отбывания административного наказания.</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Киевский районный суд адрес в течение десяти суток со дня получения или вручения копии постановления.</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