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№05-0091/14/2023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фио –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наименование организации фио, паспортные данные, урож. адрес КБАССР, зарегистрированной по адресу адрес,</w:t>
      </w:r>
    </w:p>
    <w:p w:rsidR="00A77B3E">
      <w:r>
        <w:t>у с т а н о в и л :</w:t>
      </w:r>
    </w:p>
    <w:p w:rsidR="00A77B3E">
      <w:r>
        <w:t>согласно протоколу об административном правонарушении от дата № 91022303900118000002 фио, не представила в налоговый орган – ИФНС по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№15-08/7044 от дата.</w:t>
      </w:r>
    </w:p>
    <w:p w:rsidR="00A77B3E">
      <w:r>
        <w:t>Защитник фио – фио в судебном заседании пояснила, что уведомление об административном правонарушении не было получено фио, так как было направлено на имя - Семеня О.А., в связи с допущенным существенным нарушением процедуры привлечения её к административной ответственности, просила производство по данному делу прекратить, в связи с отсутствием состава административного правонарушения, либо заменить штраф на предупреждение.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частями 2,3,5 статьи 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>
      <w: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</w:p>
    <w:p w:rsidR="00A77B3E">
      <w: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</w:t>
      </w:r>
    </w:p>
    <w:p w:rsidR="00A77B3E">
      <w:r>
        <w:t xml:space="preserve">Согласно материалам дела проверяемому лицу было направлено уведомление об административном правонарушении № 91022303900118000001 от дата В качестве подтверждения направления в материалах дела имеется копия списка внутренних почтовых отправлений № 2 от дата, согласно которого данное почтовое отправление было направлено на имя - Семеня О.А. </w:t>
      </w:r>
    </w:p>
    <w:p w:rsidR="00A77B3E">
      <w:r>
        <w:t>Также к материалам дела приложен отчет об отслеживании вышеуказанного почтового отправления с почтовым идентификатором №29505379027696, в котором также указан получатель – фио Указанное уведомление адресатом получено не было.</w:t>
      </w:r>
    </w:p>
    <w:p w:rsidR="00A77B3E">
      <w:r>
        <w:t>Таким образом, материалы дела не содержат доказательств надлежащего извещения фио о конкретном времени и месте составления протокола об административном правонарушении, в связи с чем процедура привлечения к административной ответственности имеет существенные нарушения – привлекаемое лицо было лишено возможности участвовать в составлении протокола об административном правонарушении, давать объяснения и пользоваться иными процессуальными правами.</w:t>
      </w:r>
    </w:p>
    <w:p w:rsidR="00A77B3E">
      <w:r>
        <w:t>В силу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>Учитывая изложенное, производство по делу подлежит прекращению в связи с отсутствием в действиях директора наименование организации фио состава административного правонарушения.</w:t>
      </w:r>
    </w:p>
    <w:p w:rsidR="00A77B3E">
      <w:r>
        <w:t>Руководствуясь статьями 4.1, 23.1, 28.2, 29.7, 29.9-29.11 КоАП РФ, –</w:t>
      </w:r>
    </w:p>
    <w:p w:rsidR="00A77B3E">
      <w:r>
        <w:t>п о с т а н о в и л :</w:t>
      </w:r>
    </w:p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наименование организации фио – прекратить на основании пункта 2 части 1 статьи 24.5 КоАП РФ – в связи с отсутствием состава административного правонарушения.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