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8CC" w:rsidRPr="008A076B" w:rsidP="008F0402">
      <w:pPr>
        <w:rPr>
          <w:sz w:val="28"/>
          <w:szCs w:val="28"/>
        </w:rPr>
      </w:pPr>
      <w:r w:rsidRPr="008A076B">
        <w:rPr>
          <w:sz w:val="27"/>
          <w:szCs w:val="27"/>
        </w:rPr>
        <w:tab/>
      </w:r>
      <w:r w:rsidRPr="008A076B">
        <w:rPr>
          <w:sz w:val="27"/>
          <w:szCs w:val="27"/>
        </w:rPr>
        <w:tab/>
      </w:r>
    </w:p>
    <w:p w:rsidR="008F0402" w:rsidP="008F0402">
      <w:pPr>
        <w:tabs>
          <w:tab w:val="left" w:pos="5250"/>
        </w:tabs>
        <w:jc w:val="both"/>
        <w:rPr>
          <w:sz w:val="28"/>
          <w:szCs w:val="28"/>
        </w:rPr>
      </w:pPr>
    </w:p>
    <w:p w:rsidR="008F0402" w:rsidRPr="007373B0" w:rsidP="008F0402">
      <w:pPr>
        <w:pStyle w:val="Title"/>
        <w:tabs>
          <w:tab w:val="left" w:pos="5250"/>
        </w:tabs>
        <w:ind w:firstLine="567"/>
        <w:jc w:val="right"/>
        <w:rPr>
          <w:sz w:val="16"/>
          <w:szCs w:val="16"/>
        </w:rPr>
      </w:pPr>
      <w:r w:rsidRPr="007373B0">
        <w:rPr>
          <w:color w:val="000000"/>
          <w:sz w:val="16"/>
          <w:szCs w:val="16"/>
        </w:rPr>
        <w:t xml:space="preserve">        </w:t>
      </w:r>
      <w:r w:rsidRPr="007373B0">
        <w:rPr>
          <w:sz w:val="16"/>
          <w:szCs w:val="16"/>
        </w:rPr>
        <w:t>Дело № 5-14-105/2019</w:t>
      </w:r>
    </w:p>
    <w:p w:rsidR="008F0402" w:rsidRPr="007373B0" w:rsidP="008F0402">
      <w:pPr>
        <w:pStyle w:val="Title"/>
        <w:tabs>
          <w:tab w:val="left" w:pos="5250"/>
        </w:tabs>
        <w:ind w:firstLine="567"/>
        <w:jc w:val="right"/>
        <w:rPr>
          <w:sz w:val="16"/>
          <w:szCs w:val="16"/>
        </w:rPr>
      </w:pPr>
      <w:r w:rsidRPr="007373B0">
        <w:rPr>
          <w:sz w:val="16"/>
          <w:szCs w:val="16"/>
        </w:rPr>
        <w:t>(05-0105/14/2019)</w:t>
      </w:r>
    </w:p>
    <w:p w:rsidR="008F0402" w:rsidRPr="007373B0" w:rsidP="008F0402">
      <w:pPr>
        <w:pStyle w:val="Title"/>
        <w:tabs>
          <w:tab w:val="left" w:pos="5250"/>
        </w:tabs>
        <w:ind w:firstLine="567"/>
        <w:jc w:val="right"/>
        <w:rPr>
          <w:sz w:val="16"/>
          <w:szCs w:val="16"/>
        </w:rPr>
      </w:pPr>
    </w:p>
    <w:p w:rsidR="008F0402" w:rsidRPr="007373B0" w:rsidP="008F0402">
      <w:pPr>
        <w:tabs>
          <w:tab w:val="left" w:pos="5250"/>
        </w:tabs>
        <w:ind w:left="2124" w:firstLine="708"/>
        <w:rPr>
          <w:color w:val="000000"/>
          <w:sz w:val="16"/>
          <w:szCs w:val="16"/>
        </w:rPr>
      </w:pPr>
      <w:r w:rsidRPr="007373B0">
        <w:rPr>
          <w:color w:val="000000"/>
          <w:sz w:val="16"/>
          <w:szCs w:val="16"/>
        </w:rPr>
        <w:t xml:space="preserve">             </w:t>
      </w:r>
      <w:r w:rsidRPr="007373B0">
        <w:rPr>
          <w:color w:val="000000"/>
          <w:sz w:val="16"/>
          <w:szCs w:val="16"/>
        </w:rPr>
        <w:t>П</w:t>
      </w:r>
      <w:r w:rsidRPr="007373B0">
        <w:rPr>
          <w:color w:val="000000"/>
          <w:sz w:val="16"/>
          <w:szCs w:val="16"/>
        </w:rPr>
        <w:t xml:space="preserve"> О С Т А Н О В Л Е Н И Е</w:t>
      </w:r>
    </w:p>
    <w:p w:rsidR="008F0402" w:rsidRPr="007373B0" w:rsidP="008F0402">
      <w:pPr>
        <w:tabs>
          <w:tab w:val="left" w:pos="5250"/>
        </w:tabs>
        <w:ind w:left="2124" w:firstLine="708"/>
        <w:rPr>
          <w:color w:val="000000"/>
          <w:sz w:val="16"/>
          <w:szCs w:val="16"/>
        </w:rPr>
      </w:pPr>
    </w:p>
    <w:p w:rsidR="008F0402" w:rsidRPr="007373B0" w:rsidP="008F0402">
      <w:pPr>
        <w:tabs>
          <w:tab w:val="left" w:pos="5250"/>
        </w:tabs>
        <w:ind w:firstLine="567"/>
        <w:rPr>
          <w:color w:val="000000"/>
          <w:sz w:val="16"/>
          <w:szCs w:val="16"/>
        </w:rPr>
      </w:pPr>
      <w:r w:rsidRPr="007373B0">
        <w:rPr>
          <w:color w:val="000000"/>
          <w:sz w:val="16"/>
          <w:szCs w:val="16"/>
        </w:rPr>
        <w:t xml:space="preserve">18  апреля  2019  года                                                            </w:t>
      </w:r>
      <w:r w:rsidRPr="007373B0" w:rsidR="00FA2C64">
        <w:rPr>
          <w:color w:val="000000"/>
          <w:sz w:val="16"/>
          <w:szCs w:val="16"/>
        </w:rPr>
        <w:t xml:space="preserve">      </w:t>
      </w:r>
      <w:r w:rsidRPr="007373B0">
        <w:rPr>
          <w:color w:val="000000"/>
          <w:sz w:val="16"/>
          <w:szCs w:val="16"/>
        </w:rPr>
        <w:t>г.  Симферополь</w:t>
      </w:r>
    </w:p>
    <w:p w:rsidR="008F0402" w:rsidRPr="007373B0" w:rsidP="008F0402">
      <w:pPr>
        <w:tabs>
          <w:tab w:val="left" w:pos="5250"/>
        </w:tabs>
        <w:ind w:firstLine="567"/>
        <w:jc w:val="both"/>
        <w:rPr>
          <w:color w:val="000000"/>
          <w:sz w:val="16"/>
          <w:szCs w:val="16"/>
        </w:rPr>
      </w:pPr>
      <w:r w:rsidRPr="007373B0">
        <w:rPr>
          <w:color w:val="000000"/>
          <w:sz w:val="16"/>
          <w:szCs w:val="16"/>
        </w:rPr>
        <w:t xml:space="preserve">Мировой  судья   судебного  участка № 14 Киевского судебного района города Симферополя  Республики  Крым  Тарасенко </w:t>
      </w:r>
      <w:r w:rsidRPr="007373B0">
        <w:rPr>
          <w:color w:val="000000"/>
          <w:sz w:val="16"/>
          <w:szCs w:val="16"/>
        </w:rPr>
        <w:t>Т.С</w:t>
      </w:r>
      <w:r w:rsidRPr="007373B0">
        <w:rPr>
          <w:color w:val="000000"/>
          <w:sz w:val="16"/>
          <w:szCs w:val="16"/>
        </w:rPr>
        <w:t xml:space="preserve">. (г. Симферополь, ул. </w:t>
      </w:r>
      <w:r w:rsidRPr="007373B0">
        <w:rPr>
          <w:color w:val="000000"/>
          <w:sz w:val="16"/>
          <w:szCs w:val="16"/>
        </w:rPr>
        <w:t>Киевская</w:t>
      </w:r>
      <w:r w:rsidRPr="007373B0">
        <w:rPr>
          <w:color w:val="000000"/>
          <w:sz w:val="16"/>
          <w:szCs w:val="16"/>
        </w:rPr>
        <w:t xml:space="preserve"> д. 55/2), рассмотрев в  открытом судебном заседании  дело  об  административном  правонарушении, предусмотренном  частью 1  статьи  20.25 </w:t>
      </w:r>
      <w:r w:rsidRPr="007373B0">
        <w:rPr>
          <w:bCs/>
          <w:sz w:val="16"/>
          <w:szCs w:val="16"/>
        </w:rPr>
        <w:t>Кодекса Российской Федерации об административных правонарушениях</w:t>
      </w:r>
      <w:r w:rsidRPr="007373B0">
        <w:rPr>
          <w:color w:val="000000"/>
          <w:sz w:val="16"/>
          <w:szCs w:val="16"/>
        </w:rPr>
        <w:t xml:space="preserve">, (протокол об административном правонарушении  № </w:t>
      </w:r>
      <w:r w:rsidRPr="007373B0" w:rsidR="007373B0">
        <w:rPr>
          <w:color w:val="000000"/>
          <w:sz w:val="16"/>
          <w:szCs w:val="16"/>
        </w:rPr>
        <w:t>…</w:t>
      </w:r>
      <w:r w:rsidRPr="007373B0">
        <w:rPr>
          <w:color w:val="FF0000"/>
          <w:sz w:val="16"/>
          <w:szCs w:val="16"/>
        </w:rPr>
        <w:t xml:space="preserve">  от  </w:t>
      </w:r>
      <w:r w:rsidRPr="007373B0" w:rsidR="007373B0">
        <w:rPr>
          <w:color w:val="FF0000"/>
          <w:sz w:val="16"/>
          <w:szCs w:val="16"/>
        </w:rPr>
        <w:t>…</w:t>
      </w:r>
      <w:r w:rsidRPr="007373B0">
        <w:rPr>
          <w:color w:val="FF0000"/>
          <w:sz w:val="16"/>
          <w:szCs w:val="16"/>
        </w:rPr>
        <w:t xml:space="preserve"> года)   в  отношении</w:t>
      </w:r>
      <w:r w:rsidRPr="007373B0">
        <w:rPr>
          <w:color w:val="000000"/>
          <w:sz w:val="16"/>
          <w:szCs w:val="16"/>
        </w:rPr>
        <w:t xml:space="preserve">  </w:t>
      </w:r>
    </w:p>
    <w:p w:rsidR="00CD5FEF" w:rsidRPr="007373B0" w:rsidP="00CD5FEF">
      <w:pPr>
        <w:tabs>
          <w:tab w:val="left" w:pos="5250"/>
        </w:tabs>
        <w:ind w:firstLine="567"/>
        <w:jc w:val="both"/>
        <w:rPr>
          <w:color w:val="000000"/>
          <w:sz w:val="16"/>
          <w:szCs w:val="16"/>
        </w:rPr>
      </w:pPr>
      <w:r w:rsidRPr="007373B0">
        <w:rPr>
          <w:b/>
          <w:sz w:val="16"/>
          <w:szCs w:val="16"/>
          <w:bdr w:val="none" w:sz="0" w:space="0" w:color="auto" w:frame="1"/>
        </w:rPr>
        <w:t>Волковой  О</w:t>
      </w:r>
      <w:r w:rsidRPr="007373B0" w:rsidR="007373B0">
        <w:rPr>
          <w:b/>
          <w:sz w:val="16"/>
          <w:szCs w:val="16"/>
          <w:bdr w:val="none" w:sz="0" w:space="0" w:color="auto" w:frame="1"/>
        </w:rPr>
        <w:t xml:space="preserve">. </w:t>
      </w:r>
      <w:r w:rsidRPr="007373B0">
        <w:rPr>
          <w:b/>
          <w:sz w:val="16"/>
          <w:szCs w:val="16"/>
          <w:bdr w:val="none" w:sz="0" w:space="0" w:color="auto" w:frame="1"/>
        </w:rPr>
        <w:t>А</w:t>
      </w:r>
      <w:r w:rsidRPr="007373B0" w:rsidR="007373B0">
        <w:rPr>
          <w:b/>
          <w:sz w:val="16"/>
          <w:szCs w:val="16"/>
          <w:bdr w:val="none" w:sz="0" w:space="0" w:color="auto" w:frame="1"/>
        </w:rPr>
        <w:t>.</w:t>
      </w:r>
      <w:r w:rsidRPr="007373B0">
        <w:rPr>
          <w:b/>
          <w:sz w:val="16"/>
          <w:szCs w:val="16"/>
          <w:bdr w:val="none" w:sz="0" w:space="0" w:color="auto" w:frame="1"/>
        </w:rPr>
        <w:t xml:space="preserve">, </w:t>
      </w:r>
      <w:r w:rsidRPr="007373B0" w:rsidR="007373B0">
        <w:rPr>
          <w:sz w:val="16"/>
          <w:szCs w:val="16"/>
          <w:bdr w:val="none" w:sz="0" w:space="0" w:color="auto" w:frame="1"/>
        </w:rPr>
        <w:t>…</w:t>
      </w:r>
      <w:r w:rsidRPr="007373B0">
        <w:rPr>
          <w:color w:val="000000"/>
          <w:sz w:val="16"/>
          <w:szCs w:val="16"/>
        </w:rPr>
        <w:t xml:space="preserve"> года рождения, </w:t>
      </w:r>
      <w:r w:rsidRPr="007373B0" w:rsidR="00FA2C64">
        <w:rPr>
          <w:color w:val="000000"/>
          <w:sz w:val="16"/>
          <w:szCs w:val="16"/>
        </w:rPr>
        <w:t xml:space="preserve">уроженки   </w:t>
      </w:r>
      <w:r w:rsidRPr="007373B0" w:rsidR="007373B0">
        <w:rPr>
          <w:color w:val="000000"/>
          <w:sz w:val="16"/>
          <w:szCs w:val="16"/>
        </w:rPr>
        <w:t>…</w:t>
      </w:r>
      <w:r w:rsidRPr="007373B0">
        <w:rPr>
          <w:color w:val="000000"/>
          <w:sz w:val="16"/>
          <w:szCs w:val="16"/>
        </w:rPr>
        <w:t xml:space="preserve">, зарегистрированной  по адресу: </w:t>
      </w:r>
      <w:r w:rsidRPr="007373B0" w:rsidR="007373B0">
        <w:rPr>
          <w:color w:val="000000"/>
          <w:sz w:val="16"/>
          <w:szCs w:val="16"/>
        </w:rPr>
        <w:t>…</w:t>
      </w:r>
    </w:p>
    <w:p w:rsidR="00CD5FEF" w:rsidRPr="007373B0" w:rsidP="00CD5FEF">
      <w:pPr>
        <w:tabs>
          <w:tab w:val="left" w:pos="5250"/>
        </w:tabs>
        <w:ind w:firstLine="567"/>
        <w:jc w:val="both"/>
        <w:rPr>
          <w:color w:val="000000"/>
          <w:sz w:val="16"/>
          <w:szCs w:val="16"/>
        </w:rPr>
      </w:pPr>
    </w:p>
    <w:p w:rsidR="008F0402" w:rsidRPr="007373B0" w:rsidP="00CD5FEF">
      <w:pPr>
        <w:tabs>
          <w:tab w:val="left" w:pos="5250"/>
        </w:tabs>
        <w:ind w:firstLine="567"/>
        <w:jc w:val="both"/>
        <w:rPr>
          <w:sz w:val="16"/>
          <w:szCs w:val="16"/>
        </w:rPr>
      </w:pPr>
      <w:r w:rsidRPr="007373B0">
        <w:rPr>
          <w:sz w:val="16"/>
          <w:szCs w:val="16"/>
        </w:rPr>
        <w:t xml:space="preserve">                                                 </w:t>
      </w:r>
      <w:r w:rsidRPr="007373B0">
        <w:rPr>
          <w:sz w:val="16"/>
          <w:szCs w:val="16"/>
        </w:rPr>
        <w:t>у с т а н о в и л</w:t>
      </w:r>
      <w:r w:rsidRPr="007373B0">
        <w:rPr>
          <w:sz w:val="16"/>
          <w:szCs w:val="16"/>
        </w:rPr>
        <w:t xml:space="preserve"> :</w:t>
      </w:r>
    </w:p>
    <w:p w:rsidR="008F0402" w:rsidRPr="007373B0" w:rsidP="008F0402">
      <w:pPr>
        <w:tabs>
          <w:tab w:val="left" w:pos="5250"/>
        </w:tabs>
        <w:rPr>
          <w:sz w:val="16"/>
          <w:szCs w:val="16"/>
        </w:rPr>
      </w:pPr>
    </w:p>
    <w:p w:rsidR="008F0402" w:rsidRPr="007373B0" w:rsidP="008F0402">
      <w:pPr>
        <w:pStyle w:val="10"/>
        <w:shd w:val="clear" w:color="auto" w:fill="auto"/>
        <w:tabs>
          <w:tab w:val="left" w:pos="5250"/>
        </w:tabs>
        <w:spacing w:after="0" w:line="240" w:lineRule="auto"/>
        <w:ind w:right="23" w:firstLine="579"/>
        <w:rPr>
          <w:rFonts w:ascii="Times New Roman" w:hAnsi="Times New Roman" w:cs="Times New Roman"/>
          <w:bCs/>
          <w:sz w:val="16"/>
          <w:szCs w:val="16"/>
        </w:rPr>
      </w:pPr>
      <w:r w:rsidRPr="007373B0">
        <w:rPr>
          <w:rFonts w:ascii="Times New Roman" w:hAnsi="Times New Roman" w:cs="Times New Roman"/>
          <w:bCs/>
          <w:sz w:val="16"/>
          <w:szCs w:val="16"/>
        </w:rPr>
        <w:t xml:space="preserve">Согласно  протоколу  об  административном правонарушении (л.д. 16-17), 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…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 года в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.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.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 установлено, что гражданкой Волковой  </w:t>
      </w:r>
      <w:r w:rsidRPr="007373B0">
        <w:rPr>
          <w:rFonts w:ascii="Times New Roman" w:hAnsi="Times New Roman" w:cs="Times New Roman"/>
          <w:bCs/>
          <w:sz w:val="16"/>
          <w:szCs w:val="16"/>
        </w:rPr>
        <w:t>О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.</w:t>
      </w:r>
      <w:r w:rsidRPr="007373B0">
        <w:rPr>
          <w:rFonts w:ascii="Times New Roman" w:hAnsi="Times New Roman" w:cs="Times New Roman"/>
          <w:bCs/>
          <w:sz w:val="16"/>
          <w:szCs w:val="16"/>
        </w:rPr>
        <w:t>А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.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, зарегистрированной по адресу: 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…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, не уплачен административный штраф  по постановлению о назначении административного наказания № 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…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  от  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…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 года  Постановление   вступило   в    законную     силу. Однако, в  установленный  КоАП РФ шестидесятидневный срок  с  момента вступления постановления в законную силу, то  есть  в  срок  до  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…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 года   штраф    Волкова  О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7373B0">
        <w:rPr>
          <w:rFonts w:ascii="Times New Roman" w:hAnsi="Times New Roman" w:cs="Times New Roman"/>
          <w:bCs/>
          <w:sz w:val="16"/>
          <w:szCs w:val="16"/>
        </w:rPr>
        <w:t>А</w:t>
      </w:r>
      <w:r w:rsidRPr="007373B0" w:rsidR="007373B0">
        <w:rPr>
          <w:rFonts w:ascii="Times New Roman" w:hAnsi="Times New Roman" w:cs="Times New Roman"/>
          <w:bCs/>
          <w:sz w:val="16"/>
          <w:szCs w:val="16"/>
        </w:rPr>
        <w:t>.</w:t>
      </w:r>
      <w:r w:rsidRPr="007373B0">
        <w:rPr>
          <w:rFonts w:ascii="Times New Roman" w:hAnsi="Times New Roman" w:cs="Times New Roman"/>
          <w:bCs/>
          <w:sz w:val="16"/>
          <w:szCs w:val="16"/>
        </w:rPr>
        <w:t xml:space="preserve">   не   оплатила. </w:t>
      </w:r>
    </w:p>
    <w:p w:rsidR="008F0402" w:rsidRPr="007373B0" w:rsidP="008F0402">
      <w:pPr>
        <w:pStyle w:val="10"/>
        <w:shd w:val="clear" w:color="auto" w:fill="auto"/>
        <w:tabs>
          <w:tab w:val="left" w:pos="5250"/>
        </w:tabs>
        <w:spacing w:after="0" w:line="240" w:lineRule="auto"/>
        <w:ind w:left="40" w:right="23" w:firstLine="527"/>
        <w:rPr>
          <w:rFonts w:ascii="Times New Roman" w:hAnsi="Times New Roman" w:cs="Times New Roman"/>
          <w:bCs/>
          <w:sz w:val="16"/>
          <w:szCs w:val="16"/>
        </w:rPr>
      </w:pPr>
      <w:r w:rsidRPr="007373B0">
        <w:rPr>
          <w:rFonts w:ascii="Times New Roman" w:hAnsi="Times New Roman" w:cs="Times New Roman"/>
          <w:bCs/>
          <w:sz w:val="16"/>
          <w:szCs w:val="16"/>
        </w:rPr>
        <w:t xml:space="preserve">Действия  (бездействия)  Волковой О.А. квалифицированы  по ч. 1 ст. 20.25 КоАП РФ, как </w:t>
      </w:r>
      <w:r w:rsidRPr="007373B0">
        <w:rPr>
          <w:rFonts w:ascii="Times New Roman" w:hAnsi="Times New Roman" w:cs="Times New Roman"/>
          <w:sz w:val="16"/>
          <w:szCs w:val="16"/>
        </w:rPr>
        <w:t>неуплата административного штрафа в срок, предусмотренный   КоАП РФ.</w:t>
      </w:r>
    </w:p>
    <w:p w:rsidR="008F0402" w:rsidRPr="007373B0" w:rsidP="008F0402">
      <w:pPr>
        <w:tabs>
          <w:tab w:val="left" w:pos="5250"/>
        </w:tabs>
        <w:ind w:firstLine="567"/>
        <w:jc w:val="both"/>
        <w:rPr>
          <w:sz w:val="16"/>
          <w:szCs w:val="16"/>
        </w:rPr>
      </w:pPr>
      <w:r w:rsidRPr="007373B0">
        <w:rPr>
          <w:sz w:val="16"/>
          <w:szCs w:val="16"/>
        </w:rPr>
        <w:t>Волкова  О.А. в  судебное заседание не явилась, о слушании дела  извещена  надлежаще, о причинах неявки  суду  не  сообщила, ходатайств об отложении рассмотрения дела не подавала.</w:t>
      </w:r>
    </w:p>
    <w:p w:rsidR="008F0402" w:rsidRPr="007373B0" w:rsidP="008F0402">
      <w:pPr>
        <w:pStyle w:val="10"/>
        <w:shd w:val="clear" w:color="auto" w:fill="auto"/>
        <w:tabs>
          <w:tab w:val="left" w:pos="5250"/>
        </w:tabs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</w:rPr>
      </w:pPr>
      <w:r w:rsidRPr="007373B0">
        <w:rPr>
          <w:rFonts w:ascii="Times New Roman" w:hAnsi="Times New Roman" w:cs="Times New Roman"/>
          <w:sz w:val="16"/>
          <w:szCs w:val="16"/>
        </w:rPr>
        <w:t>Исследовав    материалы   дела, мировой судья приходит к выводу о  необходимости  прекратить  производство по делу,  исходя  из  следующего.</w:t>
      </w:r>
    </w:p>
    <w:p w:rsidR="008F0402" w:rsidRPr="007373B0" w:rsidP="008F0402">
      <w:pPr>
        <w:tabs>
          <w:tab w:val="left" w:pos="5250"/>
        </w:tabs>
        <w:ind w:firstLine="567"/>
        <w:jc w:val="both"/>
        <w:rPr>
          <w:sz w:val="16"/>
          <w:szCs w:val="16"/>
        </w:rPr>
      </w:pPr>
      <w:r w:rsidRPr="007373B0">
        <w:rPr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402" w:rsidRPr="007373B0" w:rsidP="008F0402">
      <w:pPr>
        <w:pStyle w:val="NormalWeb"/>
        <w:tabs>
          <w:tab w:val="left" w:pos="5250"/>
        </w:tabs>
        <w:spacing w:before="0" w:beforeAutospacing="0" w:after="0" w:afterAutospacing="0"/>
        <w:ind w:firstLine="567"/>
        <w:jc w:val="both"/>
        <w:rPr>
          <w:rStyle w:val="snippetequal"/>
          <w:bCs/>
          <w:sz w:val="16"/>
          <w:szCs w:val="16"/>
          <w:bdr w:val="none" w:sz="0" w:space="0" w:color="auto" w:frame="1"/>
        </w:rPr>
      </w:pPr>
      <w:r w:rsidRPr="007373B0">
        <w:rPr>
          <w:sz w:val="16"/>
          <w:szCs w:val="16"/>
        </w:rPr>
        <w:t>Из  материалов  дела  усматривается, что</w:t>
      </w:r>
      <w:r w:rsidRPr="007373B0">
        <w:rPr>
          <w:rStyle w:val="snippetequal"/>
          <w:bCs/>
          <w:sz w:val="16"/>
          <w:szCs w:val="16"/>
          <w:bdr w:val="none" w:sz="0" w:space="0" w:color="auto" w:frame="1"/>
        </w:rPr>
        <w:t>  в  постановлении   о  назначении  Волковой О.А.</w:t>
      </w:r>
      <w:r w:rsidRPr="007373B0">
        <w:rPr>
          <w:sz w:val="16"/>
          <w:szCs w:val="16"/>
          <w:shd w:val="clear" w:color="auto" w:fill="FFFFFF"/>
        </w:rPr>
        <w:t xml:space="preserve">  административного наказания в виде штрафа №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 от 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года   </w:t>
      </w:r>
      <w:r w:rsidRPr="007373B0">
        <w:rPr>
          <w:rStyle w:val="snippetequal"/>
          <w:bCs/>
          <w:sz w:val="16"/>
          <w:szCs w:val="16"/>
          <w:bdr w:val="none" w:sz="0" w:space="0" w:color="auto" w:frame="1"/>
        </w:rPr>
        <w:t>неверно  указана  дата  его  вступления  в  законную  силу  и, следовательно,   при   составлении протокола  об  административном правонарушении   неверно   определена  дата  совершения   правонарушения, предусмотренного  ч. 1 ст. 20.25 КоАП РФ.</w:t>
      </w:r>
    </w:p>
    <w:p w:rsidR="008F0402" w:rsidRPr="007373B0" w:rsidP="008F0402">
      <w:pPr>
        <w:shd w:val="clear" w:color="auto" w:fill="FFFFFF"/>
        <w:tabs>
          <w:tab w:val="left" w:pos="5250"/>
        </w:tabs>
        <w:spacing w:line="251" w:lineRule="atLeast"/>
        <w:ind w:firstLine="540"/>
        <w:jc w:val="both"/>
        <w:rPr>
          <w:sz w:val="16"/>
          <w:szCs w:val="16"/>
        </w:rPr>
      </w:pPr>
      <w:r w:rsidRPr="007373B0">
        <w:rPr>
          <w:sz w:val="16"/>
          <w:szCs w:val="16"/>
        </w:rPr>
        <w:t>Согласно п. 1 ст. 31.1 КоАП РФ постановление по делу об административном правонарушении вступает в законную силу</w:t>
      </w:r>
      <w:r w:rsidRPr="007373B0">
        <w:rPr>
          <w:sz w:val="16"/>
          <w:szCs w:val="16"/>
        </w:rPr>
        <w:t xml:space="preserve">  после истечения  </w:t>
      </w:r>
      <w:hyperlink r:id="rId5" w:anchor="dst102835" w:history="1">
        <w:r w:rsidRPr="007373B0">
          <w:rPr>
            <w:sz w:val="16"/>
            <w:szCs w:val="16"/>
          </w:rPr>
          <w:t>срока</w:t>
        </w:r>
      </w:hyperlink>
      <w:r w:rsidRPr="007373B0">
        <w:rPr>
          <w:sz w:val="16"/>
          <w:szCs w:val="16"/>
        </w:rPr>
        <w:t>, установленного для обжалования постановления по делу об административном правонарушении.</w:t>
      </w:r>
    </w:p>
    <w:p w:rsidR="008F0402" w:rsidRPr="007373B0" w:rsidP="008F0402">
      <w:pPr>
        <w:pStyle w:val="NormalWeb"/>
        <w:tabs>
          <w:tab w:val="left" w:pos="5250"/>
        </w:tabs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7373B0">
        <w:rPr>
          <w:sz w:val="16"/>
          <w:szCs w:val="16"/>
          <w:shd w:val="clear" w:color="auto" w:fill="FFFFFF"/>
        </w:rPr>
        <w:t>В силу ч. 1 ст. 30.3 КоАП  РФ  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F0402" w:rsidRPr="007373B0" w:rsidP="008F0402">
      <w:pPr>
        <w:pStyle w:val="NormalWeb"/>
        <w:tabs>
          <w:tab w:val="left" w:pos="5250"/>
        </w:tabs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7373B0">
        <w:rPr>
          <w:sz w:val="16"/>
          <w:szCs w:val="16"/>
          <w:shd w:val="clear" w:color="auto" w:fill="FFFFFF"/>
        </w:rPr>
        <w:t>В соответствии со  </w:t>
      </w:r>
      <w:r w:rsidRPr="007373B0">
        <w:rPr>
          <w:rStyle w:val="snippetequal"/>
          <w:bCs/>
          <w:sz w:val="16"/>
          <w:szCs w:val="16"/>
          <w:bdr w:val="none" w:sz="0" w:space="0" w:color="auto" w:frame="1"/>
        </w:rPr>
        <w:t>ст</w:t>
      </w:r>
      <w:r w:rsidRPr="007373B0">
        <w:rPr>
          <w:sz w:val="16"/>
          <w:szCs w:val="16"/>
          <w:shd w:val="clear" w:color="auto" w:fill="FFFFFF"/>
        </w:rPr>
        <w:t>. </w:t>
      </w:r>
      <w:hyperlink r:id="rId6" w:tgtFrame="_blank" w:tooltip="КОАП &gt;  Раздел I. Общие положения &gt; Глава 4. Назначение административного наказания &gt;&lt;span class=" w:history="1">
        <w:r w:rsidRPr="007373B0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 xml:space="preserve">4.8  </w:t>
        </w:r>
        <w:r w:rsidRPr="007373B0">
          <w:rPr>
            <w:rStyle w:val="snippetequal"/>
            <w:bCs/>
            <w:sz w:val="16"/>
            <w:szCs w:val="16"/>
            <w:bdr w:val="none" w:sz="0" w:space="0" w:color="auto" w:frame="1"/>
          </w:rPr>
          <w:t>КоАП </w:t>
        </w:r>
      </w:hyperlink>
      <w:r w:rsidRPr="007373B0">
        <w:rPr>
          <w:sz w:val="16"/>
          <w:szCs w:val="16"/>
          <w:shd w:val="clear" w:color="auto" w:fill="FFFFFF"/>
        </w:rPr>
        <w:t>РФ сроки, предусмотренные настоящим Кодексом, исчисляются часами, сутками, днями, месяцами, годами. Срок, исчисляемый </w:t>
      </w:r>
      <w:r w:rsidRPr="007373B0">
        <w:rPr>
          <w:sz w:val="16"/>
          <w:szCs w:val="16"/>
          <w:bdr w:val="none" w:sz="0" w:space="0" w:color="auto" w:frame="1"/>
        </w:rPr>
        <w:t>днями</w:t>
      </w:r>
      <w:r w:rsidRPr="007373B0">
        <w:rPr>
          <w:sz w:val="16"/>
          <w:szCs w:val="16"/>
          <w:shd w:val="clear" w:color="auto" w:fill="FFFFFF"/>
        </w:rPr>
        <w:t>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8F0402" w:rsidRPr="007373B0" w:rsidP="008F0402">
      <w:pPr>
        <w:pStyle w:val="NormalWeb"/>
        <w:tabs>
          <w:tab w:val="left" w:pos="5250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373B0">
        <w:rPr>
          <w:rStyle w:val="snippetequal"/>
          <w:bCs/>
          <w:sz w:val="16"/>
          <w:szCs w:val="16"/>
          <w:bdr w:val="none" w:sz="0" w:space="0" w:color="auto" w:frame="1"/>
        </w:rPr>
        <w:t>Так, копия  постановления </w:t>
      </w:r>
      <w:r w:rsidRPr="007373B0">
        <w:rPr>
          <w:sz w:val="16"/>
          <w:szCs w:val="16"/>
          <w:shd w:val="clear" w:color="auto" w:fill="FFFFFF"/>
        </w:rPr>
        <w:t xml:space="preserve"> от 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года  направленная   Волковой  О.А.   получена   адресатом 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 года, что подтверждается   документами  об  отправке (л.д. 7,8) и  копией  почтового  уведомления  (л.д. 9).</w:t>
      </w:r>
    </w:p>
    <w:p w:rsidR="008F0402" w:rsidRPr="007373B0" w:rsidP="008F0402">
      <w:pPr>
        <w:pStyle w:val="NormalWeb"/>
        <w:tabs>
          <w:tab w:val="left" w:pos="5250"/>
        </w:tabs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7373B0">
        <w:rPr>
          <w:sz w:val="16"/>
          <w:szCs w:val="16"/>
          <w:shd w:val="clear" w:color="auto" w:fill="FFFFFF"/>
        </w:rPr>
        <w:t xml:space="preserve">Поскольку  окончание  срока  обжалования  постановления   от 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года    пришлось    </w:t>
      </w:r>
      <w:r w:rsidRPr="007373B0">
        <w:rPr>
          <w:sz w:val="16"/>
          <w:szCs w:val="16"/>
          <w:shd w:val="clear" w:color="auto" w:fill="FFFFFF"/>
        </w:rPr>
        <w:t>на</w:t>
      </w:r>
      <w:r w:rsidRPr="007373B0">
        <w:rPr>
          <w:sz w:val="16"/>
          <w:szCs w:val="16"/>
          <w:shd w:val="clear" w:color="auto" w:fill="FFFFFF"/>
        </w:rPr>
        <w:t xml:space="preserve">   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</w:t>
      </w:r>
      <w:r w:rsidRPr="007373B0">
        <w:rPr>
          <w:sz w:val="16"/>
          <w:szCs w:val="16"/>
          <w:shd w:val="clear" w:color="auto" w:fill="FFFFFF"/>
        </w:rPr>
        <w:t>года</w:t>
      </w:r>
      <w:r w:rsidRPr="007373B0">
        <w:rPr>
          <w:sz w:val="16"/>
          <w:szCs w:val="16"/>
          <w:shd w:val="clear" w:color="auto" w:fill="FFFFFF"/>
        </w:rPr>
        <w:t xml:space="preserve">  (субботу), то последним днем срока для обжалования  </w:t>
      </w:r>
      <w:r w:rsidRPr="007373B0">
        <w:rPr>
          <w:rStyle w:val="snippetequal"/>
          <w:bCs/>
          <w:sz w:val="16"/>
          <w:szCs w:val="16"/>
          <w:bdr w:val="none" w:sz="0" w:space="0" w:color="auto" w:frame="1"/>
        </w:rPr>
        <w:t>постановления  </w:t>
      </w:r>
      <w:r w:rsidRPr="007373B0">
        <w:rPr>
          <w:sz w:val="16"/>
          <w:szCs w:val="16"/>
          <w:shd w:val="clear" w:color="auto" w:fill="FFFFFF"/>
        </w:rPr>
        <w:t xml:space="preserve">следует считать первый, следующий за ним рабочий день, т.е.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года, а  </w:t>
      </w:r>
      <w:r w:rsidRPr="007373B0">
        <w:rPr>
          <w:rStyle w:val="snippetequal"/>
          <w:bCs/>
          <w:sz w:val="16"/>
          <w:szCs w:val="16"/>
          <w:bdr w:val="none" w:sz="0" w:space="0" w:color="auto" w:frame="1"/>
        </w:rPr>
        <w:t>днем  вступления  постановления в законную силу является </w:t>
      </w:r>
      <w:r w:rsidRPr="007373B0">
        <w:rPr>
          <w:sz w:val="16"/>
          <w:szCs w:val="16"/>
          <w:shd w:val="clear" w:color="auto" w:fill="FFFFFF"/>
        </w:rPr>
        <w:t xml:space="preserve">следующий день –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 года.</w:t>
      </w:r>
    </w:p>
    <w:p w:rsidR="008F0402" w:rsidRPr="007373B0" w:rsidP="008F0402">
      <w:pPr>
        <w:tabs>
          <w:tab w:val="left" w:pos="5250"/>
        </w:tabs>
        <w:ind w:firstLine="709"/>
        <w:jc w:val="both"/>
        <w:rPr>
          <w:sz w:val="16"/>
          <w:szCs w:val="16"/>
          <w:shd w:val="clear" w:color="auto" w:fill="FFFFFF"/>
        </w:rPr>
      </w:pPr>
      <w:r w:rsidRPr="007373B0">
        <w:rPr>
          <w:sz w:val="16"/>
          <w:szCs w:val="16"/>
        </w:rPr>
        <w:t xml:space="preserve">Учитывая, что  днем  вступления  постановления  о  наложении административного штрафа в законную силу  следует считать  </w:t>
      </w:r>
      <w:r w:rsidRPr="007373B0" w:rsidR="007373B0">
        <w:rPr>
          <w:sz w:val="16"/>
          <w:szCs w:val="16"/>
        </w:rPr>
        <w:t>…</w:t>
      </w:r>
      <w:r w:rsidRPr="007373B0">
        <w:rPr>
          <w:sz w:val="16"/>
          <w:szCs w:val="16"/>
        </w:rPr>
        <w:t xml:space="preserve"> года,  то   </w:t>
      </w:r>
      <w:r w:rsidRPr="007373B0">
        <w:rPr>
          <w:sz w:val="16"/>
          <w:szCs w:val="16"/>
          <w:shd w:val="clear" w:color="auto" w:fill="FFFFFF"/>
        </w:rPr>
        <w:t xml:space="preserve">последний   день,  предусмотренного  законом  срока  для  оплаты  штрафа Волковой О.А., пришелся  на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года (переносится с  субботы  </w:t>
      </w:r>
      <w:r w:rsidRPr="007373B0" w:rsidR="007373B0">
        <w:rPr>
          <w:sz w:val="16"/>
          <w:szCs w:val="16"/>
          <w:shd w:val="clear" w:color="auto" w:fill="FFFFFF"/>
        </w:rPr>
        <w:t>…</w:t>
      </w:r>
      <w:r w:rsidRPr="007373B0">
        <w:rPr>
          <w:sz w:val="16"/>
          <w:szCs w:val="16"/>
          <w:shd w:val="clear" w:color="auto" w:fill="FFFFFF"/>
        </w:rPr>
        <w:t xml:space="preserve"> года на  следующий за ним рабочий день).</w:t>
      </w:r>
    </w:p>
    <w:p w:rsidR="008F0402" w:rsidRPr="007373B0" w:rsidP="008F0402">
      <w:pPr>
        <w:pStyle w:val="10"/>
        <w:shd w:val="clear" w:color="auto" w:fill="auto"/>
        <w:tabs>
          <w:tab w:val="left" w:pos="5250"/>
        </w:tabs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соответствии с   </w:t>
      </w:r>
      <w:r w:rsidRPr="007373B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ч</w:t>
      </w: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7373B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1  ст</w:t>
      </w: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 w:history="1">
        <w:r w:rsidRPr="007373B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 xml:space="preserve">28.2 </w:t>
        </w:r>
        <w:r w:rsidRPr="007373B0">
          <w:rPr>
            <w:rStyle w:val="snippetequal"/>
            <w:rFonts w:ascii="Times New Roman" w:hAnsi="Times New Roman" w:cs="Times New Roman"/>
            <w:bCs/>
            <w:sz w:val="16"/>
            <w:szCs w:val="16"/>
            <w:bdr w:val="none" w:sz="0" w:space="0" w:color="auto" w:frame="1"/>
          </w:rPr>
          <w:t>КоАП </w:t>
        </w:r>
      </w:hyperlink>
      <w:r w:rsidRPr="007373B0">
        <w:rPr>
          <w:rFonts w:ascii="Times New Roman" w:hAnsi="Times New Roman" w:cs="Times New Roman"/>
          <w:sz w:val="16"/>
          <w:szCs w:val="16"/>
        </w:rPr>
        <w:t xml:space="preserve"> </w:t>
      </w: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>РФ о совершении административного правонарушения составляется протокол.</w:t>
      </w:r>
    </w:p>
    <w:p w:rsidR="008F0402" w:rsidRPr="007373B0" w:rsidP="008F0402">
      <w:pPr>
        <w:pStyle w:val="10"/>
        <w:shd w:val="clear" w:color="auto" w:fill="auto"/>
        <w:tabs>
          <w:tab w:val="left" w:pos="5250"/>
        </w:tabs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  указываются  сведения, предусмотренные  </w:t>
      </w:r>
      <w:r w:rsidRPr="007373B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ч</w:t>
      </w: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>. 2 </w:t>
      </w:r>
      <w:r w:rsidRPr="007373B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</w:t>
      </w: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 w:history="1">
        <w:r w:rsidRPr="007373B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>28.2 </w:t>
        </w:r>
        <w:r w:rsidRPr="007373B0">
          <w:rPr>
            <w:rStyle w:val="snippetequal"/>
            <w:rFonts w:ascii="Times New Roman" w:hAnsi="Times New Roman" w:cs="Times New Roman"/>
            <w:bCs/>
            <w:sz w:val="16"/>
            <w:szCs w:val="16"/>
            <w:bdr w:val="none" w:sz="0" w:space="0" w:color="auto" w:frame="1"/>
          </w:rPr>
          <w:t>КоАП  </w:t>
        </w:r>
      </w:hyperlink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>РФ, а именно: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</w:t>
      </w: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8F0402" w:rsidRPr="007373B0" w:rsidP="008F0402">
      <w:pPr>
        <w:pStyle w:val="10"/>
        <w:shd w:val="clear" w:color="auto" w:fill="auto"/>
        <w:tabs>
          <w:tab w:val="left" w:pos="5250"/>
        </w:tabs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>При наличии противоречий относительно времени совершения административного правонарушения, </w:t>
      </w:r>
      <w:r w:rsidRPr="007373B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указанного </w:t>
      </w:r>
      <w:r w:rsidRPr="007373B0">
        <w:rPr>
          <w:rFonts w:ascii="Times New Roman" w:hAnsi="Times New Roman" w:cs="Times New Roman"/>
          <w:sz w:val="16"/>
          <w:szCs w:val="16"/>
          <w:shd w:val="clear" w:color="auto" w:fill="FFFFFF"/>
        </w:rPr>
        <w:t>в протоколе, фактическим данным, и   отсутствии   возможности   устранить  недостатки   протокола об административном правонарушении после  начала  рассмотрения дела об административном правонарушении, мировой судья  приходит к выводу о необходимости  прекратить производство по делу в связи с отсутствием  состава.</w:t>
      </w:r>
    </w:p>
    <w:p w:rsidR="008F0402" w:rsidRPr="007373B0" w:rsidP="008F0402">
      <w:pPr>
        <w:pStyle w:val="10"/>
        <w:shd w:val="clear" w:color="auto" w:fill="auto"/>
        <w:tabs>
          <w:tab w:val="left" w:pos="5250"/>
        </w:tabs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</w:rPr>
      </w:pPr>
      <w:r w:rsidRPr="007373B0">
        <w:rPr>
          <w:rFonts w:ascii="Times New Roman" w:hAnsi="Times New Roman" w:cs="Times New Roman"/>
          <w:sz w:val="16"/>
          <w:szCs w:val="16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 подлежит  прекращению при отсутствии состава  административного    правонарушения.</w:t>
      </w:r>
    </w:p>
    <w:p w:rsidR="008F0402" w:rsidRPr="007373B0" w:rsidP="008F0402">
      <w:pPr>
        <w:pStyle w:val="NormalWeb"/>
        <w:shd w:val="clear" w:color="auto" w:fill="FFFFFF"/>
        <w:tabs>
          <w:tab w:val="left" w:pos="5250"/>
        </w:tabs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7373B0">
        <w:rPr>
          <w:sz w:val="16"/>
          <w:szCs w:val="16"/>
        </w:rPr>
        <w:t xml:space="preserve">На основании изложенного, руководствуясь </w:t>
      </w:r>
      <w:r w:rsidRPr="007373B0">
        <w:rPr>
          <w:sz w:val="16"/>
          <w:szCs w:val="16"/>
          <w:shd w:val="clear" w:color="auto" w:fill="FFFFFF"/>
        </w:rPr>
        <w:t xml:space="preserve"> п. 2 ч.1 ст.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7373B0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24.5</w:t>
        </w:r>
      </w:hyperlink>
      <w:r w:rsidRPr="007373B0">
        <w:rPr>
          <w:sz w:val="16"/>
          <w:szCs w:val="16"/>
          <w:shd w:val="clear" w:color="auto" w:fill="FFFFFF"/>
        </w:rPr>
        <w:t xml:space="preserve">  </w:t>
      </w:r>
      <w:r w:rsidRPr="007373B0">
        <w:rPr>
          <w:sz w:val="16"/>
          <w:szCs w:val="16"/>
        </w:rPr>
        <w:t>КоАП  РФ,  мировой  судья, -</w:t>
      </w:r>
    </w:p>
    <w:p w:rsidR="008F0402" w:rsidRPr="007373B0" w:rsidP="008F0402">
      <w:pPr>
        <w:tabs>
          <w:tab w:val="left" w:pos="5250"/>
        </w:tabs>
        <w:ind w:firstLine="567"/>
        <w:jc w:val="center"/>
        <w:rPr>
          <w:sz w:val="16"/>
          <w:szCs w:val="16"/>
        </w:rPr>
      </w:pPr>
      <w:r w:rsidRPr="007373B0">
        <w:rPr>
          <w:sz w:val="16"/>
          <w:szCs w:val="16"/>
        </w:rPr>
        <w:t xml:space="preserve"> </w:t>
      </w:r>
      <w:r w:rsidRPr="007373B0">
        <w:rPr>
          <w:sz w:val="16"/>
          <w:szCs w:val="16"/>
        </w:rPr>
        <w:t>П</w:t>
      </w:r>
      <w:r w:rsidRPr="007373B0">
        <w:rPr>
          <w:sz w:val="16"/>
          <w:szCs w:val="16"/>
        </w:rPr>
        <w:t xml:space="preserve"> О С Т А Н О В И Л:</w:t>
      </w:r>
    </w:p>
    <w:p w:rsidR="008F0402" w:rsidRPr="007373B0" w:rsidP="008F0402">
      <w:pPr>
        <w:tabs>
          <w:tab w:val="left" w:pos="5250"/>
        </w:tabs>
        <w:rPr>
          <w:b/>
          <w:i/>
          <w:sz w:val="16"/>
          <w:szCs w:val="16"/>
        </w:rPr>
      </w:pPr>
    </w:p>
    <w:p w:rsidR="008F0402" w:rsidRPr="007373B0" w:rsidP="008F0402">
      <w:pPr>
        <w:pStyle w:val="NormalWeb"/>
        <w:shd w:val="clear" w:color="auto" w:fill="FFFFFF"/>
        <w:tabs>
          <w:tab w:val="left" w:pos="5250"/>
        </w:tabs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7373B0">
        <w:rPr>
          <w:sz w:val="16"/>
          <w:szCs w:val="16"/>
        </w:rPr>
        <w:t xml:space="preserve">Производство  по  делу  об   административном  правонарушении, предусмотренном частью 1  статьи  20.25  </w:t>
      </w:r>
      <w:r w:rsidRPr="007373B0">
        <w:rPr>
          <w:bCs/>
          <w:sz w:val="16"/>
          <w:szCs w:val="16"/>
        </w:rPr>
        <w:t xml:space="preserve"> </w:t>
      </w:r>
      <w:r w:rsidRPr="007373B0">
        <w:rPr>
          <w:sz w:val="16"/>
          <w:szCs w:val="16"/>
        </w:rPr>
        <w:t xml:space="preserve">Кодекса  Российской  Федерации об административных  правонарушениях, в   отношении </w:t>
      </w:r>
      <w:r w:rsidRPr="007373B0">
        <w:rPr>
          <w:sz w:val="16"/>
          <w:szCs w:val="16"/>
          <w:bdr w:val="none" w:sz="0" w:space="0" w:color="auto" w:frame="1"/>
        </w:rPr>
        <w:t xml:space="preserve">  Волковой  </w:t>
      </w:r>
      <w:r w:rsidRPr="007373B0">
        <w:rPr>
          <w:sz w:val="16"/>
          <w:szCs w:val="16"/>
          <w:bdr w:val="none" w:sz="0" w:space="0" w:color="auto" w:frame="1"/>
        </w:rPr>
        <w:t>О</w:t>
      </w:r>
      <w:r w:rsidRPr="007373B0" w:rsidR="007373B0">
        <w:rPr>
          <w:sz w:val="16"/>
          <w:szCs w:val="16"/>
          <w:bdr w:val="none" w:sz="0" w:space="0" w:color="auto" w:frame="1"/>
        </w:rPr>
        <w:t>.</w:t>
      </w:r>
      <w:r w:rsidRPr="007373B0">
        <w:rPr>
          <w:sz w:val="16"/>
          <w:szCs w:val="16"/>
          <w:bdr w:val="none" w:sz="0" w:space="0" w:color="auto" w:frame="1"/>
        </w:rPr>
        <w:t>А</w:t>
      </w:r>
      <w:r w:rsidRPr="007373B0" w:rsidR="007373B0">
        <w:rPr>
          <w:sz w:val="16"/>
          <w:szCs w:val="16"/>
          <w:bdr w:val="none" w:sz="0" w:space="0" w:color="auto" w:frame="1"/>
        </w:rPr>
        <w:t>.</w:t>
      </w:r>
      <w:r w:rsidRPr="007373B0">
        <w:rPr>
          <w:sz w:val="16"/>
          <w:szCs w:val="16"/>
          <w:bdr w:val="none" w:sz="0" w:space="0" w:color="auto" w:frame="1"/>
        </w:rPr>
        <w:t xml:space="preserve"> </w:t>
      </w:r>
      <w:r w:rsidRPr="007373B0">
        <w:rPr>
          <w:sz w:val="16"/>
          <w:szCs w:val="16"/>
        </w:rPr>
        <w:t xml:space="preserve">прекратить   по   </w:t>
      </w:r>
      <w:r w:rsidRPr="007373B0">
        <w:rPr>
          <w:sz w:val="16"/>
          <w:szCs w:val="16"/>
          <w:shd w:val="clear" w:color="auto" w:fill="FFFFFF"/>
        </w:rPr>
        <w:t xml:space="preserve">п. 2 ч. 1 ст.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7373B0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24.5</w:t>
        </w:r>
      </w:hyperlink>
      <w:r w:rsidRPr="007373B0">
        <w:rPr>
          <w:sz w:val="16"/>
          <w:szCs w:val="16"/>
          <w:shd w:val="clear" w:color="auto" w:fill="FFFFFF"/>
        </w:rPr>
        <w:t>  Кодекса</w:t>
      </w:r>
      <w:r w:rsidRPr="007373B0">
        <w:rPr>
          <w:color w:val="000000"/>
          <w:sz w:val="16"/>
          <w:szCs w:val="16"/>
          <w:shd w:val="clear" w:color="auto" w:fill="FFFFFF"/>
        </w:rPr>
        <w:t xml:space="preserve"> Российской Федерации об административных   правонарушениях,  в  связи  с отсутствием  состава правонарушения. </w:t>
      </w:r>
    </w:p>
    <w:p w:rsidR="008F0402" w:rsidRPr="007373B0" w:rsidP="008F0402">
      <w:pPr>
        <w:pStyle w:val="NormalWeb"/>
        <w:shd w:val="clear" w:color="auto" w:fill="FFFFFF"/>
        <w:tabs>
          <w:tab w:val="left" w:pos="5250"/>
        </w:tabs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7373B0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F0402" w:rsidRPr="007373B0" w:rsidP="008F0402">
      <w:pPr>
        <w:pStyle w:val="NormalWeb"/>
        <w:tabs>
          <w:tab w:val="left" w:pos="5250"/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F0402" w:rsidRPr="007373B0" w:rsidP="008F0402">
      <w:pPr>
        <w:pStyle w:val="NormalWeb"/>
        <w:tabs>
          <w:tab w:val="left" w:pos="5250"/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373B0">
        <w:rPr>
          <w:color w:val="000000"/>
          <w:sz w:val="16"/>
          <w:szCs w:val="16"/>
        </w:rPr>
        <w:t> </w:t>
      </w:r>
      <w:r w:rsidRPr="007373B0">
        <w:rPr>
          <w:sz w:val="16"/>
          <w:szCs w:val="16"/>
        </w:rPr>
        <w:t xml:space="preserve"> Мировой  судья:                                                                    </w:t>
      </w:r>
      <w:r w:rsidRPr="007373B0" w:rsidR="00FA2C64">
        <w:rPr>
          <w:sz w:val="16"/>
          <w:szCs w:val="16"/>
        </w:rPr>
        <w:t xml:space="preserve">   </w:t>
      </w:r>
      <w:r w:rsidRPr="007373B0">
        <w:rPr>
          <w:sz w:val="16"/>
          <w:szCs w:val="16"/>
        </w:rPr>
        <w:t xml:space="preserve">  </w:t>
      </w:r>
      <w:r w:rsidRPr="007373B0">
        <w:rPr>
          <w:sz w:val="16"/>
          <w:szCs w:val="16"/>
        </w:rPr>
        <w:t>Т.С</w:t>
      </w:r>
      <w:r w:rsidRPr="007373B0">
        <w:rPr>
          <w:sz w:val="16"/>
          <w:szCs w:val="16"/>
        </w:rPr>
        <w:t>. Тарасенко</w:t>
      </w:r>
    </w:p>
    <w:p w:rsidR="008F0402" w:rsidRPr="007373B0" w:rsidP="008F0402">
      <w:pPr>
        <w:pStyle w:val="BodyTextIndent"/>
        <w:tabs>
          <w:tab w:val="left" w:pos="5250"/>
        </w:tabs>
        <w:ind w:firstLine="567"/>
        <w:rPr>
          <w:rFonts w:eastAsia="Arial Unicode MS"/>
          <w:sz w:val="16"/>
          <w:szCs w:val="16"/>
        </w:rPr>
      </w:pPr>
    </w:p>
    <w:p w:rsidR="008F0402" w:rsidRPr="007373B0" w:rsidP="008F0402">
      <w:pPr>
        <w:tabs>
          <w:tab w:val="left" w:pos="5250"/>
        </w:tabs>
        <w:ind w:right="-2" w:firstLine="540"/>
        <w:jc w:val="both"/>
        <w:rPr>
          <w:sz w:val="16"/>
          <w:szCs w:val="16"/>
        </w:rPr>
      </w:pPr>
    </w:p>
    <w:p w:rsidR="008F0402" w:rsidRPr="007373B0" w:rsidP="008F0402">
      <w:pPr>
        <w:pStyle w:val="Title"/>
        <w:tabs>
          <w:tab w:val="left" w:pos="5250"/>
        </w:tabs>
        <w:ind w:firstLine="540"/>
        <w:rPr>
          <w:sz w:val="16"/>
          <w:szCs w:val="16"/>
        </w:rPr>
      </w:pPr>
    </w:p>
    <w:p w:rsidR="008F0402" w:rsidRPr="007373B0" w:rsidP="008F0402">
      <w:pPr>
        <w:tabs>
          <w:tab w:val="left" w:pos="5250"/>
        </w:tabs>
        <w:ind w:left="2973" w:right="-2" w:firstLine="567"/>
        <w:jc w:val="both"/>
        <w:rPr>
          <w:sz w:val="16"/>
          <w:szCs w:val="16"/>
        </w:rPr>
      </w:pPr>
    </w:p>
    <w:p w:rsidR="00292764" w:rsidRPr="007373B0" w:rsidP="00C228CC">
      <w:pPr>
        <w:rPr>
          <w:sz w:val="16"/>
          <w:szCs w:val="16"/>
        </w:rPr>
      </w:pPr>
    </w:p>
    <w:sectPr w:rsidSect="004B1E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72F169C8"/>
    <w:multiLevelType w:val="multilevel"/>
    <w:tmpl w:val="DB00270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D"/>
    <w:rsid w:val="000151A7"/>
    <w:rsid w:val="0003463D"/>
    <w:rsid w:val="00067E40"/>
    <w:rsid w:val="00076709"/>
    <w:rsid w:val="000A7E3E"/>
    <w:rsid w:val="000B6867"/>
    <w:rsid w:val="000D0E39"/>
    <w:rsid w:val="000F6AA7"/>
    <w:rsid w:val="00142BC8"/>
    <w:rsid w:val="001755C3"/>
    <w:rsid w:val="001A5CE3"/>
    <w:rsid w:val="001C5790"/>
    <w:rsid w:val="001F5EE0"/>
    <w:rsid w:val="00213537"/>
    <w:rsid w:val="00292764"/>
    <w:rsid w:val="002B360D"/>
    <w:rsid w:val="002D48C7"/>
    <w:rsid w:val="002D72C1"/>
    <w:rsid w:val="002E5887"/>
    <w:rsid w:val="00302FDD"/>
    <w:rsid w:val="00383646"/>
    <w:rsid w:val="003A2826"/>
    <w:rsid w:val="003B12A5"/>
    <w:rsid w:val="003D1516"/>
    <w:rsid w:val="003E03AF"/>
    <w:rsid w:val="003F0A91"/>
    <w:rsid w:val="00400C92"/>
    <w:rsid w:val="0040180D"/>
    <w:rsid w:val="004D7C29"/>
    <w:rsid w:val="005073BE"/>
    <w:rsid w:val="0051311C"/>
    <w:rsid w:val="0054708D"/>
    <w:rsid w:val="005777A8"/>
    <w:rsid w:val="005C7B2E"/>
    <w:rsid w:val="005D4845"/>
    <w:rsid w:val="006545A2"/>
    <w:rsid w:val="00657D7A"/>
    <w:rsid w:val="006861FB"/>
    <w:rsid w:val="006952C2"/>
    <w:rsid w:val="00733754"/>
    <w:rsid w:val="007373B0"/>
    <w:rsid w:val="007675AD"/>
    <w:rsid w:val="00773B81"/>
    <w:rsid w:val="00781B6D"/>
    <w:rsid w:val="00785166"/>
    <w:rsid w:val="00793C29"/>
    <w:rsid w:val="007A234B"/>
    <w:rsid w:val="007B70B7"/>
    <w:rsid w:val="00832DDB"/>
    <w:rsid w:val="00840DE9"/>
    <w:rsid w:val="008863F6"/>
    <w:rsid w:val="008A076B"/>
    <w:rsid w:val="008D657E"/>
    <w:rsid w:val="008F0402"/>
    <w:rsid w:val="008F12A0"/>
    <w:rsid w:val="00904AC6"/>
    <w:rsid w:val="009A1ECE"/>
    <w:rsid w:val="009C762D"/>
    <w:rsid w:val="009D3816"/>
    <w:rsid w:val="00A060DC"/>
    <w:rsid w:val="00A12D53"/>
    <w:rsid w:val="00A16F9A"/>
    <w:rsid w:val="00A373C9"/>
    <w:rsid w:val="00A42A90"/>
    <w:rsid w:val="00A43372"/>
    <w:rsid w:val="00A73481"/>
    <w:rsid w:val="00A82B7B"/>
    <w:rsid w:val="00A87E1C"/>
    <w:rsid w:val="00A94E43"/>
    <w:rsid w:val="00AB6C08"/>
    <w:rsid w:val="00AC1279"/>
    <w:rsid w:val="00AF0EC5"/>
    <w:rsid w:val="00B2572B"/>
    <w:rsid w:val="00B43D90"/>
    <w:rsid w:val="00B66F55"/>
    <w:rsid w:val="00BB3DAE"/>
    <w:rsid w:val="00BC0DBE"/>
    <w:rsid w:val="00BE4089"/>
    <w:rsid w:val="00C12988"/>
    <w:rsid w:val="00C228CC"/>
    <w:rsid w:val="00C27DE8"/>
    <w:rsid w:val="00C74221"/>
    <w:rsid w:val="00C81AB9"/>
    <w:rsid w:val="00C94EAC"/>
    <w:rsid w:val="00CA0E70"/>
    <w:rsid w:val="00CD5FEF"/>
    <w:rsid w:val="00D31C0D"/>
    <w:rsid w:val="00D41031"/>
    <w:rsid w:val="00D4631B"/>
    <w:rsid w:val="00D72F78"/>
    <w:rsid w:val="00DE229F"/>
    <w:rsid w:val="00E31AE6"/>
    <w:rsid w:val="00E33C63"/>
    <w:rsid w:val="00EB0305"/>
    <w:rsid w:val="00F64EF9"/>
    <w:rsid w:val="00F911B2"/>
    <w:rsid w:val="00F94516"/>
    <w:rsid w:val="00FA2C64"/>
    <w:rsid w:val="00FB14B2"/>
    <w:rsid w:val="00FD1CFE"/>
    <w:rsid w:val="00FE43E5"/>
    <w:rsid w:val="00FF2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C7B2E"/>
    <w:pPr>
      <w:keepNext/>
      <w:numPr>
        <w:numId w:val="1"/>
      </w:numPr>
      <w:suppressAutoHyphens/>
      <w:jc w:val="center"/>
      <w:outlineLvl w:val="0"/>
    </w:pPr>
    <w:rPr>
      <w:sz w:val="24"/>
      <w:lang w:val="uk-UA"/>
    </w:rPr>
  </w:style>
  <w:style w:type="paragraph" w:styleId="Heading2">
    <w:name w:val="heading 2"/>
    <w:basedOn w:val="Normal"/>
    <w:next w:val="Normal"/>
    <w:link w:val="2"/>
    <w:qFormat/>
    <w:rsid w:val="005C7B2E"/>
    <w:pPr>
      <w:keepNext/>
      <w:numPr>
        <w:ilvl w:val="1"/>
        <w:numId w:val="1"/>
      </w:numPr>
      <w:suppressAutoHyphens/>
      <w:jc w:val="both"/>
      <w:outlineLvl w:val="1"/>
    </w:pPr>
    <w:rPr>
      <w:sz w:val="24"/>
      <w:lang w:val="uk-UA"/>
    </w:rPr>
  </w:style>
  <w:style w:type="paragraph" w:styleId="Heading5">
    <w:name w:val="heading 5"/>
    <w:basedOn w:val="Normal"/>
    <w:next w:val="Normal"/>
    <w:link w:val="5"/>
    <w:qFormat/>
    <w:rsid w:val="005C7B2E"/>
    <w:pPr>
      <w:keepNext/>
      <w:suppressAutoHyphens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03463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3463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"/>
    <w:qFormat/>
    <w:rsid w:val="0003463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34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03463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03463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74221"/>
  </w:style>
  <w:style w:type="character" w:customStyle="1" w:styleId="1">
    <w:name w:val="Заголовок 1 Знак"/>
    <w:basedOn w:val="DefaultParagraphFont"/>
    <w:link w:val="Heading1"/>
    <w:rsid w:val="005C7B2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Заголовок 2 Знак"/>
    <w:basedOn w:val="DefaultParagraphFont"/>
    <w:link w:val="Heading2"/>
    <w:rsid w:val="005C7B2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5">
    <w:name w:val="Заголовок 5 Знак"/>
    <w:basedOn w:val="DefaultParagraphFont"/>
    <w:link w:val="Heading5"/>
    <w:rsid w:val="005C7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5C7B2E"/>
    <w:pPr>
      <w:suppressAutoHyphens/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5C7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C7B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C7B2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7B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28CC"/>
  </w:style>
  <w:style w:type="character" w:customStyle="1" w:styleId="a2">
    <w:name w:val="Основной текст_"/>
    <w:link w:val="10"/>
    <w:rsid w:val="008F040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8F0402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6361/9ae21ddd95d2541114102cce9c92efe6fc637266/" TargetMode="External" /><Relationship Id="rId6" Type="http://schemas.openxmlformats.org/officeDocument/2006/relationships/hyperlink" Target="https://sudact.ru/law/koap/razdel-i/glava-4/statia-4.8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://sudact.ru/law/koap/razdel-iv/glava-24/statia-24.5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9E43-0600-4397-94BE-D9C2E1FC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