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B62" w:rsidRPr="00C34486" w:rsidP="00623B62">
      <w:pPr>
        <w:pStyle w:val="Title"/>
        <w:ind w:left="6372"/>
        <w:jc w:val="both"/>
        <w:rPr>
          <w:b/>
          <w:color w:val="000000"/>
          <w:szCs w:val="28"/>
        </w:rPr>
      </w:pPr>
      <w:r w:rsidRPr="00C34486">
        <w:rPr>
          <w:color w:val="000000"/>
          <w:szCs w:val="28"/>
        </w:rPr>
        <w:t xml:space="preserve">         </w:t>
      </w:r>
      <w:r w:rsidRPr="00C34486">
        <w:rPr>
          <w:color w:val="000000"/>
          <w:szCs w:val="28"/>
        </w:rPr>
        <w:tab/>
      </w:r>
    </w:p>
    <w:p w:rsidR="00623B62" w:rsidRPr="00DA3C85" w:rsidP="00DA3C85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         </w:t>
      </w:r>
      <w:r w:rsidRPr="00DA3C85">
        <w:rPr>
          <w:color w:val="000000"/>
          <w:sz w:val="16"/>
          <w:szCs w:val="16"/>
        </w:rPr>
        <w:t>Дело 5-14-</w:t>
      </w:r>
      <w:r w:rsidRPr="00DA3C85" w:rsidR="00512E1E">
        <w:rPr>
          <w:color w:val="000000"/>
          <w:sz w:val="16"/>
          <w:szCs w:val="16"/>
        </w:rPr>
        <w:t>139</w:t>
      </w:r>
      <w:r w:rsidRPr="00DA3C85">
        <w:rPr>
          <w:color w:val="000000"/>
          <w:sz w:val="16"/>
          <w:szCs w:val="16"/>
        </w:rPr>
        <w:t>/2019</w:t>
      </w:r>
    </w:p>
    <w:p w:rsidR="00623B62" w:rsidRPr="00DA3C85" w:rsidP="00DA3C85">
      <w:pPr>
        <w:pStyle w:val="Title"/>
        <w:ind w:left="7080"/>
        <w:jc w:val="right"/>
        <w:rPr>
          <w:color w:val="000000"/>
          <w:sz w:val="16"/>
          <w:szCs w:val="16"/>
        </w:rPr>
      </w:pPr>
      <w:r w:rsidRPr="00DA3C85">
        <w:rPr>
          <w:color w:val="000000"/>
          <w:sz w:val="16"/>
          <w:szCs w:val="16"/>
        </w:rPr>
        <w:t xml:space="preserve">  (05-0</w:t>
      </w:r>
      <w:r w:rsidRPr="00DA3C85" w:rsidR="00512E1E">
        <w:rPr>
          <w:color w:val="000000"/>
          <w:sz w:val="16"/>
          <w:szCs w:val="16"/>
        </w:rPr>
        <w:t>139</w:t>
      </w:r>
      <w:r w:rsidRPr="00DA3C85">
        <w:rPr>
          <w:color w:val="000000"/>
          <w:sz w:val="16"/>
          <w:szCs w:val="16"/>
        </w:rPr>
        <w:t>/14/2019)</w:t>
      </w:r>
    </w:p>
    <w:p w:rsidR="00623B62" w:rsidRPr="00DA3C85" w:rsidP="00623B62">
      <w:pPr>
        <w:pStyle w:val="Title"/>
        <w:ind w:left="7080"/>
        <w:jc w:val="both"/>
        <w:rPr>
          <w:color w:val="000000"/>
          <w:sz w:val="16"/>
          <w:szCs w:val="16"/>
        </w:rPr>
      </w:pPr>
    </w:p>
    <w:p w:rsidR="00623B62" w:rsidRPr="00DA3C85" w:rsidP="00C10589">
      <w:pPr>
        <w:pStyle w:val="Title"/>
        <w:ind w:firstLine="567"/>
        <w:rPr>
          <w:color w:val="000000"/>
          <w:sz w:val="16"/>
          <w:szCs w:val="16"/>
        </w:rPr>
      </w:pPr>
      <w:r w:rsidRPr="00DA3C85">
        <w:rPr>
          <w:color w:val="000000"/>
          <w:sz w:val="16"/>
          <w:szCs w:val="16"/>
        </w:rPr>
        <w:t>П</w:t>
      </w:r>
      <w:r w:rsidRPr="00DA3C85">
        <w:rPr>
          <w:color w:val="000000"/>
          <w:sz w:val="16"/>
          <w:szCs w:val="16"/>
        </w:rPr>
        <w:t xml:space="preserve"> О С Т А Н О В Л Е Н И Е</w:t>
      </w:r>
    </w:p>
    <w:p w:rsidR="00623B62" w:rsidRPr="00DA3C85" w:rsidP="00623B62">
      <w:pPr>
        <w:pStyle w:val="Title"/>
        <w:ind w:firstLine="567"/>
        <w:jc w:val="both"/>
        <w:rPr>
          <w:color w:val="000000"/>
          <w:sz w:val="16"/>
          <w:szCs w:val="16"/>
        </w:rPr>
      </w:pPr>
    </w:p>
    <w:p w:rsidR="00623B62" w:rsidRPr="00DA3C85" w:rsidP="00623B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          </w:t>
      </w:r>
      <w:r w:rsidR="00DA3C85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06 мая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2019   года                                                </w:t>
      </w:r>
      <w:r w:rsidRPr="00DA3C85" w:rsidR="00C3448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="00DA3C8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23B62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 участка № 14 Киевского судебного района города  Симферополя  Республики  Крым  Тарасенко  Т.С. (г. Симферополь, ул.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>д.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55/2), рассмотрев дело об административном правонарушении, предусмотренном  частью 1 статьи 12.8 </w:t>
      </w:r>
      <w:r w:rsidRPr="00DA3C85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, (протокол об ад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 года) в  отношении: </w:t>
      </w:r>
    </w:p>
    <w:p w:rsidR="00623B62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Никитиной  </w:t>
      </w:r>
      <w:r w:rsidRPr="00DA3C85" w:rsidR="00DA3C85">
        <w:rPr>
          <w:rFonts w:ascii="Times New Roman" w:hAnsi="Times New Roman" w:cs="Times New Roman"/>
          <w:b/>
          <w:color w:val="000000"/>
          <w:sz w:val="16"/>
          <w:szCs w:val="16"/>
        </w:rPr>
        <w:t>Н.А.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 w:rsidR="00C34486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уроженки 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, гражд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анки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зарегистрированной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по  адресу: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C34486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</w:t>
      </w:r>
      <w:r w:rsidRPr="00DA3C85" w:rsidR="00C344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23B62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23B62" w:rsidRPr="00DA3C85" w:rsidP="00623B6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DA3C85">
        <w:rPr>
          <w:color w:val="000000"/>
          <w:sz w:val="16"/>
          <w:szCs w:val="16"/>
        </w:rPr>
        <w:t xml:space="preserve">Никитина  </w:t>
      </w:r>
      <w:r w:rsidRPr="00DA3C85" w:rsidR="00DA3C85">
        <w:rPr>
          <w:color w:val="000000"/>
          <w:sz w:val="16"/>
          <w:szCs w:val="16"/>
        </w:rPr>
        <w:t>Н.А.</w:t>
      </w:r>
      <w:r w:rsidRPr="00DA3C85">
        <w:rPr>
          <w:color w:val="000000"/>
          <w:sz w:val="16"/>
          <w:szCs w:val="16"/>
        </w:rPr>
        <w:t xml:space="preserve">  </w:t>
      </w:r>
      <w:r w:rsidRPr="00DA3C85" w:rsidR="00DA3C85">
        <w:rPr>
          <w:color w:val="000000"/>
          <w:sz w:val="16"/>
          <w:szCs w:val="16"/>
        </w:rPr>
        <w:t>…</w:t>
      </w:r>
      <w:r w:rsidRPr="00DA3C85">
        <w:rPr>
          <w:color w:val="000000"/>
          <w:sz w:val="16"/>
          <w:szCs w:val="16"/>
        </w:rPr>
        <w:t xml:space="preserve">  в  </w:t>
      </w:r>
      <w:r w:rsidRPr="00DA3C85" w:rsidR="00DA3C85">
        <w:rPr>
          <w:color w:val="000000"/>
          <w:sz w:val="16"/>
          <w:szCs w:val="16"/>
        </w:rPr>
        <w:t>…</w:t>
      </w:r>
      <w:r w:rsidRPr="00DA3C85">
        <w:rPr>
          <w:color w:val="000000"/>
          <w:sz w:val="16"/>
          <w:szCs w:val="16"/>
        </w:rPr>
        <w:t xml:space="preserve">  </w:t>
      </w:r>
      <w:r w:rsidRPr="00DA3C85">
        <w:rPr>
          <w:color w:val="000000"/>
          <w:sz w:val="16"/>
          <w:szCs w:val="16"/>
        </w:rPr>
        <w:t>в</w:t>
      </w:r>
      <w:r w:rsidRPr="00DA3C85">
        <w:rPr>
          <w:color w:val="000000"/>
          <w:sz w:val="16"/>
          <w:szCs w:val="16"/>
        </w:rPr>
        <w:t xml:space="preserve">  </w:t>
      </w:r>
      <w:r w:rsidRPr="00DA3C85" w:rsidR="00DA3C85">
        <w:rPr>
          <w:color w:val="000000"/>
          <w:sz w:val="16"/>
          <w:szCs w:val="16"/>
        </w:rPr>
        <w:t>…</w:t>
      </w:r>
      <w:r w:rsidRPr="00DA3C85">
        <w:rPr>
          <w:color w:val="000000"/>
          <w:sz w:val="16"/>
          <w:szCs w:val="16"/>
        </w:rPr>
        <w:t xml:space="preserve">  управлял</w:t>
      </w:r>
      <w:r w:rsidRPr="00DA3C85">
        <w:rPr>
          <w:color w:val="000000"/>
          <w:sz w:val="16"/>
          <w:szCs w:val="16"/>
        </w:rPr>
        <w:t>а</w:t>
      </w:r>
      <w:r w:rsidRPr="00DA3C85">
        <w:rPr>
          <w:color w:val="000000"/>
          <w:sz w:val="16"/>
          <w:szCs w:val="16"/>
        </w:rPr>
        <w:t xml:space="preserve"> транспортным средством  </w:t>
      </w:r>
      <w:r w:rsidRPr="00DA3C85" w:rsidR="00DA3C85">
        <w:rPr>
          <w:color w:val="000000"/>
          <w:sz w:val="16"/>
          <w:szCs w:val="16"/>
        </w:rPr>
        <w:t>…</w:t>
      </w:r>
      <w:r w:rsidRPr="00DA3C85">
        <w:rPr>
          <w:color w:val="000000"/>
          <w:sz w:val="16"/>
          <w:szCs w:val="16"/>
        </w:rPr>
        <w:t xml:space="preserve">   государственный регистрационный знак </w:t>
      </w:r>
      <w:r w:rsidRPr="00DA3C85" w:rsidR="00DA3C85">
        <w:rPr>
          <w:color w:val="000000"/>
          <w:sz w:val="16"/>
          <w:szCs w:val="16"/>
        </w:rPr>
        <w:t>…</w:t>
      </w:r>
      <w:r w:rsidRPr="00DA3C85">
        <w:rPr>
          <w:color w:val="000000"/>
          <w:sz w:val="16"/>
          <w:szCs w:val="16"/>
        </w:rPr>
        <w:t xml:space="preserve">  в  состоянии   опьянения, чем  нарушил</w:t>
      </w:r>
      <w:r w:rsidRPr="00DA3C85" w:rsidR="00C34486">
        <w:rPr>
          <w:color w:val="000000"/>
          <w:sz w:val="16"/>
          <w:szCs w:val="16"/>
        </w:rPr>
        <w:t>а</w:t>
      </w:r>
      <w:r w:rsidRPr="00DA3C85">
        <w:rPr>
          <w:color w:val="000000"/>
          <w:sz w:val="16"/>
          <w:szCs w:val="16"/>
        </w:rPr>
        <w:t xml:space="preserve">  требования  п. 2.7  ПДД  РФ. Данные действия не содержат уголовно наказуемого </w:t>
      </w:r>
      <w:r w:rsidRPr="00DA3C85">
        <w:rPr>
          <w:color w:val="000000"/>
          <w:sz w:val="16"/>
          <w:szCs w:val="16"/>
        </w:rPr>
        <w:t xml:space="preserve"> </w:t>
      </w:r>
      <w:r w:rsidRPr="00DA3C85">
        <w:rPr>
          <w:color w:val="000000"/>
          <w:sz w:val="16"/>
          <w:szCs w:val="16"/>
        </w:rPr>
        <w:t>деяния.</w:t>
      </w:r>
    </w:p>
    <w:p w:rsidR="00C34486" w:rsidRPr="00DA3C85" w:rsidP="00C34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Никитина Н.А. </w:t>
      </w:r>
      <w:r w:rsidRPr="00DA3C85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в   судебно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DA3C85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 заседани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DA3C85" w:rsidR="00623B6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не явилась, о слушании дела извещена надлежаще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, судебная повестка вернулась в адрес суда с отметкой</w:t>
      </w:r>
      <w:r w:rsidRPr="00DA3C85">
        <w:rPr>
          <w:rFonts w:ascii="Times New Roman" w:hAnsi="Times New Roman" w:cs="Times New Roman"/>
          <w:sz w:val="16"/>
          <w:szCs w:val="16"/>
        </w:rPr>
        <w:t xml:space="preserve"> об истечении срока хранения.</w:t>
      </w:r>
    </w:p>
    <w:p w:rsidR="00512E1E" w:rsidRPr="00DA3C85" w:rsidP="00C344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DA3C85">
        <w:rPr>
          <w:rFonts w:ascii="Times New Roman" w:hAnsi="Times New Roman" w:cs="Times New Roman"/>
          <w:sz w:val="16"/>
          <w:szCs w:val="16"/>
        </w:rPr>
        <w:t xml:space="preserve"> </w:t>
      </w:r>
      <w:r w:rsidRPr="00DA3C85">
        <w:rPr>
          <w:rFonts w:ascii="Times New Roman" w:hAnsi="Times New Roman" w:cs="Times New Roman"/>
          <w:sz w:val="16"/>
          <w:szCs w:val="16"/>
        </w:rPr>
        <w:t>отсутствии</w:t>
      </w:r>
      <w:r w:rsidRPr="00DA3C85">
        <w:rPr>
          <w:rFonts w:ascii="Times New Roman" w:hAnsi="Times New Roman" w:cs="Times New Roman"/>
          <w:sz w:val="16"/>
          <w:szCs w:val="16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И</w:t>
      </w:r>
      <w:r w:rsidRPr="00DA3C85">
        <w:rPr>
          <w:rFonts w:ascii="Times New Roman" w:hAnsi="Times New Roman" w:cs="Times New Roman"/>
          <w:sz w:val="16"/>
          <w:szCs w:val="16"/>
        </w:rPr>
        <w:t>сследовав  в  полном объеме представленные по делу  доказательства, мировой  судья  прих</w:t>
      </w:r>
      <w:r w:rsidRPr="00DA3C85">
        <w:rPr>
          <w:rFonts w:ascii="Times New Roman" w:hAnsi="Times New Roman" w:cs="Times New Roman"/>
          <w:sz w:val="16"/>
          <w:szCs w:val="16"/>
        </w:rPr>
        <w:t xml:space="preserve">одит  к  выводу о наличии  в </w:t>
      </w:r>
      <w:r w:rsidRPr="00DA3C85">
        <w:rPr>
          <w:rFonts w:ascii="Times New Roman" w:hAnsi="Times New Roman" w:cs="Times New Roman"/>
          <w:sz w:val="16"/>
          <w:szCs w:val="16"/>
        </w:rPr>
        <w:t xml:space="preserve"> действиях  </w:t>
      </w:r>
      <w:r w:rsidRPr="00DA3C85">
        <w:rPr>
          <w:rFonts w:ascii="Times New Roman" w:hAnsi="Times New Roman" w:cs="Times New Roman"/>
          <w:sz w:val="16"/>
          <w:szCs w:val="16"/>
        </w:rPr>
        <w:t>Никитиной Н.А.</w:t>
      </w:r>
      <w:r w:rsidRPr="00DA3C85">
        <w:rPr>
          <w:rFonts w:ascii="Times New Roman" w:hAnsi="Times New Roman" w:cs="Times New Roman"/>
          <w:sz w:val="16"/>
          <w:szCs w:val="16"/>
        </w:rPr>
        <w:t xml:space="preserve"> состава  правонарушения, предусмотренного ч. 1 ст. 12.8 КоАП  РФ, а именно управление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Административное  правонарушение, предусмотренное ч. 1 ст. 12.8. КоАП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Согласно примечания</w:t>
      </w:r>
      <w:r w:rsidRPr="00DA3C85">
        <w:rPr>
          <w:rFonts w:ascii="Times New Roman" w:hAnsi="Times New Roman" w:cs="Times New Roman"/>
          <w:sz w:val="16"/>
          <w:szCs w:val="16"/>
        </w:rPr>
        <w:t xml:space="preserve">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A3C85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ответственность,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предусмотренная настоящей статьей и </w:t>
      </w:r>
      <w:hyperlink r:id="rId4" w:anchor="dst2536" w:history="1">
        <w:r w:rsidRPr="00DA3C85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частью 3 статьи 12.27</w:t>
        </w:r>
      </w:hyperlink>
      <w:r w:rsidRPr="00DA3C85">
        <w:rPr>
          <w:rFonts w:ascii="Times New Roman" w:hAnsi="Times New Roman" w:cs="Times New Roman"/>
          <w:sz w:val="16"/>
          <w:szCs w:val="16"/>
        </w:rPr>
        <w:t xml:space="preserve">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Факт совершения  правонар</w:t>
      </w:r>
      <w:r w:rsidRPr="00DA3C85" w:rsidR="00512E1E">
        <w:rPr>
          <w:rFonts w:ascii="Times New Roman" w:hAnsi="Times New Roman" w:cs="Times New Roman"/>
          <w:sz w:val="16"/>
          <w:szCs w:val="16"/>
        </w:rPr>
        <w:t>ушения   и   вина   Никитиной Н.А.</w:t>
      </w:r>
      <w:r w:rsidRPr="00DA3C85">
        <w:rPr>
          <w:rFonts w:ascii="Times New Roman" w:hAnsi="Times New Roman" w:cs="Times New Roman"/>
          <w:sz w:val="16"/>
          <w:szCs w:val="16"/>
        </w:rPr>
        <w:t xml:space="preserve">  в  совершении  вышеуказанного административного правонарушения,  подтверждается  совокупностью 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</w:t>
      </w:r>
      <w:r w:rsidRPr="00DA3C85">
        <w:rPr>
          <w:rFonts w:ascii="Times New Roman" w:hAnsi="Times New Roman" w:cs="Times New Roman"/>
          <w:sz w:val="16"/>
          <w:szCs w:val="16"/>
        </w:rPr>
        <w:t xml:space="preserve">собранных  по  делу доказательств: 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 от </w:t>
      </w:r>
      <w:r w:rsidRPr="00DA3C85" w:rsidR="00512E1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A3C85" w:rsidR="00DA3C85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 года  (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>. 1);</w:t>
      </w:r>
      <w:r w:rsidRPr="00DA3C8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- протоколом об отстранении от управ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ления транспортным средством 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от 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A3C85" w:rsidR="00512E1E">
        <w:rPr>
          <w:rFonts w:ascii="Times New Roman" w:hAnsi="Times New Roman" w:cs="Times New Roman"/>
          <w:sz w:val="16"/>
          <w:szCs w:val="16"/>
        </w:rPr>
        <w:t>л.д</w:t>
      </w:r>
      <w:r w:rsidRPr="00DA3C85" w:rsidR="00512E1E">
        <w:rPr>
          <w:rFonts w:ascii="Times New Roman" w:hAnsi="Times New Roman" w:cs="Times New Roman"/>
          <w:sz w:val="16"/>
          <w:szCs w:val="16"/>
        </w:rPr>
        <w:t>. 2</w:t>
      </w:r>
      <w:r w:rsidRPr="00DA3C85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512E1E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- протоколом о направлении на медицинское освидетельствование на состояние опьянения 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>
        <w:rPr>
          <w:rFonts w:ascii="Times New Roman" w:hAnsi="Times New Roman" w:cs="Times New Roman"/>
          <w:sz w:val="16"/>
          <w:szCs w:val="16"/>
        </w:rPr>
        <w:t xml:space="preserve">  от 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A3C85">
        <w:rPr>
          <w:rFonts w:ascii="Times New Roman" w:hAnsi="Times New Roman" w:cs="Times New Roman"/>
          <w:sz w:val="16"/>
          <w:szCs w:val="16"/>
        </w:rPr>
        <w:t>л.д</w:t>
      </w:r>
      <w:r w:rsidRPr="00DA3C85">
        <w:rPr>
          <w:rFonts w:ascii="Times New Roman" w:hAnsi="Times New Roman" w:cs="Times New Roman"/>
          <w:sz w:val="16"/>
          <w:szCs w:val="16"/>
        </w:rPr>
        <w:t>. 3);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- актом 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медицинского </w:t>
      </w:r>
      <w:r w:rsidRPr="00DA3C85">
        <w:rPr>
          <w:rFonts w:ascii="Times New Roman" w:hAnsi="Times New Roman" w:cs="Times New Roman"/>
          <w:sz w:val="16"/>
          <w:szCs w:val="16"/>
        </w:rPr>
        <w:t>освидетельство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вания на состояние  </w:t>
      </w:r>
      <w:r w:rsidRPr="00DA3C85">
        <w:rPr>
          <w:rFonts w:ascii="Times New Roman" w:hAnsi="Times New Roman" w:cs="Times New Roman"/>
          <w:sz w:val="16"/>
          <w:szCs w:val="16"/>
        </w:rPr>
        <w:t xml:space="preserve"> опьянения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ГБУЗ РК «</w:t>
      </w:r>
      <w:r w:rsidR="00C10589">
        <w:rPr>
          <w:rFonts w:ascii="Times New Roman" w:hAnsi="Times New Roman" w:cs="Times New Roman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sz w:val="16"/>
          <w:szCs w:val="16"/>
        </w:rPr>
        <w:t>»</w:t>
      </w:r>
      <w:r w:rsidRPr="00DA3C85">
        <w:rPr>
          <w:rFonts w:ascii="Times New Roman" w:hAnsi="Times New Roman" w:cs="Times New Roman"/>
          <w:sz w:val="16"/>
          <w:szCs w:val="16"/>
        </w:rPr>
        <w:t xml:space="preserve">  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 от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A3C85" w:rsidR="00512E1E">
        <w:rPr>
          <w:rFonts w:ascii="Times New Roman" w:hAnsi="Times New Roman" w:cs="Times New Roman"/>
          <w:sz w:val="16"/>
          <w:szCs w:val="16"/>
        </w:rPr>
        <w:t>л.д</w:t>
      </w:r>
      <w:r w:rsidRPr="00DA3C85" w:rsidR="00512E1E">
        <w:rPr>
          <w:rFonts w:ascii="Times New Roman" w:hAnsi="Times New Roman" w:cs="Times New Roman"/>
          <w:sz w:val="16"/>
          <w:szCs w:val="16"/>
        </w:rPr>
        <w:t>. 4</w:t>
      </w:r>
      <w:r w:rsidRPr="00DA3C85">
        <w:rPr>
          <w:rFonts w:ascii="Times New Roman" w:hAnsi="Times New Roman" w:cs="Times New Roman"/>
          <w:sz w:val="16"/>
          <w:szCs w:val="16"/>
        </w:rPr>
        <w:t>)</w:t>
      </w:r>
      <w:r w:rsidRPr="00DA3C85" w:rsidR="00512E1E">
        <w:rPr>
          <w:rFonts w:ascii="Times New Roman" w:hAnsi="Times New Roman" w:cs="Times New Roman"/>
          <w:sz w:val="16"/>
          <w:szCs w:val="16"/>
        </w:rPr>
        <w:t>, из которого</w:t>
      </w:r>
      <w:r w:rsidRPr="00DA3C85">
        <w:rPr>
          <w:rFonts w:ascii="Times New Roman" w:hAnsi="Times New Roman" w:cs="Times New Roman"/>
          <w:sz w:val="16"/>
          <w:szCs w:val="16"/>
        </w:rPr>
        <w:t xml:space="preserve"> усматривается, что  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Никитина  Н.А. </w:t>
      </w:r>
      <w:r w:rsidRPr="00DA3C85">
        <w:rPr>
          <w:rFonts w:ascii="Times New Roman" w:hAnsi="Times New Roman" w:cs="Times New Roman"/>
          <w:sz w:val="16"/>
          <w:szCs w:val="16"/>
        </w:rPr>
        <w:t>был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а </w:t>
      </w:r>
      <w:r w:rsidRPr="00DA3C85">
        <w:rPr>
          <w:rFonts w:ascii="Times New Roman" w:hAnsi="Times New Roman" w:cs="Times New Roman"/>
          <w:sz w:val="16"/>
          <w:szCs w:val="16"/>
        </w:rPr>
        <w:t xml:space="preserve"> освидетельствован</w:t>
      </w:r>
      <w:r w:rsidRPr="00DA3C85" w:rsidR="00512E1E">
        <w:rPr>
          <w:rFonts w:ascii="Times New Roman" w:hAnsi="Times New Roman" w:cs="Times New Roman"/>
          <w:sz w:val="16"/>
          <w:szCs w:val="16"/>
        </w:rPr>
        <w:t xml:space="preserve">а на состояние опьянения 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в медицинском  учреждении  </w:t>
      </w:r>
      <w:r w:rsidRPr="00DA3C85">
        <w:rPr>
          <w:rFonts w:ascii="Times New Roman" w:hAnsi="Times New Roman" w:cs="Times New Roman"/>
          <w:sz w:val="16"/>
          <w:szCs w:val="16"/>
        </w:rPr>
        <w:t xml:space="preserve">с  применением технического средства измерения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>
        <w:rPr>
          <w:rFonts w:ascii="Times New Roman" w:hAnsi="Times New Roman" w:cs="Times New Roman"/>
          <w:sz w:val="16"/>
          <w:szCs w:val="16"/>
        </w:rPr>
        <w:t xml:space="preserve">.  Наличие абсолютного этилового спирта в выдыхаемом  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Никитиной  Н.А. </w:t>
      </w:r>
      <w:r w:rsidRPr="00DA3C85">
        <w:rPr>
          <w:rFonts w:ascii="Times New Roman" w:hAnsi="Times New Roman" w:cs="Times New Roman"/>
          <w:sz w:val="16"/>
          <w:szCs w:val="16"/>
        </w:rPr>
        <w:t>воздухе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 в 21:29 час</w:t>
      </w:r>
      <w:r w:rsidRPr="00DA3C85" w:rsidR="00B665D0">
        <w:rPr>
          <w:rFonts w:ascii="Times New Roman" w:hAnsi="Times New Roman" w:cs="Times New Roman"/>
          <w:sz w:val="16"/>
          <w:szCs w:val="16"/>
        </w:rPr>
        <w:t>.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  </w:t>
      </w:r>
      <w:r w:rsidRPr="00DA3C85" w:rsidR="00B665D0">
        <w:rPr>
          <w:rFonts w:ascii="Times New Roman" w:hAnsi="Times New Roman" w:cs="Times New Roman"/>
          <w:sz w:val="16"/>
          <w:szCs w:val="16"/>
        </w:rPr>
        <w:t>с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оставило 0,83 </w:t>
      </w:r>
      <w:r w:rsidRPr="00DA3C85">
        <w:rPr>
          <w:rFonts w:ascii="Times New Roman" w:hAnsi="Times New Roman" w:cs="Times New Roman"/>
          <w:sz w:val="16"/>
          <w:szCs w:val="16"/>
        </w:rPr>
        <w:t xml:space="preserve">  мг/л</w:t>
      </w:r>
      <w:r w:rsidRPr="00DA3C85" w:rsidR="00B665D0">
        <w:rPr>
          <w:rFonts w:ascii="Times New Roman" w:hAnsi="Times New Roman" w:cs="Times New Roman"/>
          <w:sz w:val="16"/>
          <w:szCs w:val="16"/>
        </w:rPr>
        <w:t>, а  в  21:45 час. – 0,65 мг/л</w:t>
      </w:r>
      <w:r w:rsidRPr="00DA3C85" w:rsidR="00FB66CA">
        <w:rPr>
          <w:rFonts w:ascii="Times New Roman" w:hAnsi="Times New Roman" w:cs="Times New Roman"/>
          <w:sz w:val="16"/>
          <w:szCs w:val="16"/>
        </w:rPr>
        <w:t xml:space="preserve">  и 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 у  Никитиной  Н.А. </w:t>
      </w:r>
      <w:r w:rsidRPr="00DA3C85" w:rsidR="00FB66CA">
        <w:rPr>
          <w:rFonts w:ascii="Times New Roman" w:hAnsi="Times New Roman" w:cs="Times New Roman"/>
          <w:sz w:val="16"/>
          <w:szCs w:val="16"/>
        </w:rPr>
        <w:t xml:space="preserve"> ус</w:t>
      </w:r>
      <w:r w:rsidRPr="00DA3C85" w:rsidR="00B665D0">
        <w:rPr>
          <w:rFonts w:ascii="Times New Roman" w:hAnsi="Times New Roman" w:cs="Times New Roman"/>
          <w:sz w:val="16"/>
          <w:szCs w:val="16"/>
        </w:rPr>
        <w:t>тановлено состояние опьянения</w:t>
      </w:r>
      <w:r w:rsidRPr="00DA3C85">
        <w:rPr>
          <w:rFonts w:ascii="Times New Roman" w:hAnsi="Times New Roman" w:cs="Times New Roman"/>
          <w:sz w:val="16"/>
          <w:szCs w:val="16"/>
        </w:rPr>
        <w:t>;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- рапортом инспектора ДПС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>
        <w:rPr>
          <w:rFonts w:ascii="Times New Roman" w:hAnsi="Times New Roman" w:cs="Times New Roman"/>
          <w:sz w:val="16"/>
          <w:szCs w:val="16"/>
        </w:rPr>
        <w:t xml:space="preserve"> от </w:t>
      </w:r>
      <w:r w:rsidRPr="00DA3C85" w:rsidR="00DA3C85">
        <w:rPr>
          <w:rFonts w:ascii="Times New Roman" w:hAnsi="Times New Roman" w:cs="Times New Roman"/>
          <w:sz w:val="16"/>
          <w:szCs w:val="16"/>
        </w:rPr>
        <w:t>…</w:t>
      </w:r>
      <w:r w:rsidRPr="00DA3C85">
        <w:rPr>
          <w:rFonts w:ascii="Times New Roman" w:hAnsi="Times New Roman" w:cs="Times New Roman"/>
          <w:sz w:val="16"/>
          <w:szCs w:val="16"/>
        </w:rPr>
        <w:t xml:space="preserve"> года (л.д. 5)</w:t>
      </w:r>
      <w:r w:rsidRPr="00DA3C85">
        <w:rPr>
          <w:rFonts w:ascii="Times New Roman" w:hAnsi="Times New Roman" w:cs="Times New Roman"/>
          <w:sz w:val="16"/>
          <w:szCs w:val="16"/>
        </w:rPr>
        <w:t xml:space="preserve">;  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в судебном заседании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 (л.д. 6</w:t>
      </w:r>
      <w:r w:rsidRPr="00DA3C85">
        <w:rPr>
          <w:rFonts w:ascii="Times New Roman" w:hAnsi="Times New Roman" w:cs="Times New Roman"/>
          <w:sz w:val="16"/>
          <w:szCs w:val="16"/>
        </w:rPr>
        <w:t>)</w:t>
      </w:r>
      <w:r w:rsidRPr="00DA3C85" w:rsidR="00B665D0">
        <w:rPr>
          <w:rFonts w:ascii="Times New Roman" w:hAnsi="Times New Roman" w:cs="Times New Roman"/>
          <w:sz w:val="16"/>
          <w:szCs w:val="16"/>
        </w:rPr>
        <w:t>.</w:t>
      </w:r>
      <w:r w:rsidRPr="00DA3C8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</w:t>
      </w:r>
      <w:r w:rsidRPr="00DA3C85" w:rsidR="00B665D0">
        <w:rPr>
          <w:rFonts w:ascii="Times New Roman" w:hAnsi="Times New Roman" w:cs="Times New Roman"/>
          <w:sz w:val="16"/>
          <w:szCs w:val="16"/>
        </w:rPr>
        <w:t>т во внимание личность виновной</w:t>
      </w:r>
      <w:r w:rsidRPr="00DA3C85">
        <w:rPr>
          <w:rFonts w:ascii="Times New Roman" w:hAnsi="Times New Roman" w:cs="Times New Roman"/>
          <w:sz w:val="16"/>
          <w:szCs w:val="16"/>
        </w:rPr>
        <w:t xml:space="preserve"> и  наличие  данных о совершенных  правонарушениях в  области ПДД РФ.  </w:t>
      </w:r>
    </w:p>
    <w:p w:rsidR="00623B62" w:rsidRPr="00DA3C85" w:rsidP="00B665D0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DA3C85" w:rsidR="00B665D0">
        <w:rPr>
          <w:rFonts w:ascii="Times New Roman" w:hAnsi="Times New Roman" w:cs="Times New Roman"/>
          <w:sz w:val="16"/>
          <w:szCs w:val="16"/>
        </w:rPr>
        <w:t xml:space="preserve">смягчающих либо </w:t>
      </w:r>
      <w:r w:rsidRPr="00DA3C85">
        <w:rPr>
          <w:rFonts w:ascii="Times New Roman" w:hAnsi="Times New Roman" w:cs="Times New Roman"/>
          <w:sz w:val="16"/>
          <w:szCs w:val="16"/>
        </w:rPr>
        <w:t>отягчающих  административную  ответственность,   не   установлено.</w:t>
      </w:r>
    </w:p>
    <w:p w:rsidR="00623B62" w:rsidRPr="00DA3C85" w:rsidP="00623B62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DA3C85">
        <w:rPr>
          <w:rFonts w:ascii="Times New Roman" w:hAnsi="Times New Roman" w:cs="Times New Roman"/>
          <w:sz w:val="16"/>
          <w:szCs w:val="16"/>
        </w:rPr>
        <w:t>изложенного</w:t>
      </w:r>
      <w:r w:rsidRPr="00DA3C85">
        <w:rPr>
          <w:rFonts w:ascii="Times New Roman" w:hAnsi="Times New Roman" w:cs="Times New Roman"/>
          <w:sz w:val="16"/>
          <w:szCs w:val="16"/>
        </w:rPr>
        <w:t>, руководствуясь ч. 1 ст. 12.8, ст. 4.2, 4.3, 26.2, 29.7-29.11  КоАП РФ, мировой  судья  -</w:t>
      </w:r>
    </w:p>
    <w:p w:rsidR="00C34486" w:rsidRPr="00DA3C85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 xml:space="preserve">  </w:t>
      </w:r>
    </w:p>
    <w:p w:rsidR="00623B62" w:rsidRPr="00DA3C85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 xml:space="preserve">   </w:t>
      </w:r>
      <w:r w:rsidRPr="00DA3C85">
        <w:rPr>
          <w:sz w:val="16"/>
          <w:szCs w:val="16"/>
        </w:rPr>
        <w:t>П</w:t>
      </w:r>
      <w:r w:rsidRPr="00DA3C85">
        <w:rPr>
          <w:sz w:val="16"/>
          <w:szCs w:val="16"/>
        </w:rPr>
        <w:t xml:space="preserve"> О С Т А Н О В И Л :</w:t>
      </w:r>
    </w:p>
    <w:p w:rsidR="00623B62" w:rsidRPr="00DA3C85" w:rsidP="00623B62">
      <w:pPr>
        <w:pStyle w:val="NormalWeb"/>
        <w:spacing w:before="0" w:beforeAutospacing="0" w:after="0" w:afterAutospacing="0"/>
        <w:ind w:left="2832" w:firstLine="709"/>
        <w:jc w:val="both"/>
        <w:rPr>
          <w:sz w:val="16"/>
          <w:szCs w:val="16"/>
        </w:rPr>
      </w:pP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A3C85">
        <w:rPr>
          <w:b/>
          <w:color w:val="000000"/>
          <w:sz w:val="16"/>
          <w:szCs w:val="16"/>
        </w:rPr>
        <w:t xml:space="preserve">Никитину  </w:t>
      </w:r>
      <w:r w:rsidRPr="00DA3C85" w:rsidR="00DA3C85">
        <w:rPr>
          <w:b/>
          <w:color w:val="000000"/>
          <w:sz w:val="16"/>
          <w:szCs w:val="16"/>
        </w:rPr>
        <w:t>Н.А.</w:t>
      </w:r>
      <w:r w:rsidRPr="00DA3C85">
        <w:rPr>
          <w:b/>
          <w:color w:val="000000"/>
          <w:sz w:val="16"/>
          <w:szCs w:val="16"/>
        </w:rPr>
        <w:t xml:space="preserve">  </w:t>
      </w:r>
      <w:r w:rsidRPr="00DA3C85">
        <w:rPr>
          <w:sz w:val="16"/>
          <w:szCs w:val="16"/>
        </w:rPr>
        <w:t>признать виновной</w:t>
      </w:r>
      <w:r w:rsidRPr="00DA3C85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</w:t>
      </w:r>
      <w:r w:rsidRPr="00DA3C85">
        <w:rPr>
          <w:bCs/>
          <w:sz w:val="16"/>
          <w:szCs w:val="16"/>
        </w:rPr>
        <w:t xml:space="preserve"> Кодекса  Российской Федерации об административных  правонарушениях</w:t>
      </w:r>
      <w:r w:rsidRPr="00DA3C85">
        <w:rPr>
          <w:color w:val="000000"/>
          <w:sz w:val="16"/>
          <w:szCs w:val="16"/>
        </w:rPr>
        <w:t>,</w:t>
      </w:r>
      <w:r w:rsidRPr="00DA3C85">
        <w:rPr>
          <w:sz w:val="16"/>
          <w:szCs w:val="16"/>
        </w:rPr>
        <w:t xml:space="preserve">  и </w:t>
      </w:r>
      <w:r w:rsidRPr="00DA3C85">
        <w:rPr>
          <w:sz w:val="16"/>
          <w:szCs w:val="16"/>
        </w:rPr>
        <w:t xml:space="preserve"> назначить ей </w:t>
      </w:r>
      <w:r w:rsidRPr="00DA3C85">
        <w:rPr>
          <w:sz w:val="16"/>
          <w:szCs w:val="16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 средствами   на   срок   1 (один)  год  6 (шесть) месяцев.</w:t>
      </w: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>В соответствии со ст. 32.2</w:t>
      </w:r>
      <w:r w:rsidRPr="00DA3C85">
        <w:rPr>
          <w:bCs/>
          <w:sz w:val="16"/>
          <w:szCs w:val="16"/>
        </w:rPr>
        <w:t xml:space="preserve">  Кодекса  Российской Федерации об административных  правонарушениях</w:t>
      </w:r>
      <w:r w:rsidRPr="00DA3C85">
        <w:rPr>
          <w:color w:val="000000"/>
          <w:sz w:val="16"/>
          <w:szCs w:val="16"/>
        </w:rPr>
        <w:t xml:space="preserve"> </w:t>
      </w:r>
      <w:r w:rsidRPr="00DA3C8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B62" w:rsidRPr="00DA3C85" w:rsidP="006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18811630020016000140; УИН </w:t>
      </w:r>
      <w:r w:rsidRPr="00DA3C85" w:rsidR="00B665D0">
        <w:rPr>
          <w:rFonts w:ascii="Times New Roman" w:hAnsi="Times New Roman" w:cs="Times New Roman"/>
          <w:sz w:val="16"/>
          <w:szCs w:val="16"/>
        </w:rPr>
        <w:t>– 18810491195000001319.</w:t>
      </w: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  в  части  штрафа.</w:t>
      </w: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DA3C85">
        <w:rPr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DA3C85">
        <w:rPr>
          <w:color w:val="000000"/>
          <w:sz w:val="16"/>
          <w:szCs w:val="16"/>
        </w:rPr>
        <w:t xml:space="preserve"> </w:t>
      </w:r>
      <w:r w:rsidRPr="00DA3C85">
        <w:rPr>
          <w:sz w:val="16"/>
          <w:szCs w:val="16"/>
        </w:rPr>
        <w:t xml:space="preserve"> будет  взыскана  в  принудительном  порядке.</w:t>
      </w:r>
    </w:p>
    <w:p w:rsidR="00623B62" w:rsidRPr="00DA3C85" w:rsidP="00623B6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hAnsi="Times New Roman" w:cs="Times New Roman"/>
          <w:sz w:val="16"/>
          <w:szCs w:val="16"/>
        </w:rPr>
        <w:t xml:space="preserve">В соответствии со ст. 32.7  </w:t>
      </w:r>
      <w:r w:rsidRPr="00DA3C85">
        <w:rPr>
          <w:rFonts w:ascii="Times New Roman" w:hAnsi="Times New Roman" w:cs="Times New Roman"/>
          <w:bCs/>
          <w:sz w:val="16"/>
          <w:szCs w:val="16"/>
        </w:rPr>
        <w:t>Кодекса  Российской Федерации об административных  правонарушениях</w:t>
      </w:r>
      <w:r w:rsidRPr="00DA3C85">
        <w:rPr>
          <w:rFonts w:ascii="Times New Roman" w:hAnsi="Times New Roman" w:cs="Times New Roman"/>
          <w:color w:val="000000"/>
          <w:sz w:val="16"/>
          <w:szCs w:val="16"/>
        </w:rPr>
        <w:t xml:space="preserve"> т</w:t>
      </w:r>
      <w:r w:rsidRPr="00DA3C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A3C8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23B62" w:rsidRPr="00DA3C85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23B62" w:rsidRPr="00DA3C85" w:rsidP="00623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3C85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DA3C85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14 Киевского судебного района города Симферополя Республики Крым.</w:t>
      </w: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23B62" w:rsidRPr="00DA3C85" w:rsidP="00623B62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A3C85">
        <w:rPr>
          <w:sz w:val="16"/>
          <w:szCs w:val="16"/>
        </w:rPr>
        <w:t xml:space="preserve">Мировой   судья:                                 </w:t>
      </w:r>
      <w:r w:rsidRPr="00DA3C85" w:rsidR="00C34486">
        <w:rPr>
          <w:sz w:val="16"/>
          <w:szCs w:val="16"/>
        </w:rPr>
        <w:t xml:space="preserve">                           </w:t>
      </w:r>
      <w:r w:rsidRPr="00DA3C85">
        <w:rPr>
          <w:sz w:val="16"/>
          <w:szCs w:val="16"/>
        </w:rPr>
        <w:t xml:space="preserve">       Т.С. Тарасенко</w:t>
      </w:r>
    </w:p>
    <w:p w:rsidR="00623B62" w:rsidRPr="00DA3C85" w:rsidP="00623B62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1729" w:rsidRPr="00C34486">
      <w:pPr>
        <w:rPr>
          <w:rFonts w:ascii="Times New Roman" w:hAnsi="Times New Roman" w:cs="Times New Roman"/>
          <w:sz w:val="28"/>
          <w:szCs w:val="28"/>
        </w:rPr>
      </w:pPr>
    </w:p>
    <w:sectPr w:rsidSect="00623B6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62"/>
    <w:rsid w:val="00111729"/>
    <w:rsid w:val="001A41DA"/>
    <w:rsid w:val="001C46F3"/>
    <w:rsid w:val="00512E1E"/>
    <w:rsid w:val="005E527C"/>
    <w:rsid w:val="00623B62"/>
    <w:rsid w:val="00911880"/>
    <w:rsid w:val="009A2C22"/>
    <w:rsid w:val="00B665D0"/>
    <w:rsid w:val="00C10589"/>
    <w:rsid w:val="00C34486"/>
    <w:rsid w:val="00DA3C85"/>
    <w:rsid w:val="00FB6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23B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23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62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B62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9734adb3f4ad52d0fe265a97e85eab23d6dffe7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