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</w:t>
      </w:r>
    </w:p>
    <w:p w:rsidR="00A77B3E">
      <w:r>
        <w:t xml:space="preserve">           Дело № 5-14-149/2022</w:t>
      </w:r>
    </w:p>
    <w:p w:rsidR="00A77B3E">
      <w:r>
        <w:tab/>
        <w:tab/>
        <w:tab/>
        <w:tab/>
        <w:tab/>
        <w:tab/>
        <w:tab/>
        <w:tab/>
        <w:tab/>
        <w:tab/>
        <w:t xml:space="preserve">                       05-0149/14/2022  </w:t>
      </w:r>
    </w:p>
    <w:p w:rsidR="00A77B3E">
      <w:r>
        <w:t xml:space="preserve">     П О С Т А Н О В Л Е Н И Е</w:t>
      </w:r>
    </w:p>
    <w:p w:rsidR="00A77B3E"/>
    <w:p w:rsidR="00A77B3E">
      <w:r>
        <w:t>дата                                                          адрес</w:t>
      </w:r>
    </w:p>
    <w:p w:rsidR="00A77B3E">
      <w:r>
        <w:t xml:space="preserve"> Исполняющий обязанности мирового судьи судебного участка № 14 Киевского судебного района адрес – мировой судья судебного участка № 11 Киевского судебного района адрес фио, рассмотрев дело об административном правонарушении, предусмотренном  статьей 6.9.1 Кодекса Российской Федерации об административных правонарушениях (протокол об административном правонарушении 8201 № 005851 от дата),  в  отношении:  </w:t>
      </w:r>
    </w:p>
    <w:p w:rsidR="00A77B3E">
      <w:r>
        <w:t>фио, паспортные данные,  со  слов не работающего, зарегистрированного и проживающего по адресу: адрес</w:t>
      </w:r>
    </w:p>
    <w:p w:rsidR="00A77B3E">
      <w:r>
        <w:t>у с т а н о в и л:</w:t>
      </w:r>
    </w:p>
    <w:p w:rsidR="00A77B3E"/>
    <w:p w:rsidR="00A77B3E">
      <w:r>
        <w:t>фио  уклонился  от  обязанности с момента  вступления  постановления  в законную силу пройти диагностику  у  врача  нарколога  в   ГБУЗ РК «Научно – практический центр наркологии»,  в   связи  с  потреблением  наркотических  средств  без  назначения  врача  возложенную  постановлением мирового судьи судебного участка № 11 Киевского судебного района адрес от дата, вступившего  в  законную силу  дата.</w:t>
      </w:r>
    </w:p>
    <w:p w:rsidR="00A77B3E">
      <w:r>
        <w:t>фио  в  судебном  заседании  свою  вину  признал, в  содеянном   раскаялся.  Также  пояснил, что   штраф  по  постановлению суда им не оплачен, а так же диагностику профилактических мероприятий у него небыло возможности пройти в связи с тем что он работает в адрес .</w:t>
      </w:r>
    </w:p>
    <w:p w:rsidR="00A77B3E">
      <w:r>
        <w:t>Выслушав   фио, изучив материалы дела,  прихожу  к  выводу о наличии в его действиях состава административного правонарушения, предусмотренного статьей 6.9.1 Кодекса Российской Федерации об административных правонарушениях, а именно: 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Вина  фио  в совершении  вышеуказанного  правонарушения подтверждается  совокупностью  собранных  по  делу  доказательств:  - протоколом об административном правонарушении 8201 №005851 от дата (л.д. 1); - письменным объяснением фио (л.д.2), - ответом  ГБУЗ РК «Крымский научно – практический центр наркологии» (л.д. 3), согласно  которого   фио по вопросу прохождения диагностики не обращался, Сообщением от УМВД РФ по адрес от дата о том что фио поставлен на учет в отдел по контролю за оборотом наркотиков УМВД России по адрес (л.д. 4); - Справка Ф-1 подтверждающей личность фио (л.д. 5), постановлением мирового судьи судебного участка №11 Киевского судебного района адрес, фио от дата (л.д. 6-12), справка на физическое лицо от дата выданна СООП (л.д. 13).</w:t>
      </w:r>
    </w:p>
    <w:p w:rsidR="00A77B3E">
      <w: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77B3E">
      <w:r>
        <w:t>В соответствии со ст. 4.2  КоАП РФ, обстоятельствами, смягчающими административную ответственность  фио, являются раскаяние лица, совершившего  административное  правонарушение, полное  признание  вины.</w:t>
      </w:r>
    </w:p>
    <w:p w:rsidR="00A77B3E">
      <w:r>
        <w:t xml:space="preserve">В соответствии со ст. 4.3. КоАП РФ, обстоятельств, отягчающих административную ответственность    не установлено. 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 xml:space="preserve">На основании изложенного, руководствуясь ст. 6.9.1, ст. 29.9-29.10  КоАП РФ, мировой   судья –     </w:t>
      </w:r>
    </w:p>
    <w:p w:rsidR="00A77B3E">
      <w:r>
        <w:t xml:space="preserve">       П О С Т А Н О В И Л:</w:t>
      </w:r>
    </w:p>
    <w:p w:rsidR="00A77B3E">
      <w:r>
        <w:t xml:space="preserve"> </w:t>
      </w:r>
    </w:p>
    <w:p w:rsidR="00A77B3E">
      <w:r>
        <w:t>фио признать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и назначить  ему  административное  наказание  в   виде  штрафа  в  размере  сумма.</w:t>
      </w:r>
    </w:p>
    <w:p w:rsidR="00A77B3E">
      <w:r>
        <w:t>В соответствии со ст. 32.2 Кодекса Российской Федерации об административных правонарушениях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Штраф  оплатить по следующим реквизитам: получатель платежа  - УФК по адрес (Министерство юстиции адрес, л/с 04752202230), КПП - телефон, ИНН -телефон,  ОКТМО - телефон, Банк получателя: Отделение адрес Банка России,  БИК телефон, единый казначейский счет 40102810645370000035, казначейский счет 03100643000000017500, код сводного реестра телефон, КБК 82811601063010009140, постановление 05-14- 149/2022 УИН – 0410760300145001492206134.</w:t>
      </w:r>
    </w:p>
    <w:p w:rsidR="00A77B3E">
      <w: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на основании  ст. 32.2  Кодекса Российской Федерации об административных правонарушениях  будет  взыскана  в  принудительном  порядке.</w:t>
      </w:r>
    </w:p>
    <w:p w:rsidR="00A77B3E">
      <w:r>
        <w:t>Постановление может быть обжаловано в Киевский районный суд адрес через  мирового судью  судебного участка  № 14 Киевского судебного района адрес  в течение 10 (десяти) суток со дня вручения или получения копии постановления.</w:t>
      </w:r>
    </w:p>
    <w:p w:rsidR="00A77B3E"/>
    <w:p w:rsidR="00A77B3E">
      <w:r>
        <w:t>Мировой  судья: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