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2</w:t>
      </w:r>
    </w:p>
    <w:p w:rsidR="00A77B3E" w:rsidRPr="00A34E9A">
      <w:pPr>
        <w:rPr>
          <w:sz w:val="12"/>
          <w:szCs w:val="12"/>
        </w:rPr>
      </w:pPr>
    </w:p>
    <w:p w:rsidR="00A77B3E" w:rsidRPr="00A34E9A">
      <w:pPr>
        <w:rPr>
          <w:sz w:val="12"/>
          <w:szCs w:val="12"/>
        </w:rPr>
      </w:pP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Дело № 5-14-154/2017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(05-0154/14/2017)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ПОСТАНОВЛЕНИЕ</w:t>
      </w:r>
    </w:p>
    <w:p w:rsidR="00A77B3E" w:rsidRPr="00A34E9A">
      <w:pPr>
        <w:rPr>
          <w:sz w:val="12"/>
          <w:szCs w:val="12"/>
        </w:rPr>
      </w:pP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           дата                                                                           адрес</w:t>
      </w:r>
    </w:p>
    <w:p w:rsidR="00A77B3E" w:rsidRPr="00A34E9A">
      <w:pPr>
        <w:rPr>
          <w:sz w:val="12"/>
          <w:szCs w:val="12"/>
        </w:rPr>
      </w:pP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</w:t>
      </w:r>
      <w:r w:rsidRPr="00A34E9A">
        <w:rPr>
          <w:sz w:val="12"/>
          <w:szCs w:val="12"/>
        </w:rPr>
        <w:t>Наздрачева</w:t>
      </w:r>
      <w:r w:rsidRPr="00A34E9A">
        <w:rPr>
          <w:sz w:val="12"/>
          <w:szCs w:val="12"/>
        </w:rPr>
        <w:t xml:space="preserve"> М.В., рассмотрев дело об административном правонарушении (</w:t>
      </w:r>
      <w:r w:rsidRPr="00A34E9A">
        <w:rPr>
          <w:sz w:val="12"/>
          <w:szCs w:val="12"/>
        </w:rPr>
        <w:t xml:space="preserve">протокол от дата № 341/17 об административном правонарушении) в отношении Региональной наименование организации, зарегистрированной по адресу: адрес </w:t>
      </w:r>
      <w:r w:rsidRPr="00A34E9A">
        <w:rPr>
          <w:sz w:val="12"/>
          <w:szCs w:val="12"/>
        </w:rPr>
        <w:t>адрес</w:t>
      </w:r>
      <w:r w:rsidRPr="00A34E9A">
        <w:rPr>
          <w:sz w:val="12"/>
          <w:szCs w:val="12"/>
        </w:rPr>
        <w:t xml:space="preserve">, в совершении административного правонарушения, предусмотренного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РФ, 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УСТАНОВИЛ: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дата </w:t>
      </w:r>
      <w:r w:rsidRPr="00A34E9A">
        <w:rPr>
          <w:sz w:val="12"/>
          <w:szCs w:val="12"/>
        </w:rPr>
        <w:t>заместителем начальника отдела по делам некоммерческих организаций адрес Главного управления Министерства юстиции Российской Федерации по адрес и Севастополю составлен протокол об административном правонарушении в отношении Региональной наименование органи</w:t>
      </w:r>
      <w:r w:rsidRPr="00A34E9A">
        <w:rPr>
          <w:sz w:val="12"/>
          <w:szCs w:val="12"/>
        </w:rPr>
        <w:t xml:space="preserve">зации, в совершении административного правонарушения, предусмотренного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Действия Региональной наименование организации квалифицированы должностным лицом Главного управления Министерства юстиции Российской Федерации по адрес и Севастополю п</w:t>
      </w:r>
      <w:r w:rsidRPr="00A34E9A">
        <w:rPr>
          <w:sz w:val="12"/>
          <w:szCs w:val="12"/>
        </w:rPr>
        <w:t xml:space="preserve">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-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Так, </w:t>
      </w:r>
      <w:r w:rsidRPr="00A34E9A">
        <w:rPr>
          <w:sz w:val="12"/>
          <w:szCs w:val="12"/>
        </w:rPr>
        <w:t>Региональная наименование организации, являясь общественным объединением, согласно требованиям ст. 29 Федерального закона от дата № 82-ФЗ «Об общественных объединениях» (далее – Закон № 82-ФЗ) обязана ежегодно информировать орган, принявший решение о госуд</w:t>
      </w:r>
      <w:r w:rsidRPr="00A34E9A">
        <w:rPr>
          <w:sz w:val="12"/>
          <w:szCs w:val="12"/>
        </w:rPr>
        <w:t>арственной регистрации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</w:t>
      </w:r>
      <w:r w:rsidRPr="00A34E9A">
        <w:rPr>
          <w:sz w:val="12"/>
          <w:szCs w:val="12"/>
        </w:rPr>
        <w:t>й, включаемых в единый</w:t>
      </w:r>
      <w:r w:rsidRPr="00A34E9A">
        <w:rPr>
          <w:sz w:val="12"/>
          <w:szCs w:val="12"/>
        </w:rPr>
        <w:t xml:space="preserve"> </w:t>
      </w:r>
      <w:r w:rsidRPr="00A34E9A">
        <w:rPr>
          <w:sz w:val="12"/>
          <w:szCs w:val="12"/>
        </w:rPr>
        <w:t>государственный реестр юридических лиц, а также предоставить информацию об объеме денежных средств и иного имущества, полученных от иностранных источников, которые указаны в п. 6 ст. 2 Федерального закона «О некоммерческих организаци</w:t>
      </w:r>
      <w:r w:rsidRPr="00A34E9A">
        <w:rPr>
          <w:sz w:val="12"/>
          <w:szCs w:val="12"/>
        </w:rPr>
        <w:t>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установлены уполномоченным федеральным органом исполнительной власти.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В соответствии с п. 2 Постано</w:t>
      </w:r>
      <w:r w:rsidRPr="00A34E9A">
        <w:rPr>
          <w:sz w:val="12"/>
          <w:szCs w:val="12"/>
        </w:rPr>
        <w:t xml:space="preserve">вления Правительства Российской Федерации от дата № 212 «О мерах по реализации отдельных положений федеральных законов, регулирующих деятельность некоммерческих организаций» некоммерческая организация, если иной порядок не установлен федеральными законами </w:t>
      </w:r>
      <w:r w:rsidRPr="00A34E9A">
        <w:rPr>
          <w:sz w:val="12"/>
          <w:szCs w:val="12"/>
        </w:rPr>
        <w:t>об отдельных видах некоммерческих организаций, представляет в федеральный орган исполнительной власти, уполномоченный принимать решения о государственной регистрации некоммерческих организаций, в том числе общественных объединений, или его территориальный</w:t>
      </w:r>
      <w:r w:rsidRPr="00A34E9A">
        <w:rPr>
          <w:sz w:val="12"/>
          <w:szCs w:val="12"/>
        </w:rPr>
        <w:t xml:space="preserve"> </w:t>
      </w:r>
      <w:r w:rsidRPr="00A34E9A">
        <w:rPr>
          <w:sz w:val="12"/>
          <w:szCs w:val="12"/>
        </w:rPr>
        <w:t>орган, к компетенции которого отнесено принятие решения о государственной регистрации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</w:t>
      </w:r>
      <w:r w:rsidRPr="00A34E9A">
        <w:rPr>
          <w:sz w:val="12"/>
          <w:szCs w:val="12"/>
        </w:rPr>
        <w:t>ании денежных средств и использовании иного имущества, в том числе полученных от международных и иностранных организаций, иностранных граждан и лиц без гражданства, ежегодно, не позднее дата года, следующего за</w:t>
      </w:r>
      <w:r w:rsidRPr="00A34E9A">
        <w:rPr>
          <w:sz w:val="12"/>
          <w:szCs w:val="12"/>
        </w:rPr>
        <w:t xml:space="preserve"> отчетным.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В нарушение вышеуказанных требовани</w:t>
      </w:r>
      <w:r w:rsidRPr="00A34E9A">
        <w:rPr>
          <w:sz w:val="12"/>
          <w:szCs w:val="12"/>
        </w:rPr>
        <w:t xml:space="preserve">й законодательства Российской Федерации Региональной наименование организации отчет о деятельности общественной организации </w:t>
      </w:r>
      <w:r w:rsidRPr="00A34E9A">
        <w:rPr>
          <w:sz w:val="12"/>
          <w:szCs w:val="12"/>
        </w:rPr>
        <w:t>за</w:t>
      </w:r>
      <w:r w:rsidRPr="00A34E9A">
        <w:rPr>
          <w:sz w:val="12"/>
          <w:szCs w:val="12"/>
        </w:rPr>
        <w:t xml:space="preserve"> дата не представлен.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Будучи </w:t>
      </w:r>
      <w:r w:rsidRPr="00A34E9A">
        <w:rPr>
          <w:sz w:val="12"/>
          <w:szCs w:val="12"/>
        </w:rPr>
        <w:t>извещенным</w:t>
      </w:r>
      <w:r w:rsidRPr="00A34E9A">
        <w:rPr>
          <w:sz w:val="12"/>
          <w:szCs w:val="12"/>
        </w:rPr>
        <w:t xml:space="preserve"> заблаговременно о дате и времени судебного заседания по адресу, указанному в Едином госуда</w:t>
      </w:r>
      <w:r w:rsidRPr="00A34E9A">
        <w:rPr>
          <w:sz w:val="12"/>
          <w:szCs w:val="12"/>
        </w:rPr>
        <w:t xml:space="preserve">рственном реестре юридических лиц, представитель Региональной наименование организации в судебное заседание не явился, о причинах неявки мировому судье не сообщил. Согласно </w:t>
      </w:r>
      <w:r w:rsidRPr="00A34E9A">
        <w:rPr>
          <w:sz w:val="12"/>
          <w:szCs w:val="12"/>
        </w:rPr>
        <w:t>ч</w:t>
      </w:r>
      <w:r w:rsidRPr="00A34E9A">
        <w:rPr>
          <w:sz w:val="12"/>
          <w:szCs w:val="12"/>
        </w:rPr>
        <w:t xml:space="preserve">. 2 ст. 25.1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дело рассмотрено в отсутствие представителя лица, в отношении</w:t>
      </w:r>
      <w:r w:rsidRPr="00A34E9A">
        <w:rPr>
          <w:sz w:val="12"/>
          <w:szCs w:val="12"/>
        </w:rPr>
        <w:t xml:space="preserve"> которого ведется производство по делу об административном правонарушении.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Мировой</w:t>
      </w:r>
      <w:r w:rsidRPr="00A34E9A">
        <w:rPr>
          <w:sz w:val="12"/>
          <w:szCs w:val="12"/>
        </w:rPr>
        <w:tab/>
        <w:t xml:space="preserve"> судья, исследовав письменные материалы дела,  находит вину Региональной наименование организации в совершении административного правонарушения, предусмотренного ст. 19.7 </w:t>
      </w:r>
      <w:r w:rsidRPr="00A34E9A">
        <w:rPr>
          <w:sz w:val="12"/>
          <w:szCs w:val="12"/>
        </w:rPr>
        <w:t>Ко</w:t>
      </w:r>
      <w:r w:rsidRPr="00A34E9A">
        <w:rPr>
          <w:sz w:val="12"/>
          <w:szCs w:val="12"/>
        </w:rPr>
        <w:t>АП</w:t>
      </w:r>
      <w:r w:rsidRPr="00A34E9A">
        <w:rPr>
          <w:sz w:val="12"/>
          <w:szCs w:val="12"/>
        </w:rPr>
        <w:t xml:space="preserve">  РФ, установленной и подтвержденной доказательствами, имеющимися в материалах дела.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В силу положений ст. 7 Закона № 82-ФЗ общественная организация  является одной из организационно-правовых форм общественного объединения.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Общественная организация явля</w:t>
      </w:r>
      <w:r w:rsidRPr="00A34E9A">
        <w:rPr>
          <w:sz w:val="12"/>
          <w:szCs w:val="12"/>
        </w:rPr>
        <w:t xml:space="preserve">ется также формой некоммерческой организации в силу п. 3 ст. 2 Федерального закона </w:t>
      </w:r>
      <w:r w:rsidRPr="00A34E9A">
        <w:rPr>
          <w:sz w:val="12"/>
          <w:szCs w:val="12"/>
        </w:rPr>
        <w:t>от</w:t>
      </w:r>
      <w:r w:rsidRPr="00A34E9A">
        <w:rPr>
          <w:sz w:val="12"/>
          <w:szCs w:val="12"/>
        </w:rPr>
        <w:t xml:space="preserve"> дата № 7-ФЗ «О некоммерческих организациях».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Следовательно, требование ст. 29 Закона № 82-ФЗ о представлении в орган, принявший решение о государственной регистрации обще</w:t>
      </w:r>
      <w:r w:rsidRPr="00A34E9A">
        <w:rPr>
          <w:sz w:val="12"/>
          <w:szCs w:val="12"/>
        </w:rPr>
        <w:t>ственного объединения, отчета о своей деятельности за отчетный год распространяется и на общественные организации.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Согласно выписке из ЕГРЮЛ </w:t>
      </w:r>
      <w:r w:rsidRPr="00A34E9A">
        <w:rPr>
          <w:sz w:val="12"/>
          <w:szCs w:val="12"/>
        </w:rPr>
        <w:t>от</w:t>
      </w:r>
      <w:r w:rsidRPr="00A34E9A">
        <w:rPr>
          <w:sz w:val="12"/>
          <w:szCs w:val="12"/>
        </w:rPr>
        <w:t xml:space="preserve"> </w:t>
      </w:r>
      <w:r w:rsidRPr="00A34E9A">
        <w:rPr>
          <w:sz w:val="12"/>
          <w:szCs w:val="12"/>
        </w:rPr>
        <w:t>дата</w:t>
      </w:r>
      <w:r w:rsidRPr="00A34E9A">
        <w:rPr>
          <w:sz w:val="12"/>
          <w:szCs w:val="12"/>
        </w:rPr>
        <w:t xml:space="preserve"> распоряжение от дата № 1342-Р о регистрации Региональной наименование организации принято органом Минюста Р</w:t>
      </w:r>
      <w:r w:rsidRPr="00A34E9A">
        <w:rPr>
          <w:sz w:val="12"/>
          <w:szCs w:val="12"/>
        </w:rPr>
        <w:t>оссии.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Таким образом, материалами дела подтверждается наличие у Региональной наименование организации обязанности по представлению в Главное управление Министерства юстиции Российской Федерации по адрес и Севастополю отчета о деятельности общественной орга</w:t>
      </w:r>
      <w:r w:rsidRPr="00A34E9A">
        <w:rPr>
          <w:sz w:val="12"/>
          <w:szCs w:val="12"/>
        </w:rPr>
        <w:t xml:space="preserve">низации </w:t>
      </w:r>
      <w:r w:rsidRPr="00A34E9A">
        <w:rPr>
          <w:sz w:val="12"/>
          <w:szCs w:val="12"/>
        </w:rPr>
        <w:t>за</w:t>
      </w:r>
      <w:r w:rsidRPr="00A34E9A">
        <w:rPr>
          <w:sz w:val="12"/>
          <w:szCs w:val="12"/>
        </w:rPr>
        <w:t xml:space="preserve"> дата по сроку не позднее дата.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Из протокола от дата № 341/17 об административном правонарушении (л.д.3-5) следует, что отчет о деятельности общественной организации за дата Региональной наименование организации не представлен.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Согласно ст. 2.10</w:t>
      </w:r>
      <w:r w:rsidRPr="00A34E9A">
        <w:rPr>
          <w:sz w:val="12"/>
          <w:szCs w:val="12"/>
        </w:rPr>
        <w:t xml:space="preserve">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или законами субъектов Российской Федерации об административных правонарушениях.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В соо</w:t>
      </w:r>
      <w:r w:rsidRPr="00A34E9A">
        <w:rPr>
          <w:sz w:val="12"/>
          <w:szCs w:val="12"/>
        </w:rPr>
        <w:t xml:space="preserve">тветствии с положениями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государственный контроль (надзор), сведений (информации), представл</w:t>
      </w:r>
      <w:r w:rsidRPr="00A34E9A">
        <w:rPr>
          <w:sz w:val="12"/>
          <w:szCs w:val="12"/>
        </w:rPr>
        <w:t xml:space="preserve">ение которых предусмотрено законом и необходимо для осуществления этим органом его законной деятельности. Санкция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предусматривает наказание в виде предупреждения или наложения административного штрафа на юридических лиц в размере от трех т</w:t>
      </w:r>
      <w:r w:rsidRPr="00A34E9A">
        <w:rPr>
          <w:sz w:val="12"/>
          <w:szCs w:val="12"/>
        </w:rPr>
        <w:t>ысяч до пяти тысяч рублей.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Согласно ч. 1 и ч. 2 ст. 26.2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</w:t>
      </w:r>
      <w:r w:rsidRPr="00A34E9A">
        <w:rPr>
          <w:sz w:val="12"/>
          <w:szCs w:val="12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34E9A">
        <w:rPr>
          <w:sz w:val="12"/>
          <w:szCs w:val="12"/>
        </w:rPr>
        <w:t xml:space="preserve"> Эти данные устанавливаются протокол</w:t>
      </w:r>
      <w:r w:rsidRPr="00A34E9A">
        <w:rPr>
          <w:sz w:val="12"/>
          <w:szCs w:val="12"/>
        </w:rPr>
        <w:t xml:space="preserve">ом об административном правонарушении, иными протоколами, предусмотренными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A34E9A">
        <w:rPr>
          <w:sz w:val="12"/>
          <w:szCs w:val="12"/>
        </w:rPr>
        <w:t>документами, а также показаниями специальных технических средств, вещественными доказательствами.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Факт совершения Региональной наименование организации административного правонарушения по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подтверждается доказательствами: протоколом от дата</w:t>
      </w:r>
      <w:r w:rsidRPr="00A34E9A">
        <w:rPr>
          <w:sz w:val="12"/>
          <w:szCs w:val="12"/>
        </w:rPr>
        <w:t xml:space="preserve"> № 341/17 об административном правонарушении (л.д. 3-5), уведомлением от дата исх. № 93-3354/17 о составлении протокола об административном правонарушении (л.д. 11-12), служебной запиской от дата исх. № ДЗ-04/415-17 (л.д. 6-7), выпиской от дата из Единого </w:t>
      </w:r>
      <w:r w:rsidRPr="00A34E9A">
        <w:rPr>
          <w:sz w:val="12"/>
          <w:szCs w:val="12"/>
        </w:rPr>
        <w:t>государственного реестра юридических лиц (л</w:t>
      </w:r>
      <w:r w:rsidRPr="00A34E9A">
        <w:rPr>
          <w:sz w:val="12"/>
          <w:szCs w:val="12"/>
        </w:rPr>
        <w:t xml:space="preserve">.д. 17-21).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A34E9A">
        <w:rPr>
          <w:sz w:val="12"/>
          <w:szCs w:val="12"/>
        </w:rPr>
        <w:t>относимости</w:t>
      </w:r>
      <w:r w:rsidRPr="00A34E9A">
        <w:rPr>
          <w:sz w:val="12"/>
          <w:szCs w:val="12"/>
        </w:rPr>
        <w:t>, допустимости и достаточности, установив фактические обстоятельства дела, мировой судь</w:t>
      </w:r>
      <w:r w:rsidRPr="00A34E9A">
        <w:rPr>
          <w:sz w:val="12"/>
          <w:szCs w:val="12"/>
        </w:rPr>
        <w:t xml:space="preserve">я приходит к обоснованному выводу о виновности Региональной наименование организации в совершении административного правонарушения, предусмотренного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Обстоятельств, отягчающих административную ответственность, не установлено.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При </w:t>
      </w:r>
      <w:r w:rsidRPr="00A34E9A">
        <w:rPr>
          <w:sz w:val="12"/>
          <w:szCs w:val="12"/>
        </w:rPr>
        <w:t>назначении наказания Региональной наименование организации, мировой судья принимает во внимание характер административного правонарушения, статус некоммерческой организации, и считает возможным назначить административное наказание в минимальном размере,  п</w:t>
      </w:r>
      <w:r w:rsidRPr="00A34E9A">
        <w:rPr>
          <w:sz w:val="12"/>
          <w:szCs w:val="12"/>
        </w:rPr>
        <w:t xml:space="preserve">редусмотренном санкцией 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– в виде предупреждения.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На основании </w:t>
      </w:r>
      <w:r w:rsidRPr="00A34E9A">
        <w:rPr>
          <w:sz w:val="12"/>
          <w:szCs w:val="12"/>
        </w:rPr>
        <w:t>изложенного</w:t>
      </w:r>
      <w:r w:rsidRPr="00A34E9A">
        <w:rPr>
          <w:sz w:val="12"/>
          <w:szCs w:val="12"/>
        </w:rPr>
        <w:t xml:space="preserve">,  руководствуясь ст.ст. 19.7, 26.2, 29.10, 29.11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РФ, мировой судья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ПОСТАНОВИЛ: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Признать ... наименование организации, ОГРН 1159102092731, зарегистрированную п</w:t>
      </w:r>
      <w:r w:rsidRPr="00A34E9A">
        <w:rPr>
          <w:sz w:val="12"/>
          <w:szCs w:val="12"/>
        </w:rPr>
        <w:t xml:space="preserve">о адресу: адрес, адрес, виновной в совершении административного правонарушения, предусмотренного ст. 19.7 </w:t>
      </w:r>
      <w:r w:rsidRPr="00A34E9A">
        <w:rPr>
          <w:sz w:val="12"/>
          <w:szCs w:val="12"/>
        </w:rPr>
        <w:t>КоАП</w:t>
      </w:r>
      <w:r w:rsidRPr="00A34E9A">
        <w:rPr>
          <w:sz w:val="12"/>
          <w:szCs w:val="12"/>
        </w:rPr>
        <w:t xml:space="preserve"> РФ и назначить ей административное наказание в виде предупреждения.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>Постановление может быть обжаловано в Киевский районный суд адрес в течение 1</w:t>
      </w:r>
      <w:r w:rsidRPr="00A34E9A">
        <w:rPr>
          <w:sz w:val="12"/>
          <w:szCs w:val="12"/>
        </w:rPr>
        <w:t>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         </w:t>
      </w:r>
    </w:p>
    <w:p w:rsidR="00A77B3E" w:rsidRPr="00A34E9A">
      <w:pPr>
        <w:rPr>
          <w:sz w:val="12"/>
          <w:szCs w:val="12"/>
        </w:rPr>
      </w:pP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                                        </w:t>
      </w:r>
    </w:p>
    <w:p w:rsidR="00A77B3E" w:rsidRPr="00A34E9A">
      <w:pPr>
        <w:rPr>
          <w:sz w:val="12"/>
          <w:szCs w:val="12"/>
        </w:rPr>
      </w:pPr>
      <w:r w:rsidRPr="00A34E9A">
        <w:rPr>
          <w:sz w:val="12"/>
          <w:szCs w:val="12"/>
        </w:rPr>
        <w:t xml:space="preserve">Мировой судья                                                   </w:t>
      </w:r>
      <w:r w:rsidRPr="00A34E9A">
        <w:rPr>
          <w:sz w:val="12"/>
          <w:szCs w:val="12"/>
        </w:rPr>
        <w:t xml:space="preserve">                                   М.В. </w:t>
      </w:r>
      <w:r w:rsidRPr="00A34E9A">
        <w:rPr>
          <w:sz w:val="12"/>
          <w:szCs w:val="12"/>
        </w:rPr>
        <w:t>Наздрачева</w:t>
      </w:r>
    </w:p>
    <w:p w:rsidR="00A77B3E" w:rsidRPr="00A34E9A">
      <w:pPr>
        <w:rPr>
          <w:sz w:val="12"/>
          <w:szCs w:val="12"/>
        </w:rPr>
      </w:pPr>
    </w:p>
    <w:sectPr w:rsidSect="00A34E9A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4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