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№05-0160/14/2025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наименование организации, ИНН телефон, адрес регистрации: адрес, привлекаемого к административной ответственности, предусмотренной статьей 19.7 КоАП РФ,</w:t>
      </w:r>
    </w:p>
    <w:p w:rsidR="00A77B3E">
      <w:r>
        <w:t>у с т а н о в и л :</w:t>
      </w:r>
    </w:p>
    <w:p w:rsidR="00A77B3E"/>
    <w:p w:rsidR="00A77B3E">
      <w:r>
        <w:t>дата в время наименование организации не предоставило в ИФНС России по адрес финансовую годовую бухгалтерскую отчетность за дата.</w:t>
      </w:r>
    </w:p>
    <w:p w:rsidR="00A77B3E">
      <w:r>
        <w:t>В судебное заседание представитель наименование организации не явился. О времени и месте рассмотрения дела извещался надлежащим образом. О причине неявки мировому судье не сообщил.</w:t>
      </w:r>
    </w:p>
    <w:p w:rsidR="00A77B3E">
      <w:r>
        <w:t>Исследовав материалы дела, прихожу к следующему.</w:t>
      </w:r>
    </w:p>
    <w:p w:rsidR="00A77B3E">
      <w:r>
        <w:t>Согласно ч.3, 5 статьи 18 Федерального закона от дата №402-ФЗ «О бухгалтерском учете»,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77B3E">
      <w:r>
        <w:t>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 При представлении обязательного экземпляра отчетности, которая подлежит обязательному аудиту, аудиторское заключение о ней представляется в виде электронного документа вместе с такой отчетностью либо в течение 10 рабочих дней со дня, следующего за датой аудиторского заключения, но не позднее дата года, следующего за отчетным годом, если иное не предусмотрено другими федеральными законами.</w:t>
      </w:r>
    </w:p>
    <w:p w:rsidR="00A77B3E">
      <w:r>
        <w:t xml:space="preserve">Бухгалтерская финансовая отчетность за дата подана наименование организации в ИФНС России по адрес средствами ТКС – дата в время (вх. №2516050606), срок предоставления годовой финансовой отчетности – дата, т.е. документ был предоставлен на 17 календарный день после предельного срока предоставления отчетности. </w:t>
      </w:r>
    </w:p>
    <w:p w:rsidR="00A77B3E">
      <w:r>
        <w:t>Статьёй 19.7 КоАП РФ предусмотрена административная ответственность за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>Факт совершения правонарушения и вина наименование организации подтверждается: протоколом об административном правонарушении №91022510800034900002/17 от дата; копией упрощенной бухгалтерской (финансовой) отчетности за дата от дата; квитанцией о приёме налоговой декларации в электронном виде; выпиской из ЕГРЮЛ в отношении наименование организации.</w:t>
      </w:r>
    </w:p>
    <w:p w:rsidR="00A77B3E">
      <w:r>
        <w:t>Оценивая в совокупности, исследованные по делу доказательства, суд приходит к выводу, что вина наименование организации в совершении административного правонарушения установлена, и его действия правильно квалифицированы по ст. 19.7 КоАП РФ.</w:t>
      </w:r>
    </w:p>
    <w:p w:rsidR="00A77B3E">
      <w:r>
        <w:t>Принимая во внимание отсутствие сведений о привлечении наименование организации к административной ответственности за совершение однородного правонарушения, прихожу к выводу, что наименование организации следует назначить наказание в виде предупреждения.</w:t>
      </w:r>
    </w:p>
    <w:p w:rsidR="00A77B3E">
      <w:r>
        <w:t>Руководствуясь ст. 19.7, ст. 29.9-29.11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наименование организации признать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                                                                 фио</w:t>
      </w:r>
    </w:p>
    <w:p w:rsidR="00A77B3E"/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05-0160/14/2025</w:t>
      </w:r>
    </w:p>
    <w:p w:rsidR="00A77B3E"/>
    <w:p w:rsidR="00A77B3E">
      <w:r>
        <w:t>наименование организации</w:t>
      </w:r>
    </w:p>
    <w:p w:rsidR="00A77B3E">
      <w:r>
        <w:t>адрес,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 xml:space="preserve">главный гос. налог инспектор </w:t>
      </w:r>
    </w:p>
    <w:p w:rsidR="00A77B3E">
      <w:r>
        <w:t xml:space="preserve">ОКП № 2 фио </w:t>
      </w:r>
    </w:p>
    <w:p w:rsidR="00A77B3E">
      <w:r>
        <w:t xml:space="preserve">адрес, 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>Направляю в ваш адрес копию постановления.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05-0160/14/2025</w:t>
      </w:r>
    </w:p>
    <w:p w:rsidR="00A77B3E"/>
    <w:p w:rsidR="00A77B3E">
      <w:r>
        <w:t>наименование организации</w:t>
      </w:r>
    </w:p>
    <w:p w:rsidR="00A77B3E">
      <w:r>
        <w:t>адрес,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 xml:space="preserve">главный гос. налог инспектор </w:t>
      </w:r>
    </w:p>
    <w:p w:rsidR="00A77B3E">
      <w:r>
        <w:t xml:space="preserve">ОКП № 2 фио </w:t>
      </w:r>
    </w:p>
    <w:p w:rsidR="00A77B3E">
      <w:r>
        <w:t xml:space="preserve">адрес, 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>Направляю в ваш адрес копию постановления.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05-0160/14/2025</w:t>
      </w:r>
    </w:p>
    <w:p w:rsidR="00A77B3E"/>
    <w:p w:rsidR="00A77B3E">
      <w:r>
        <w:t>наименование организации</w:t>
      </w:r>
    </w:p>
    <w:p w:rsidR="00A77B3E">
      <w:r>
        <w:t>адрес,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 xml:space="preserve">главный гос. налог инспектор </w:t>
      </w:r>
    </w:p>
    <w:p w:rsidR="00A77B3E">
      <w:r>
        <w:t xml:space="preserve">ОКП № 2 фио </w:t>
      </w:r>
    </w:p>
    <w:p w:rsidR="00A77B3E">
      <w:r>
        <w:t xml:space="preserve">адрес, </w:t>
      </w:r>
    </w:p>
    <w:p w:rsidR="00A77B3E">
      <w:r>
        <w:t>адрес,</w:t>
      </w:r>
    </w:p>
    <w:p w:rsidR="00A77B3E">
      <w:r>
        <w:t>адрес</w:t>
      </w:r>
    </w:p>
    <w:p w:rsidR="00A77B3E"/>
    <w:p w:rsidR="00A77B3E">
      <w:r>
        <w:t>Направляю в ваш адрес копию постановления.</w:t>
      </w:r>
    </w:p>
    <w:p w:rsidR="00A77B3E">
      <w:r>
        <w:t>Пом. судьи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