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№05-0161/14/2022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 Савды Алиевны, паспортные данные, урож. адрес, гражд. России, водительское удостоверение серии 9907 №206396 от дата, адрес оегистрации: адрес, со слов фактически проживающей по адресу адрес, привлекаемой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 на адрес, управляла транспортным средством марка автомобиля, г.р.з. В 111 ВС 82 с признаками опьянения (резкое изменение окраски кожных покровов лица, поведение, не соответствующее обстановке), при наличии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опьянения, не выполнила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фио в судебное заседание не явилась. О времени и месте рассмотрения дела извещена надлежащим образом, о причине неявки не сообщила.</w:t>
      </w:r>
    </w:p>
    <w:p w:rsidR="00A77B3E">
      <w:r>
        <w:t>Исследовав материалы дела об административном правонарушении, обозрев видеозапись,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пунктам 2-3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дата №475,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– запах алкоголя изо рта; – неустойчивость позы; – нарушение речи; – резкое изменение окраски кожных покровов лица; – поведение, не соответствующее обстановке.</w:t>
      </w:r>
    </w:p>
    <w:p w:rsidR="00A77B3E">
      <w:r>
        <w:t>Протоколом 82ОТ №036649 от дата, составленным старшим инспектором ОРДПС ГИБДД МВД по адрес фио была отстранена от управления транспортным средством – марка автомобиля г.р.з. В 111 ВС 82.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«резкое изменение окраски кожных покровов лица, поведение, не соответствующее обстановке».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Далее, фио по требованию сотрудника полиции прошла освидетельствование на состояние опьянения с помощью прибора-газоанализатора, с результатом 0 мг/л алкоголя в выдыхаемом воздухе, что подтверждается Актом 61АА №133469 от дата и бумажным носителем результатов, прилагаемым к нему.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(п.п.«в» п.10 Правил).</w:t>
      </w:r>
    </w:p>
    <w:p w:rsidR="00A77B3E">
      <w:r>
        <w:t>Согласно протоколу 61АК №620165 от дата, при наличии признаков опьянения (резкое изменение окраски кожных покровов лица, поведение, не соответствующее обстановке) 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фио была направлена на медицинское освидетельствование на состояние опьянения, от прохождения которого она отказалась, что подтверждается ее собственноручной записью в протоколе и зафиксировано на имеющейся в материалах дела видеозаписи.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№156483 от дата; протоколом 82ОТ №036649 от дата об отстранении от управления транспортным средством в отношении фио; Актом освидетельствования на состояние алкогольного опьянения 61АА №133469 от дата и бумажным носителем, прилагаемым к нему; протоколом 61АК №620165 от дата о направлении на медицинское освидетельствование на состояние опьянения в отношении фио, видеозаписью, на которой зафиксирован факт отказа фио от прохождения медицинского освидетельствования на состояние опьянения.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фио является совершеннолетним, дееспособным лицом, содержание протоколов изложено в достаточной степени ясно, поводов, которые давали бы основания полагать, что она не осознавала содержание и суть протоколов, не имеется, замечания к протоколам ею не высказывались.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нее протоколы логичны и непротиворечивы.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виновной.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размере сумма с лишением права управления транспортными средствами сроком на один год и шесть месяцев.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Савду Алиевну виновной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ее административному наказанию в виде административного штрафа в размере сумма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40102810645370000035, БИК телефон; кор.сч. 03100643000000017500, КБК 18811601123010001140; УИН 18810491226000005794».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