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07868" w:rsidRPr="00F96A80" w:rsidP="00F96A80">
      <w:pPr>
        <w:pStyle w:val="Title"/>
        <w:ind w:left="6372" w:right="-284" w:firstLine="708"/>
        <w:jc w:val="right"/>
        <w:rPr>
          <w:sz w:val="16"/>
          <w:szCs w:val="16"/>
        </w:rPr>
      </w:pPr>
      <w:r w:rsidRPr="00F96A80">
        <w:rPr>
          <w:sz w:val="16"/>
          <w:szCs w:val="16"/>
        </w:rPr>
        <w:t xml:space="preserve"> </w:t>
      </w:r>
      <w:r w:rsidRPr="00F96A80" w:rsidR="00F80D06">
        <w:rPr>
          <w:sz w:val="16"/>
          <w:szCs w:val="16"/>
        </w:rPr>
        <w:t xml:space="preserve"> </w:t>
      </w:r>
      <w:r w:rsidRPr="00F96A80" w:rsidR="007522EA">
        <w:rPr>
          <w:sz w:val="16"/>
          <w:szCs w:val="16"/>
        </w:rPr>
        <w:t xml:space="preserve">  </w:t>
      </w:r>
      <w:r w:rsidRPr="00F96A80" w:rsidR="0089529E">
        <w:rPr>
          <w:sz w:val="16"/>
          <w:szCs w:val="16"/>
        </w:rPr>
        <w:t xml:space="preserve">  </w:t>
      </w:r>
      <w:r w:rsidRPr="00F96A80" w:rsidR="00E45411">
        <w:rPr>
          <w:sz w:val="16"/>
          <w:szCs w:val="16"/>
        </w:rPr>
        <w:t>Д</w:t>
      </w:r>
      <w:r w:rsidRPr="00F96A80">
        <w:rPr>
          <w:sz w:val="16"/>
          <w:szCs w:val="16"/>
        </w:rPr>
        <w:t>ело № 5-14-</w:t>
      </w:r>
      <w:r w:rsidRPr="00F96A80" w:rsidR="00AA691C">
        <w:rPr>
          <w:sz w:val="16"/>
          <w:szCs w:val="16"/>
        </w:rPr>
        <w:t>1</w:t>
      </w:r>
      <w:r w:rsidRPr="00F96A80" w:rsidR="0089529E">
        <w:rPr>
          <w:sz w:val="16"/>
          <w:szCs w:val="16"/>
        </w:rPr>
        <w:t>66</w:t>
      </w:r>
      <w:r w:rsidRPr="00F96A80" w:rsidR="000F23D7">
        <w:rPr>
          <w:sz w:val="16"/>
          <w:szCs w:val="16"/>
          <w:lang w:val="en-US"/>
        </w:rPr>
        <w:t>/</w:t>
      </w:r>
      <w:r w:rsidRPr="00F96A80">
        <w:rPr>
          <w:sz w:val="16"/>
          <w:szCs w:val="16"/>
        </w:rPr>
        <w:t>201</w:t>
      </w:r>
      <w:r w:rsidRPr="00F96A80" w:rsidR="0089529E">
        <w:rPr>
          <w:sz w:val="16"/>
          <w:szCs w:val="16"/>
        </w:rPr>
        <w:t>8</w:t>
      </w:r>
    </w:p>
    <w:p w:rsidR="00D07868" w:rsidRPr="00F96A80" w:rsidP="00F96A80">
      <w:pPr>
        <w:pStyle w:val="Title"/>
        <w:ind w:left="-567" w:right="-284" w:firstLine="540"/>
        <w:jc w:val="right"/>
        <w:rPr>
          <w:sz w:val="16"/>
          <w:szCs w:val="16"/>
        </w:rPr>
      </w:pP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</w:r>
      <w:r w:rsidRPr="00F96A80">
        <w:rPr>
          <w:sz w:val="16"/>
          <w:szCs w:val="16"/>
        </w:rPr>
        <w:tab/>
        <w:t xml:space="preserve">          </w:t>
      </w:r>
      <w:r w:rsidRPr="00F96A80" w:rsidR="00112C40">
        <w:rPr>
          <w:sz w:val="16"/>
          <w:szCs w:val="16"/>
        </w:rPr>
        <w:t xml:space="preserve">      </w:t>
      </w:r>
      <w:r w:rsidRPr="00F96A80" w:rsidR="00F80D06">
        <w:rPr>
          <w:sz w:val="16"/>
          <w:szCs w:val="16"/>
        </w:rPr>
        <w:t xml:space="preserve">   </w:t>
      </w:r>
      <w:r w:rsidRPr="00F96A80" w:rsidR="00440F94">
        <w:rPr>
          <w:sz w:val="16"/>
          <w:szCs w:val="16"/>
        </w:rPr>
        <w:t xml:space="preserve"> </w:t>
      </w:r>
      <w:r w:rsidRPr="00F96A80" w:rsidR="000F23D7">
        <w:rPr>
          <w:sz w:val="16"/>
          <w:szCs w:val="16"/>
          <w:lang w:val="en-US"/>
        </w:rPr>
        <w:t xml:space="preserve"> </w:t>
      </w:r>
      <w:r w:rsidRPr="00F96A80" w:rsidR="007522EA">
        <w:rPr>
          <w:sz w:val="16"/>
          <w:szCs w:val="16"/>
        </w:rPr>
        <w:t xml:space="preserve"> </w:t>
      </w:r>
      <w:r w:rsidRPr="00F96A80" w:rsidR="00AA691C">
        <w:rPr>
          <w:sz w:val="16"/>
          <w:szCs w:val="16"/>
        </w:rPr>
        <w:t xml:space="preserve">   </w:t>
      </w:r>
      <w:r w:rsidRPr="00F96A80" w:rsidR="0089529E">
        <w:rPr>
          <w:sz w:val="16"/>
          <w:szCs w:val="16"/>
        </w:rPr>
        <w:t>(</w:t>
      </w:r>
      <w:r w:rsidRPr="00F96A80">
        <w:rPr>
          <w:sz w:val="16"/>
          <w:szCs w:val="16"/>
        </w:rPr>
        <w:t>05-0</w:t>
      </w:r>
      <w:r w:rsidRPr="00F96A80" w:rsidR="00AA691C">
        <w:rPr>
          <w:sz w:val="16"/>
          <w:szCs w:val="16"/>
        </w:rPr>
        <w:t>1</w:t>
      </w:r>
      <w:r w:rsidRPr="00F96A80" w:rsidR="0089529E">
        <w:rPr>
          <w:sz w:val="16"/>
          <w:szCs w:val="16"/>
        </w:rPr>
        <w:t>66</w:t>
      </w:r>
      <w:r w:rsidRPr="00F96A80">
        <w:rPr>
          <w:sz w:val="16"/>
          <w:szCs w:val="16"/>
        </w:rPr>
        <w:t>/14/201</w:t>
      </w:r>
      <w:r w:rsidRPr="00F96A80" w:rsidR="0089529E">
        <w:rPr>
          <w:sz w:val="16"/>
          <w:szCs w:val="16"/>
        </w:rPr>
        <w:t>8)</w:t>
      </w:r>
      <w:r w:rsidRPr="00F96A80">
        <w:rPr>
          <w:sz w:val="16"/>
          <w:szCs w:val="16"/>
        </w:rPr>
        <w:t xml:space="preserve">  </w:t>
      </w:r>
    </w:p>
    <w:p w:rsidR="00D07868" w:rsidRPr="00F96A80" w:rsidP="00B8266B">
      <w:pPr>
        <w:pStyle w:val="Title"/>
        <w:ind w:left="-567" w:firstLine="540"/>
        <w:rPr>
          <w:sz w:val="16"/>
          <w:szCs w:val="16"/>
        </w:rPr>
      </w:pPr>
      <w:r w:rsidRPr="00F96A80">
        <w:rPr>
          <w:sz w:val="16"/>
          <w:szCs w:val="16"/>
        </w:rPr>
        <w:t xml:space="preserve">       </w:t>
      </w:r>
      <w:r w:rsidRPr="00F96A80" w:rsidR="00DF173C">
        <w:rPr>
          <w:sz w:val="16"/>
          <w:szCs w:val="16"/>
        </w:rPr>
        <w:t xml:space="preserve">        </w:t>
      </w:r>
      <w:r w:rsidRPr="00F96A80">
        <w:rPr>
          <w:sz w:val="16"/>
          <w:szCs w:val="16"/>
        </w:rPr>
        <w:t>П</w:t>
      </w:r>
      <w:r w:rsidRPr="00F96A80">
        <w:rPr>
          <w:sz w:val="16"/>
          <w:szCs w:val="16"/>
        </w:rPr>
        <w:t xml:space="preserve"> О С Т А Н О В Л Е Н И Е</w:t>
      </w:r>
    </w:p>
    <w:p w:rsidR="00112C40" w:rsidRPr="00F96A80" w:rsidP="00261827">
      <w:pPr>
        <w:pStyle w:val="Title"/>
        <w:ind w:firstLine="540"/>
        <w:rPr>
          <w:sz w:val="16"/>
          <w:szCs w:val="16"/>
        </w:rPr>
      </w:pPr>
    </w:p>
    <w:p w:rsidR="00D07868" w:rsidRPr="00F96A80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89529E">
        <w:rPr>
          <w:rFonts w:ascii="Times New Roman" w:eastAsia="Times New Roman" w:hAnsi="Times New Roman" w:cs="Times New Roman"/>
          <w:sz w:val="16"/>
          <w:szCs w:val="16"/>
        </w:rPr>
        <w:t xml:space="preserve">27 апреля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201</w:t>
      </w:r>
      <w:r w:rsidRPr="00F96A80" w:rsidR="0089529E">
        <w:rPr>
          <w:rFonts w:ascii="Times New Roman" w:eastAsia="Times New Roman" w:hAnsi="Times New Roman" w:cs="Times New Roman"/>
          <w:sz w:val="16"/>
          <w:szCs w:val="16"/>
        </w:rPr>
        <w:t>8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года                                                      </w:t>
      </w:r>
      <w:r w:rsidRPr="00F96A80" w:rsidR="00112C40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 w:rsidRPr="00F96A80" w:rsidR="00E4541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DF173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 w:rsidRPr="00F96A80" w:rsidR="0089529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Pr="00F96A80" w:rsidR="00112C40">
        <w:rPr>
          <w:rFonts w:ascii="Times New Roman" w:eastAsia="Times New Roman" w:hAnsi="Times New Roman" w:cs="Times New Roman"/>
          <w:sz w:val="16"/>
          <w:szCs w:val="16"/>
        </w:rPr>
        <w:t>г</w:t>
      </w:r>
      <w:r w:rsidRPr="00F96A80" w:rsidR="00E90B01">
        <w:rPr>
          <w:rFonts w:ascii="Times New Roman" w:eastAsia="Times New Roman" w:hAnsi="Times New Roman" w:cs="Times New Roman"/>
          <w:sz w:val="16"/>
          <w:szCs w:val="16"/>
        </w:rPr>
        <w:t>ород</w:t>
      </w:r>
      <w:r w:rsidRPr="00F96A80" w:rsidR="00112C40">
        <w:rPr>
          <w:rFonts w:ascii="Times New Roman" w:eastAsia="Times New Roman" w:hAnsi="Times New Roman" w:cs="Times New Roman"/>
          <w:sz w:val="16"/>
          <w:szCs w:val="16"/>
        </w:rPr>
        <w:t xml:space="preserve"> Симферополь</w:t>
      </w:r>
    </w:p>
    <w:p w:rsidR="00D07868" w:rsidRPr="00F96A80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Мировой </w:t>
      </w:r>
      <w:r w:rsidRPr="00F96A8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судья </w:t>
      </w:r>
      <w:r w:rsidRPr="00F96A8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>судебного</w:t>
      </w:r>
      <w:r w:rsidRPr="00F96A80" w:rsidR="00DF173C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участка № 14 Киевского судебного района города Симферополя Республики Крым </w:t>
      </w:r>
      <w:r w:rsidRPr="00F96A80" w:rsidR="00E90B01">
        <w:rPr>
          <w:rFonts w:ascii="Times New Roman" w:hAnsi="Times New Roman" w:cs="Times New Roman"/>
          <w:color w:val="000000"/>
          <w:sz w:val="16"/>
          <w:szCs w:val="16"/>
        </w:rPr>
        <w:t>Тарасенко Т.С.</w:t>
      </w:r>
      <w:r w:rsidRPr="00F96A80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(г. Симферополь, ул. </w:t>
      </w:r>
      <w:r w:rsidRPr="00F96A80" w:rsidR="0089529E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F96A80" w:rsidR="0089529E">
        <w:rPr>
          <w:rFonts w:ascii="Times New Roman" w:hAnsi="Times New Roman" w:cs="Times New Roman"/>
          <w:color w:val="000000"/>
          <w:sz w:val="16"/>
          <w:szCs w:val="16"/>
        </w:rPr>
        <w:t xml:space="preserve"> 55/2)</w:t>
      </w:r>
      <w:r w:rsidRPr="00F96A80" w:rsidR="007522EA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рассмотрев дело об административном правонарушении, </w:t>
      </w:r>
      <w:r w:rsidRPr="00F96A80" w:rsidR="00112C40">
        <w:rPr>
          <w:rFonts w:ascii="Times New Roman" w:hAnsi="Times New Roman" w:cs="Times New Roman"/>
          <w:color w:val="000000"/>
          <w:sz w:val="16"/>
          <w:szCs w:val="16"/>
        </w:rPr>
        <w:t>предусмотренном частью 1 статьи  15.6 Кодекса Российской Федерации об</w:t>
      </w:r>
      <w:r w:rsidRPr="00F96A80" w:rsidR="00FF6DA0">
        <w:rPr>
          <w:rFonts w:ascii="Times New Roman" w:hAnsi="Times New Roman" w:cs="Times New Roman"/>
          <w:color w:val="000000"/>
          <w:sz w:val="16"/>
          <w:szCs w:val="16"/>
        </w:rPr>
        <w:t xml:space="preserve"> административных  правонарушениях</w:t>
      </w:r>
      <w:r w:rsidRPr="00F96A80" w:rsidR="00112C40">
        <w:rPr>
          <w:rFonts w:ascii="Times New Roman" w:hAnsi="Times New Roman" w:cs="Times New Roman"/>
          <w:color w:val="000000"/>
          <w:sz w:val="16"/>
          <w:szCs w:val="16"/>
        </w:rPr>
        <w:t>,  в   отношении</w:t>
      </w:r>
      <w:r w:rsidRPr="00F96A80" w:rsidR="00112C40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DA148B" w:rsidRPr="00F96A80" w:rsidP="00997032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F96A80" w:rsidR="00F96A80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>Крымгосстрах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>Каренышева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96A80" w:rsidR="00997032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F96A80" w:rsidR="00F96A80">
        <w:rPr>
          <w:rFonts w:ascii="Times New Roman" w:eastAsia="Times New Roman" w:hAnsi="Times New Roman" w:cs="Times New Roman"/>
          <w:b/>
          <w:sz w:val="16"/>
          <w:szCs w:val="16"/>
        </w:rPr>
        <w:t>Р.А.</w:t>
      </w:r>
      <w:r w:rsidRPr="00F96A80" w:rsidR="00D07868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F96A8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96A80" w:rsidR="0099703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605C52">
        <w:rPr>
          <w:rFonts w:ascii="Times New Roman" w:eastAsia="Times New Roman" w:hAnsi="Times New Roman" w:cs="Times New Roman"/>
          <w:sz w:val="16"/>
          <w:szCs w:val="16"/>
        </w:rPr>
        <w:t>года рождения, уроженца</w:t>
      </w:r>
      <w:r w:rsidRPr="00F96A80" w:rsidR="006456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EA4E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F96A8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96A80" w:rsidR="00997032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96A80" w:rsidR="00EB7590">
        <w:rPr>
          <w:rFonts w:ascii="Times New Roman" w:eastAsia="Times New Roman" w:hAnsi="Times New Roman" w:cs="Times New Roman"/>
          <w:sz w:val="16"/>
          <w:szCs w:val="16"/>
        </w:rPr>
        <w:t xml:space="preserve"> гражданина </w:t>
      </w:r>
      <w:r w:rsidRPr="00F96A80" w:rsidR="00F96A8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96A80" w:rsidR="00EB7590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96A80" w:rsidR="00A2260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290DA8">
        <w:rPr>
          <w:rFonts w:ascii="Times New Roman" w:hAnsi="Times New Roman" w:cs="Times New Roman"/>
          <w:sz w:val="16"/>
          <w:szCs w:val="16"/>
        </w:rPr>
        <w:t>зарегистрированного</w:t>
      </w:r>
      <w:r w:rsidRPr="00F96A80" w:rsidR="004F3FD3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997032">
        <w:rPr>
          <w:rFonts w:ascii="Times New Roman" w:hAnsi="Times New Roman" w:cs="Times New Roman"/>
          <w:sz w:val="16"/>
          <w:szCs w:val="16"/>
        </w:rPr>
        <w:t>п</w:t>
      </w:r>
      <w:r w:rsidRPr="00F96A80" w:rsidR="00DF173C">
        <w:rPr>
          <w:rFonts w:ascii="Times New Roman" w:hAnsi="Times New Roman" w:cs="Times New Roman"/>
          <w:sz w:val="16"/>
          <w:szCs w:val="16"/>
        </w:rPr>
        <w:t xml:space="preserve">о адресу: </w:t>
      </w:r>
      <w:r w:rsidRPr="00F96A80" w:rsidR="00F96A80">
        <w:rPr>
          <w:rFonts w:ascii="Times New Roman" w:hAnsi="Times New Roman" w:cs="Times New Roman"/>
          <w:sz w:val="16"/>
          <w:szCs w:val="16"/>
        </w:rPr>
        <w:t>…</w:t>
      </w:r>
      <w:r w:rsidRPr="00F96A80">
        <w:rPr>
          <w:rFonts w:ascii="Times New Roman" w:hAnsi="Times New Roman" w:cs="Times New Roman"/>
          <w:sz w:val="16"/>
          <w:szCs w:val="16"/>
        </w:rPr>
        <w:t>,</w:t>
      </w:r>
    </w:p>
    <w:p w:rsidR="008B0ECB" w:rsidRPr="00F96A80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E45411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Pr="00F96A80" w:rsidR="00D07868">
        <w:rPr>
          <w:rFonts w:ascii="Times New Roman" w:eastAsia="Times New Roman" w:hAnsi="Times New Roman" w:cs="Times New Roman"/>
          <w:sz w:val="16"/>
          <w:szCs w:val="16"/>
        </w:rPr>
        <w:t xml:space="preserve">у с т а н о в и </w:t>
      </w:r>
      <w:r w:rsidRPr="00F96A80" w:rsidR="00D07868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F96A80" w:rsidR="00D0786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12C40" w:rsidRPr="00F96A80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80191B" w:rsidRPr="00F96A80" w:rsidP="003C67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sz w:val="16"/>
          <w:szCs w:val="16"/>
        </w:rPr>
        <w:t>Каренышев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F96A80">
        <w:rPr>
          <w:rFonts w:ascii="Times New Roman" w:eastAsia="Times New Roman" w:hAnsi="Times New Roman" w:cs="Times New Roman"/>
          <w:sz w:val="16"/>
          <w:szCs w:val="16"/>
        </w:rPr>
        <w:t>Р.А.</w:t>
      </w:r>
      <w:r w:rsidRPr="00F96A80" w:rsidR="00DF173C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96A80" w:rsidR="00AD78E0">
        <w:rPr>
          <w:rFonts w:ascii="Times New Roman" w:eastAsia="Times New Roman" w:hAnsi="Times New Roman" w:cs="Times New Roman"/>
          <w:sz w:val="16"/>
          <w:szCs w:val="16"/>
        </w:rPr>
        <w:t xml:space="preserve"> являясь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генеральным  </w:t>
      </w:r>
      <w:r w:rsidRPr="00F96A80" w:rsidR="007F4E17">
        <w:rPr>
          <w:rFonts w:ascii="Times New Roman" w:eastAsia="Times New Roman" w:hAnsi="Times New Roman" w:cs="Times New Roman"/>
          <w:sz w:val="16"/>
          <w:szCs w:val="16"/>
        </w:rPr>
        <w:t>директором</w:t>
      </w:r>
      <w:r w:rsidRPr="00F96A80" w:rsidR="00A951D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F96A80">
        <w:rPr>
          <w:rFonts w:ascii="Times New Roman" w:eastAsia="Times New Roman" w:hAnsi="Times New Roman" w:cs="Times New Roman"/>
          <w:sz w:val="16"/>
          <w:szCs w:val="16"/>
        </w:rPr>
        <w:t>ООО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«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Крымгосстрах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», </w:t>
      </w:r>
      <w:r w:rsidRPr="00F96A80" w:rsidR="00DF173C">
        <w:rPr>
          <w:rFonts w:ascii="Times New Roman" w:eastAsia="Times New Roman" w:hAnsi="Times New Roman" w:cs="Times New Roman"/>
          <w:sz w:val="16"/>
          <w:szCs w:val="16"/>
        </w:rPr>
        <w:t xml:space="preserve">расположенного по адресу: </w:t>
      </w:r>
      <w:r w:rsidRPr="00F96A80" w:rsidR="00F96A80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F96A80" w:rsidR="00AD1EBB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F96A80" w:rsidR="00910516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не представил в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по г. Симферополю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в установленный законодательством о налогах и сборах срок налоговую декларацию по налогу на прибыль организаций за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квартал 2017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года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, чем нарушил требования пп.4 п.1 ст. 23, п. 3 ст. 289 Налогового кодекса Российской  Федерации. </w:t>
      </w:r>
    </w:p>
    <w:p w:rsidR="00DB05D6" w:rsidRPr="00F96A80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 соответствии с положениями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пп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B05D6" w:rsidRPr="00F96A80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96A80">
        <w:rPr>
          <w:rFonts w:ascii="Times New Roman" w:hAnsi="Times New Roman" w:cs="Times New Roman"/>
          <w:sz w:val="16"/>
          <w:szCs w:val="16"/>
          <w:shd w:val="clear" w:color="auto" w:fill="FFFFFF"/>
        </w:rPr>
        <w:t>В силу п. 2 ст. 285 НК РФ отчетными периодами по налогу на прибыль организаций признаются первый квартал, полугодие и девять месяцев календарного года.</w:t>
      </w:r>
    </w:p>
    <w:p w:rsidR="00DB05D6" w:rsidRPr="00F96A80" w:rsidP="003C67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F96A80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Согласно п. 3 ст. 289 НК РФ 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 отчетного периода. </w:t>
      </w:r>
    </w:p>
    <w:p w:rsidR="00997032" w:rsidRPr="00F96A80" w:rsidP="003C67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>Н</w:t>
      </w:r>
      <w:r w:rsidRPr="00F96A80" w:rsidR="0063658C">
        <w:rPr>
          <w:rFonts w:ascii="Times New Roman" w:hAnsi="Times New Roman" w:cs="Times New Roman"/>
          <w:sz w:val="16"/>
          <w:szCs w:val="16"/>
        </w:rPr>
        <w:t>алоговая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63658C">
        <w:rPr>
          <w:rFonts w:ascii="Times New Roman" w:hAnsi="Times New Roman" w:cs="Times New Roman"/>
          <w:sz w:val="16"/>
          <w:szCs w:val="16"/>
        </w:rPr>
        <w:t xml:space="preserve"> декларация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63658C">
        <w:rPr>
          <w:rFonts w:ascii="Times New Roman" w:hAnsi="Times New Roman" w:cs="Times New Roman"/>
          <w:sz w:val="16"/>
          <w:szCs w:val="16"/>
        </w:rPr>
        <w:t xml:space="preserve"> по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63658C">
        <w:rPr>
          <w:rFonts w:ascii="Times New Roman" w:hAnsi="Times New Roman" w:cs="Times New Roman"/>
          <w:sz w:val="16"/>
          <w:szCs w:val="16"/>
        </w:rPr>
        <w:t>нал</w:t>
      </w:r>
      <w:r w:rsidRPr="00F96A80">
        <w:rPr>
          <w:rFonts w:ascii="Times New Roman" w:hAnsi="Times New Roman" w:cs="Times New Roman"/>
          <w:sz w:val="16"/>
          <w:szCs w:val="16"/>
        </w:rPr>
        <w:t>огу  на  прибыль организаций  за  1 квартал 2017</w:t>
      </w:r>
      <w:r w:rsidRPr="00F96A80" w:rsidR="0063658C">
        <w:rPr>
          <w:rFonts w:ascii="Times New Roman" w:hAnsi="Times New Roman" w:cs="Times New Roman"/>
          <w:sz w:val="16"/>
          <w:szCs w:val="16"/>
        </w:rPr>
        <w:t xml:space="preserve"> года </w:t>
      </w:r>
      <w:r w:rsidRPr="00F96A80">
        <w:rPr>
          <w:rFonts w:ascii="Times New Roman" w:hAnsi="Times New Roman" w:cs="Times New Roman"/>
          <w:sz w:val="16"/>
          <w:szCs w:val="16"/>
        </w:rPr>
        <w:t>(форма по КНД 1151006) подана ООО «</w:t>
      </w:r>
      <w:r w:rsidRPr="00F96A80">
        <w:rPr>
          <w:rFonts w:ascii="Times New Roman" w:hAnsi="Times New Roman" w:cs="Times New Roman"/>
          <w:sz w:val="16"/>
          <w:szCs w:val="16"/>
        </w:rPr>
        <w:t>Крымгосстрах</w:t>
      </w:r>
      <w:r w:rsidRPr="00F96A80">
        <w:rPr>
          <w:rFonts w:ascii="Times New Roman" w:hAnsi="Times New Roman" w:cs="Times New Roman"/>
          <w:sz w:val="16"/>
          <w:szCs w:val="16"/>
        </w:rPr>
        <w:t>» в ИФНС России по г</w:t>
      </w:r>
      <w:r w:rsidRPr="00F96A80">
        <w:rPr>
          <w:rFonts w:ascii="Times New Roman" w:hAnsi="Times New Roman" w:cs="Times New Roman"/>
          <w:sz w:val="16"/>
          <w:szCs w:val="16"/>
        </w:rPr>
        <w:t>.С</w:t>
      </w:r>
      <w:r w:rsidRPr="00F96A80">
        <w:rPr>
          <w:rFonts w:ascii="Times New Roman" w:hAnsi="Times New Roman" w:cs="Times New Roman"/>
          <w:sz w:val="16"/>
          <w:szCs w:val="16"/>
        </w:rPr>
        <w:t>имферополю средствами телекоммуникационной связи – 02  мая  2017, тогда  как предельный срок представления декларации – 28  апреля 2017 года.</w:t>
      </w:r>
    </w:p>
    <w:p w:rsidR="003C679C" w:rsidRPr="00F96A80" w:rsidP="005D07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sz w:val="16"/>
          <w:szCs w:val="16"/>
        </w:rPr>
        <w:t>Генеральный  директор  ООО  «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Крымгосстрах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Каренышев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 Р.А.  в судебно</w:t>
      </w:r>
      <w:r w:rsidRPr="00F96A80" w:rsidR="005D076F">
        <w:rPr>
          <w:rFonts w:ascii="Times New Roman" w:eastAsia="Times New Roman" w:hAnsi="Times New Roman" w:cs="Times New Roman"/>
          <w:sz w:val="16"/>
          <w:szCs w:val="16"/>
        </w:rPr>
        <w:t>е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заседани</w:t>
      </w:r>
      <w:r w:rsidRPr="00F96A80" w:rsidR="005D076F">
        <w:rPr>
          <w:rFonts w:ascii="Times New Roman" w:eastAsia="Times New Roman" w:hAnsi="Times New Roman" w:cs="Times New Roman"/>
          <w:sz w:val="16"/>
          <w:szCs w:val="16"/>
        </w:rPr>
        <w:t>е  не  явился, о дате, времени и месте  рассмотрения  дела  извещен надлежаще, о причинах неявки  суду не сообщил.</w:t>
      </w:r>
    </w:p>
    <w:p w:rsidR="0092099E" w:rsidRPr="00F96A80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>И</w:t>
      </w:r>
      <w:r w:rsidRPr="00F96A80" w:rsidR="00910516">
        <w:rPr>
          <w:rFonts w:ascii="Times New Roman" w:hAnsi="Times New Roman" w:cs="Times New Roman"/>
          <w:sz w:val="16"/>
          <w:szCs w:val="16"/>
        </w:rPr>
        <w:t>зучив  материалы</w:t>
      </w:r>
      <w:r w:rsidRPr="00F96A80">
        <w:rPr>
          <w:rFonts w:ascii="Times New Roman" w:hAnsi="Times New Roman" w:cs="Times New Roman"/>
          <w:sz w:val="16"/>
          <w:szCs w:val="16"/>
        </w:rPr>
        <w:t xml:space="preserve">  дела</w:t>
      </w:r>
      <w:r w:rsidRPr="00F96A80" w:rsidR="00910516">
        <w:rPr>
          <w:rFonts w:ascii="Times New Roman" w:hAnsi="Times New Roman" w:cs="Times New Roman"/>
          <w:sz w:val="16"/>
          <w:szCs w:val="16"/>
        </w:rPr>
        <w:t>, суд</w:t>
      </w:r>
      <w:r w:rsidRPr="00F96A80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910516">
        <w:rPr>
          <w:rFonts w:ascii="Times New Roman" w:hAnsi="Times New Roman" w:cs="Times New Roman"/>
          <w:sz w:val="16"/>
          <w:szCs w:val="16"/>
        </w:rPr>
        <w:t xml:space="preserve"> приходит </w:t>
      </w:r>
      <w:r w:rsidRPr="00F96A80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910516">
        <w:rPr>
          <w:rFonts w:ascii="Times New Roman" w:hAnsi="Times New Roman" w:cs="Times New Roman"/>
          <w:sz w:val="16"/>
          <w:szCs w:val="16"/>
        </w:rPr>
        <w:t xml:space="preserve">к </w:t>
      </w:r>
      <w:r w:rsidRPr="00F96A80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910516">
        <w:rPr>
          <w:rFonts w:ascii="Times New Roman" w:hAnsi="Times New Roman" w:cs="Times New Roman"/>
          <w:sz w:val="16"/>
          <w:szCs w:val="16"/>
        </w:rPr>
        <w:t>выводу</w:t>
      </w:r>
      <w:r w:rsidRPr="00F96A80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sz w:val="16"/>
          <w:szCs w:val="16"/>
        </w:rPr>
        <w:t xml:space="preserve"> о </w:t>
      </w:r>
      <w:r w:rsidRPr="00F96A80" w:rsidR="00FF6DA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sz w:val="16"/>
          <w:szCs w:val="16"/>
        </w:rPr>
        <w:t>том,</w:t>
      </w:r>
      <w:r w:rsidRPr="00F96A80" w:rsidR="00910516">
        <w:rPr>
          <w:rFonts w:ascii="Times New Roman" w:hAnsi="Times New Roman" w:cs="Times New Roman"/>
          <w:sz w:val="16"/>
          <w:szCs w:val="16"/>
        </w:rPr>
        <w:t xml:space="preserve"> что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FF6DA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действия (бездействие)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генерального  директора  ООО  «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Крымгосстрах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» 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Каренышева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 Р.А. 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квалифицированы 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должностным лицом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 ИФНС России </w:t>
      </w:r>
      <w:r w:rsidRPr="00F96A80" w:rsidR="00FF6DA0">
        <w:rPr>
          <w:rFonts w:ascii="Times New Roman" w:eastAsia="Times New Roman" w:hAnsi="Times New Roman" w:cs="Times New Roman"/>
          <w:sz w:val="16"/>
          <w:szCs w:val="16"/>
        </w:rPr>
        <w:t>по г</w:t>
      </w:r>
      <w:r w:rsidRPr="00F96A80" w:rsidR="00FF6DA0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С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имферополю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 по  </w:t>
      </w:r>
      <w:r w:rsidRPr="00F96A80">
        <w:rPr>
          <w:rFonts w:ascii="Times New Roman" w:hAnsi="Times New Roman" w:cs="Times New Roman"/>
          <w:sz w:val="16"/>
          <w:szCs w:val="16"/>
        </w:rPr>
        <w:t>ч. 1  ст. 15.6 КоАП РФ, как непредставление в установленный законодательством  о налогах и сборах  срок сведений  необходимых для осуществления налогового контроля,  неверно.</w:t>
      </w:r>
    </w:p>
    <w:p w:rsidR="00DF173C" w:rsidRPr="00F96A80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>В</w:t>
      </w:r>
      <w:r w:rsidRPr="00F96A80" w:rsidR="00910516">
        <w:rPr>
          <w:rFonts w:ascii="Times New Roman" w:hAnsi="Times New Roman" w:cs="Times New Roman"/>
          <w:sz w:val="16"/>
          <w:szCs w:val="16"/>
        </w:rPr>
        <w:t xml:space="preserve"> действиях</w:t>
      </w:r>
      <w:r w:rsidRPr="00F96A80" w:rsidR="00834ED5">
        <w:rPr>
          <w:rFonts w:ascii="Times New Roman" w:hAnsi="Times New Roman" w:cs="Times New Roman"/>
          <w:sz w:val="16"/>
          <w:szCs w:val="16"/>
        </w:rPr>
        <w:t xml:space="preserve"> (бездействии)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генерального  директор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а  ООО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 «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Крымгосстрах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3C679C">
        <w:rPr>
          <w:rFonts w:ascii="Times New Roman" w:hAnsi="Times New Roman" w:cs="Times New Roman"/>
          <w:sz w:val="16"/>
          <w:szCs w:val="16"/>
        </w:rPr>
        <w:t>Каренышева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 Р.А</w:t>
      </w:r>
      <w:r w:rsidRPr="00F96A80" w:rsidR="0063658C">
        <w:rPr>
          <w:rFonts w:ascii="Times New Roman" w:hAnsi="Times New Roman" w:cs="Times New Roman"/>
          <w:sz w:val="16"/>
          <w:szCs w:val="16"/>
        </w:rPr>
        <w:t>.</w:t>
      </w:r>
      <w:r w:rsidRPr="00F96A80" w:rsidR="003A2136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910516">
        <w:rPr>
          <w:rFonts w:ascii="Times New Roman" w:hAnsi="Times New Roman" w:cs="Times New Roman"/>
          <w:sz w:val="16"/>
          <w:szCs w:val="16"/>
        </w:rPr>
        <w:t xml:space="preserve">усматривается состав административного 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910516">
        <w:rPr>
          <w:rFonts w:ascii="Times New Roman" w:hAnsi="Times New Roman" w:cs="Times New Roman"/>
          <w:sz w:val="16"/>
          <w:szCs w:val="16"/>
        </w:rPr>
        <w:t xml:space="preserve">правонарушения, предусмотренный 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ст. 15.5 КоАП РФ -</w:t>
      </w:r>
      <w:r w:rsidRPr="00F96A80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нарушение сроков 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E90B01">
        <w:rPr>
          <w:rFonts w:ascii="Times New Roman" w:eastAsia="Times New Roman" w:hAnsi="Times New Roman" w:cs="Times New Roman"/>
          <w:sz w:val="16"/>
          <w:szCs w:val="16"/>
        </w:rPr>
        <w:t>представления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E90B01">
        <w:rPr>
          <w:rFonts w:ascii="Times New Roman" w:eastAsia="Times New Roman" w:hAnsi="Times New Roman" w:cs="Times New Roman"/>
          <w:sz w:val="16"/>
          <w:szCs w:val="16"/>
        </w:rPr>
        <w:t xml:space="preserve"> налоговой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6A80" w:rsidR="00E90B01">
        <w:rPr>
          <w:rFonts w:ascii="Times New Roman" w:eastAsia="Times New Roman" w:hAnsi="Times New Roman" w:cs="Times New Roman"/>
          <w:sz w:val="16"/>
          <w:szCs w:val="16"/>
        </w:rPr>
        <w:t xml:space="preserve"> декларации. </w:t>
      </w:r>
    </w:p>
    <w:p w:rsidR="00382D8A" w:rsidRPr="00F96A80" w:rsidP="00A31D9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96A80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 соответствии с</w:t>
      </w:r>
      <w:r w:rsidRPr="00F96A80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F96A80" w:rsidR="00834ED5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>
        <w:fldChar w:fldCharType="begin"/>
      </w:r>
      <w:r>
        <w:instrText xml:space="preserve"> HYPERLINK "http://www.consultant.ru/document/cons_doc_LAW_52681/" \l "dst100074" </w:instrText>
      </w:r>
      <w:r>
        <w:fldChar w:fldCharType="separate"/>
      </w:r>
      <w:r w:rsidRPr="00F96A80">
        <w:rPr>
          <w:rStyle w:val="Hyperlink"/>
          <w:rFonts w:ascii="Times New Roman" w:hAnsi="Times New Roman" w:cs="Times New Roman"/>
          <w:color w:val="auto"/>
          <w:sz w:val="16"/>
          <w:szCs w:val="16"/>
          <w:u w:val="none"/>
          <w:shd w:val="clear" w:color="auto" w:fill="FFFFFF"/>
        </w:rPr>
        <w:t>п. 20</w:t>
      </w:r>
      <w:r>
        <w:fldChar w:fldCharType="end"/>
      </w:r>
      <w:r w:rsidRPr="00F96A80" w:rsidR="00834ED5">
        <w:rPr>
          <w:sz w:val="16"/>
          <w:szCs w:val="16"/>
        </w:rPr>
        <w:t xml:space="preserve"> </w:t>
      </w:r>
      <w:r w:rsidRPr="00F96A80">
        <w:rPr>
          <w:rStyle w:val="apple-converted-space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 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Постановления Пленума Верховного Суда Российской Федерации от 24 марта 2005 года N 5 </w:t>
      </w:r>
      <w:r w:rsidRPr="00F96A80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«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О некоторых вопросах, возникающих у судов при применении Кодекса Российской Федерации об а</w:t>
      </w:r>
      <w:r w:rsidRPr="00F96A80" w:rsidR="00834ED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дминистративных правонарушениях»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переквалифицировать действия (бездействие) лица на другую статью, предусматривающую состав правонарушения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рассмотрения.</w:t>
      </w:r>
    </w:p>
    <w:p w:rsidR="000775F8" w:rsidRPr="00F96A80" w:rsidP="000775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При таких обстоятельствах, </w:t>
      </w:r>
      <w:r w:rsidRPr="00F96A80">
        <w:rPr>
          <w:rFonts w:ascii="Times New Roman" w:hAnsi="Times New Roman" w:cs="Times New Roman"/>
          <w:sz w:val="16"/>
          <w:szCs w:val="16"/>
        </w:rPr>
        <w:t xml:space="preserve">суд считает необходимым переквалифицировать </w:t>
      </w:r>
      <w:r w:rsidRPr="00F96A80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действия (бездействие) 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генерального  директор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а  ООО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  «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>Крымгосстрах</w:t>
      </w:r>
      <w:r w:rsidRPr="00F96A80" w:rsidR="003C679C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96A80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Каренышева</w:t>
      </w:r>
      <w:r w:rsidRPr="00F96A80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Р.А.  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с  ч. 1 ст. 15.6 КоАП РФ  на</w:t>
      </w:r>
      <w:r w:rsidRPr="00F96A80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ст. 15.5 </w:t>
      </w:r>
      <w:r w:rsidRPr="00F96A80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КоАП  </w:t>
      </w:r>
      <w:r w:rsidRPr="00F96A80" w:rsidR="003C679C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</w:t>
      </w:r>
      <w:r w:rsidRPr="00F96A80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РФ.</w:t>
      </w:r>
    </w:p>
    <w:p w:rsidR="003C679C" w:rsidRPr="00F96A80" w:rsidP="009209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>Вина  г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енерального  директор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а  ООО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 «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Крымгосстрах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>Каренышева</w:t>
      </w:r>
      <w:r w:rsidRPr="00F96A80">
        <w:rPr>
          <w:rFonts w:ascii="Times New Roman" w:eastAsia="Times New Roman" w:hAnsi="Times New Roman" w:cs="Times New Roman"/>
          <w:sz w:val="16"/>
          <w:szCs w:val="16"/>
        </w:rPr>
        <w:t xml:space="preserve"> Р.А.</w:t>
      </w:r>
      <w:r w:rsidRPr="00F96A80" w:rsidR="0092099E">
        <w:rPr>
          <w:rFonts w:ascii="Times New Roman" w:hAnsi="Times New Roman" w:cs="Times New Roman"/>
          <w:sz w:val="16"/>
          <w:szCs w:val="16"/>
        </w:rPr>
        <w:t xml:space="preserve"> в совершении правонарушения, предусмотренного ст. 15.5 КоАП РФ подтверждается  совокупностью  собранных  по  делу доказательств: </w:t>
      </w:r>
    </w:p>
    <w:p w:rsidR="0092099E" w:rsidRPr="00F96A80" w:rsidP="009209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>- протоколом об адми</w:t>
      </w:r>
      <w:r w:rsidRPr="00F96A80" w:rsidR="003C679C">
        <w:rPr>
          <w:rFonts w:ascii="Times New Roman" w:hAnsi="Times New Roman" w:cs="Times New Roman"/>
          <w:sz w:val="16"/>
          <w:szCs w:val="16"/>
        </w:rPr>
        <w:t>нистративном правонарушении</w:t>
      </w:r>
      <w:r w:rsidRPr="00F96A80">
        <w:rPr>
          <w:rFonts w:ascii="Times New Roman" w:hAnsi="Times New Roman" w:cs="Times New Roman"/>
          <w:sz w:val="16"/>
          <w:szCs w:val="16"/>
        </w:rPr>
        <w:t xml:space="preserve"> № </w:t>
      </w:r>
      <w:r w:rsidRPr="00F96A80" w:rsidR="00F96A80">
        <w:rPr>
          <w:rFonts w:ascii="Times New Roman" w:hAnsi="Times New Roman" w:cs="Times New Roman"/>
          <w:sz w:val="16"/>
          <w:szCs w:val="16"/>
        </w:rPr>
        <w:t>…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от 09.04.2018 (</w:t>
      </w:r>
      <w:r w:rsidRPr="00F96A80" w:rsidR="003C679C">
        <w:rPr>
          <w:rFonts w:ascii="Times New Roman" w:hAnsi="Times New Roman" w:cs="Times New Roman"/>
          <w:sz w:val="16"/>
          <w:szCs w:val="16"/>
        </w:rPr>
        <w:t>л.д</w:t>
      </w:r>
      <w:r w:rsidRPr="00F96A80" w:rsidR="003C679C">
        <w:rPr>
          <w:rFonts w:ascii="Times New Roman" w:hAnsi="Times New Roman" w:cs="Times New Roman"/>
          <w:sz w:val="16"/>
          <w:szCs w:val="16"/>
        </w:rPr>
        <w:t>. 1-3</w:t>
      </w:r>
      <w:r w:rsidRPr="00F96A80">
        <w:rPr>
          <w:rFonts w:ascii="Times New Roman" w:hAnsi="Times New Roman" w:cs="Times New Roman"/>
          <w:sz w:val="16"/>
          <w:szCs w:val="16"/>
        </w:rPr>
        <w:t xml:space="preserve">); 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- копией налоговой декларации по налогу на прибыль организаций (л.д. 8-12); - квитанцией о приеме налоговой декларации (л.д. 13); - копией акта об обнаружении фактов, свидетельствующих о предусмотренных Налоговым кодексом Российской Федерации налоговых правонарушениях, № </w:t>
      </w:r>
      <w:r w:rsidRPr="00F96A80" w:rsidR="00F96A80">
        <w:rPr>
          <w:rFonts w:ascii="Times New Roman" w:hAnsi="Times New Roman" w:cs="Times New Roman"/>
          <w:sz w:val="16"/>
          <w:szCs w:val="16"/>
        </w:rPr>
        <w:t>…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от 16.05.2017 г. (л.д. 15-16);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- копией решения о привлечении лица к ответс</w:t>
      </w:r>
      <w:r w:rsidRPr="00F96A80" w:rsidR="000644B5">
        <w:rPr>
          <w:rFonts w:ascii="Times New Roman" w:hAnsi="Times New Roman" w:cs="Times New Roman"/>
          <w:sz w:val="16"/>
          <w:szCs w:val="16"/>
        </w:rPr>
        <w:t>т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венности за налоговое правонарушение № </w:t>
      </w:r>
      <w:r w:rsidRPr="00F96A80" w:rsidR="00F96A80">
        <w:rPr>
          <w:rFonts w:ascii="Times New Roman" w:hAnsi="Times New Roman" w:cs="Times New Roman"/>
          <w:sz w:val="16"/>
          <w:szCs w:val="16"/>
        </w:rPr>
        <w:t>…</w:t>
      </w:r>
      <w:r w:rsidRPr="00F96A80" w:rsidR="003C679C">
        <w:rPr>
          <w:rFonts w:ascii="Times New Roman" w:hAnsi="Times New Roman" w:cs="Times New Roman"/>
          <w:sz w:val="16"/>
          <w:szCs w:val="16"/>
        </w:rPr>
        <w:t xml:space="preserve"> от 30.06.2017 г. (л.д. 20-21); - выпиской из ЕГРЮЛ</w:t>
      </w:r>
      <w:r w:rsidRPr="00F96A80" w:rsidR="000644B5">
        <w:rPr>
          <w:rFonts w:ascii="Times New Roman" w:hAnsi="Times New Roman" w:cs="Times New Roman"/>
          <w:sz w:val="16"/>
          <w:szCs w:val="16"/>
        </w:rPr>
        <w:t>, содержащей сведения о юридическом  лице (л.д. 22-23).</w:t>
      </w:r>
    </w:p>
    <w:p w:rsidR="0092099E" w:rsidRPr="00F96A80" w:rsidP="0092099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F96A80">
        <w:rPr>
          <w:rFonts w:ascii="Times New Roman" w:hAnsi="Times New Roman" w:cs="Times New Roman"/>
          <w:color w:val="000000"/>
          <w:sz w:val="16"/>
          <w:szCs w:val="16"/>
        </w:rPr>
        <w:t>Данные  доказательства  отвечают требованиям относимости, допустимости и достаточности, отнесены  ст. 26.2 КоАП  РФ  к  числу  доказательств, имеющих значение для правильного разрешения дела.</w:t>
      </w:r>
    </w:p>
    <w:p w:rsidR="00AE43C8" w:rsidRPr="00F96A80" w:rsidP="00E45411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96A80">
        <w:rPr>
          <w:sz w:val="16"/>
          <w:szCs w:val="16"/>
        </w:rPr>
        <w:t>При назначении  наказания, суд  учитывает характер совершенного административного  правонарушения, данные  о  личности</w:t>
      </w:r>
      <w:r w:rsidRPr="00F96A80" w:rsidR="00C54120">
        <w:rPr>
          <w:sz w:val="16"/>
          <w:szCs w:val="16"/>
        </w:rPr>
        <w:t xml:space="preserve">  виновного</w:t>
      </w:r>
      <w:r w:rsidRPr="00F96A80">
        <w:rPr>
          <w:sz w:val="16"/>
          <w:szCs w:val="16"/>
        </w:rPr>
        <w:t>, отсутствие данных о привлечении к административной ответственности. Обстоятельств, смягчающих или отягчающих  административную ответственность   не  установлено.</w:t>
      </w:r>
    </w:p>
    <w:p w:rsidR="003666BE" w:rsidRPr="00F96A80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 xml:space="preserve">На основании </w:t>
      </w:r>
      <w:r w:rsidRPr="00F96A80">
        <w:rPr>
          <w:rFonts w:ascii="Times New Roman" w:hAnsi="Times New Roman" w:cs="Times New Roman"/>
          <w:sz w:val="16"/>
          <w:szCs w:val="16"/>
        </w:rPr>
        <w:t>изложенного</w:t>
      </w:r>
      <w:r w:rsidRPr="00F96A80" w:rsidR="00523FC2">
        <w:rPr>
          <w:rFonts w:ascii="Times New Roman" w:hAnsi="Times New Roman" w:cs="Times New Roman"/>
          <w:sz w:val="16"/>
          <w:szCs w:val="16"/>
        </w:rPr>
        <w:t>,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834ED5">
        <w:rPr>
          <w:rFonts w:ascii="Times New Roman" w:hAnsi="Times New Roman" w:cs="Times New Roman"/>
          <w:sz w:val="16"/>
          <w:szCs w:val="16"/>
        </w:rPr>
        <w:t xml:space="preserve">руководствуясь </w:t>
      </w:r>
      <w:r w:rsidRPr="00F96A80" w:rsidR="00523FC2">
        <w:rPr>
          <w:rFonts w:ascii="Times New Roman" w:hAnsi="Times New Roman" w:cs="Times New Roman"/>
          <w:sz w:val="16"/>
          <w:szCs w:val="16"/>
        </w:rPr>
        <w:t>ст. 15.</w:t>
      </w:r>
      <w:r w:rsidRPr="00F96A80" w:rsidR="00834ED5">
        <w:rPr>
          <w:rFonts w:ascii="Times New Roman" w:hAnsi="Times New Roman" w:cs="Times New Roman"/>
          <w:sz w:val="16"/>
          <w:szCs w:val="16"/>
        </w:rPr>
        <w:t>5</w:t>
      </w:r>
      <w:r w:rsidRPr="00F96A80" w:rsidR="00523FC2">
        <w:rPr>
          <w:rFonts w:ascii="Times New Roman" w:hAnsi="Times New Roman" w:cs="Times New Roman"/>
          <w:sz w:val="16"/>
          <w:szCs w:val="16"/>
        </w:rPr>
        <w:t>, ст. 29.9-29.10 КоАП РФ, мировой</w:t>
      </w:r>
      <w:r w:rsidRPr="00F96A80" w:rsidR="007522EA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523FC2">
        <w:rPr>
          <w:rFonts w:ascii="Times New Roman" w:hAnsi="Times New Roman" w:cs="Times New Roman"/>
          <w:sz w:val="16"/>
          <w:szCs w:val="16"/>
        </w:rPr>
        <w:t xml:space="preserve"> судья</w:t>
      </w:r>
      <w:r w:rsidRPr="00F96A80" w:rsidR="00DF173C">
        <w:rPr>
          <w:rFonts w:ascii="Times New Roman" w:hAnsi="Times New Roman" w:cs="Times New Roman"/>
          <w:sz w:val="16"/>
          <w:szCs w:val="16"/>
        </w:rPr>
        <w:t xml:space="preserve"> -</w:t>
      </w:r>
    </w:p>
    <w:p w:rsidR="00440F94" w:rsidRPr="00F96A8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F96A80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F96A80" w:rsidR="00BA3582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7522EA">
        <w:rPr>
          <w:rFonts w:ascii="Times New Roman" w:hAnsi="Times New Roman" w:cs="Times New Roman"/>
          <w:sz w:val="16"/>
          <w:szCs w:val="16"/>
        </w:rPr>
        <w:t xml:space="preserve">       </w:t>
      </w:r>
      <w:r w:rsidRPr="00F96A80">
        <w:rPr>
          <w:rFonts w:ascii="Times New Roman" w:hAnsi="Times New Roman" w:cs="Times New Roman"/>
          <w:sz w:val="16"/>
          <w:szCs w:val="16"/>
        </w:rPr>
        <w:t>П</w:t>
      </w:r>
      <w:r w:rsidRPr="00F96A80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3666BE" w:rsidRPr="00F96A80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F21A9" w:rsidRPr="00F96A80" w:rsidP="00834ED5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>Генерального  директор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а </w:t>
      </w:r>
      <w:r w:rsidRPr="00F96A80" w:rsidR="00F96A80">
        <w:rPr>
          <w:rFonts w:ascii="Times New Roman" w:eastAsia="Times New Roman" w:hAnsi="Times New Roman" w:cs="Times New Roman"/>
          <w:b/>
          <w:sz w:val="16"/>
          <w:szCs w:val="16"/>
        </w:rPr>
        <w:t>ООО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 «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>Крымгосстрах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»  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>Каренышева</w:t>
      </w:r>
      <w:r w:rsidRPr="00F96A80"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  <w:r w:rsidRPr="00F96A80" w:rsidR="00F96A80">
        <w:rPr>
          <w:rFonts w:ascii="Times New Roman" w:eastAsia="Times New Roman" w:hAnsi="Times New Roman" w:cs="Times New Roman"/>
          <w:b/>
          <w:sz w:val="16"/>
          <w:szCs w:val="16"/>
        </w:rPr>
        <w:t>Р.А.</w:t>
      </w:r>
      <w:r w:rsidRPr="00F96A80">
        <w:rPr>
          <w:rFonts w:ascii="Times New Roman" w:eastAsia="Arial Unicode MS" w:hAnsi="Times New Roman" w:cs="Times New Roman"/>
          <w:sz w:val="16"/>
          <w:szCs w:val="16"/>
        </w:rPr>
        <w:t xml:space="preserve">  </w:t>
      </w:r>
      <w:r w:rsidRPr="00F96A80" w:rsidR="003666BE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F96A80" w:rsidR="001C2D96">
        <w:rPr>
          <w:rFonts w:ascii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1C2D96">
        <w:rPr>
          <w:rFonts w:ascii="Times New Roman" w:hAnsi="Times New Roman" w:cs="Times New Roman"/>
          <w:sz w:val="16"/>
          <w:szCs w:val="16"/>
        </w:rPr>
        <w:t xml:space="preserve">виновным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>в совершении административного правон</w:t>
      </w:r>
      <w:r w:rsidRPr="00F96A80" w:rsidR="001B733A">
        <w:rPr>
          <w:rFonts w:ascii="Times New Roman" w:hAnsi="Times New Roman" w:cs="Times New Roman"/>
          <w:sz w:val="16"/>
          <w:szCs w:val="16"/>
        </w:rPr>
        <w:t>арушения, предусмотренного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стать</w:t>
      </w:r>
      <w:r w:rsidRPr="00F96A80" w:rsidR="00834ED5">
        <w:rPr>
          <w:rFonts w:ascii="Times New Roman" w:hAnsi="Times New Roman" w:cs="Times New Roman"/>
          <w:color w:val="000000"/>
          <w:sz w:val="16"/>
          <w:szCs w:val="16"/>
        </w:rPr>
        <w:t>ей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15.</w:t>
      </w:r>
      <w:r w:rsidRPr="00F96A80" w:rsidR="00834ED5">
        <w:rPr>
          <w:rFonts w:ascii="Times New Roman" w:hAnsi="Times New Roman" w:cs="Times New Roman"/>
          <w:color w:val="000000"/>
          <w:sz w:val="16"/>
          <w:szCs w:val="16"/>
        </w:rPr>
        <w:t>5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Кодекса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Российской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Федерации об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>административн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>ых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 w:rsidR="001B733A">
        <w:rPr>
          <w:rFonts w:ascii="Times New Roman" w:hAnsi="Times New Roman" w:cs="Times New Roman"/>
          <w:color w:val="000000"/>
          <w:sz w:val="16"/>
          <w:szCs w:val="16"/>
        </w:rPr>
        <w:t>правонарушени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>ях</w:t>
      </w:r>
      <w:r w:rsidRPr="00F96A80" w:rsidR="005D076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F96A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 xml:space="preserve"> и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 xml:space="preserve">назначить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>е</w:t>
      </w:r>
      <w:r w:rsidRPr="00F96A80" w:rsidR="001C2D96">
        <w:rPr>
          <w:rFonts w:ascii="Times New Roman" w:hAnsi="Times New Roman" w:cs="Times New Roman"/>
          <w:sz w:val="16"/>
          <w:szCs w:val="16"/>
        </w:rPr>
        <w:t>му</w:t>
      </w:r>
      <w:r w:rsidRPr="00F96A80" w:rsidR="00440F94">
        <w:rPr>
          <w:rFonts w:ascii="Times New Roman" w:hAnsi="Times New Roman" w:cs="Times New Roman"/>
          <w:sz w:val="16"/>
          <w:szCs w:val="16"/>
        </w:rPr>
        <w:t xml:space="preserve">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>административное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 xml:space="preserve">  наказание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 xml:space="preserve"> в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440F94">
        <w:rPr>
          <w:rFonts w:ascii="Times New Roman" w:hAnsi="Times New Roman" w:cs="Times New Roman"/>
          <w:sz w:val="16"/>
          <w:szCs w:val="16"/>
        </w:rPr>
        <w:t xml:space="preserve">виде </w:t>
      </w:r>
      <w:r w:rsidRPr="00F96A80">
        <w:rPr>
          <w:rFonts w:ascii="Times New Roman" w:hAnsi="Times New Roman" w:cs="Times New Roman"/>
          <w:sz w:val="16"/>
          <w:szCs w:val="16"/>
        </w:rPr>
        <w:t xml:space="preserve"> </w:t>
      </w:r>
      <w:r w:rsidRPr="00F96A80" w:rsidR="00834ED5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9B6E4A" w:rsidRPr="00F96A8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96A80">
        <w:rPr>
          <w:sz w:val="16"/>
          <w:szCs w:val="16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F96A80" w:rsidR="001B733A">
        <w:rPr>
          <w:sz w:val="16"/>
          <w:szCs w:val="16"/>
        </w:rPr>
        <w:t xml:space="preserve">жалобы через </w:t>
      </w:r>
      <w:r w:rsidRPr="00F96A80" w:rsidR="00FF6DA0">
        <w:rPr>
          <w:sz w:val="16"/>
          <w:szCs w:val="16"/>
        </w:rPr>
        <w:t xml:space="preserve">мирового  судью  судебного </w:t>
      </w:r>
      <w:r w:rsidRPr="00F96A80" w:rsidR="001B733A">
        <w:rPr>
          <w:sz w:val="16"/>
          <w:szCs w:val="16"/>
        </w:rPr>
        <w:t xml:space="preserve"> участк</w:t>
      </w:r>
      <w:r w:rsidRPr="00F96A80" w:rsidR="00FF6DA0">
        <w:rPr>
          <w:sz w:val="16"/>
          <w:szCs w:val="16"/>
        </w:rPr>
        <w:t>а</w:t>
      </w:r>
      <w:r w:rsidRPr="00F96A80" w:rsidR="001B733A">
        <w:rPr>
          <w:sz w:val="16"/>
          <w:szCs w:val="16"/>
        </w:rPr>
        <w:t xml:space="preserve"> №</w:t>
      </w:r>
      <w:r w:rsidRPr="00F96A80">
        <w:rPr>
          <w:sz w:val="16"/>
          <w:szCs w:val="16"/>
        </w:rPr>
        <w:t>14 Киевского суде</w:t>
      </w:r>
      <w:r w:rsidRPr="00F96A80" w:rsidR="00DF173C">
        <w:rPr>
          <w:sz w:val="16"/>
          <w:szCs w:val="16"/>
        </w:rPr>
        <w:t>бного района города Симферополя Республики Крым.</w:t>
      </w:r>
    </w:p>
    <w:p w:rsidR="00D07868" w:rsidRPr="00F96A8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</w:p>
    <w:p w:rsidR="00D07868" w:rsidRPr="00F96A80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F96A80">
        <w:rPr>
          <w:color w:val="000000"/>
          <w:sz w:val="16"/>
          <w:szCs w:val="16"/>
        </w:rPr>
        <w:t> </w:t>
      </w:r>
      <w:r w:rsidRPr="00F96A80" w:rsidR="00DF173C">
        <w:rPr>
          <w:sz w:val="16"/>
          <w:szCs w:val="16"/>
        </w:rPr>
        <w:t xml:space="preserve"> </w:t>
      </w:r>
      <w:r w:rsidRPr="00F96A80">
        <w:rPr>
          <w:sz w:val="16"/>
          <w:szCs w:val="16"/>
        </w:rPr>
        <w:t xml:space="preserve">Мировой </w:t>
      </w:r>
      <w:r w:rsidRPr="00F96A80" w:rsidR="00DF173C">
        <w:rPr>
          <w:sz w:val="16"/>
          <w:szCs w:val="16"/>
        </w:rPr>
        <w:t xml:space="preserve"> </w:t>
      </w:r>
      <w:r w:rsidRPr="00F96A80">
        <w:rPr>
          <w:sz w:val="16"/>
          <w:szCs w:val="16"/>
        </w:rPr>
        <w:t xml:space="preserve">судья:                                                          </w:t>
      </w:r>
      <w:r w:rsidRPr="00F96A80" w:rsidR="00DF173C">
        <w:rPr>
          <w:sz w:val="16"/>
          <w:szCs w:val="16"/>
        </w:rPr>
        <w:t xml:space="preserve">                 </w:t>
      </w:r>
      <w:r w:rsidRPr="00F96A80">
        <w:rPr>
          <w:sz w:val="16"/>
          <w:szCs w:val="16"/>
        </w:rPr>
        <w:t xml:space="preserve">  </w:t>
      </w:r>
      <w:r w:rsidRPr="00F96A80" w:rsidR="007522EA">
        <w:rPr>
          <w:sz w:val="16"/>
          <w:szCs w:val="16"/>
        </w:rPr>
        <w:t xml:space="preserve">          </w:t>
      </w:r>
      <w:r w:rsidRPr="00F96A80">
        <w:rPr>
          <w:sz w:val="16"/>
          <w:szCs w:val="16"/>
        </w:rPr>
        <w:t>Т.С. Тарасенко</w:t>
      </w:r>
    </w:p>
    <w:sectPr w:rsidSect="00444FC4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68"/>
    <w:rsid w:val="0002450C"/>
    <w:rsid w:val="0003013F"/>
    <w:rsid w:val="0004284B"/>
    <w:rsid w:val="00042BE0"/>
    <w:rsid w:val="000559A9"/>
    <w:rsid w:val="00061177"/>
    <w:rsid w:val="000644B5"/>
    <w:rsid w:val="000775F8"/>
    <w:rsid w:val="0009317A"/>
    <w:rsid w:val="000B7D19"/>
    <w:rsid w:val="000D2F1D"/>
    <w:rsid w:val="000F23D7"/>
    <w:rsid w:val="000F25FF"/>
    <w:rsid w:val="000F3777"/>
    <w:rsid w:val="00102598"/>
    <w:rsid w:val="00112C40"/>
    <w:rsid w:val="001309DC"/>
    <w:rsid w:val="00142F29"/>
    <w:rsid w:val="00161834"/>
    <w:rsid w:val="00194F56"/>
    <w:rsid w:val="001A04FE"/>
    <w:rsid w:val="001B733A"/>
    <w:rsid w:val="001C2D96"/>
    <w:rsid w:val="001C44BA"/>
    <w:rsid w:val="001E12DA"/>
    <w:rsid w:val="00201A93"/>
    <w:rsid w:val="00205D62"/>
    <w:rsid w:val="0021153E"/>
    <w:rsid w:val="00223714"/>
    <w:rsid w:val="002254F9"/>
    <w:rsid w:val="00261827"/>
    <w:rsid w:val="00264552"/>
    <w:rsid w:val="002649C2"/>
    <w:rsid w:val="0028251D"/>
    <w:rsid w:val="00290DA8"/>
    <w:rsid w:val="002B7D34"/>
    <w:rsid w:val="002C5AD6"/>
    <w:rsid w:val="002D251F"/>
    <w:rsid w:val="002F30E1"/>
    <w:rsid w:val="002F425A"/>
    <w:rsid w:val="00311CBA"/>
    <w:rsid w:val="00325D03"/>
    <w:rsid w:val="00332312"/>
    <w:rsid w:val="00340F1A"/>
    <w:rsid w:val="003666BE"/>
    <w:rsid w:val="0038081C"/>
    <w:rsid w:val="00382D8A"/>
    <w:rsid w:val="003A2136"/>
    <w:rsid w:val="003C674B"/>
    <w:rsid w:val="003C679C"/>
    <w:rsid w:val="003D3D25"/>
    <w:rsid w:val="003D6D97"/>
    <w:rsid w:val="003D7D08"/>
    <w:rsid w:val="003E3845"/>
    <w:rsid w:val="00400575"/>
    <w:rsid w:val="00417592"/>
    <w:rsid w:val="004260EB"/>
    <w:rsid w:val="004267C5"/>
    <w:rsid w:val="00434877"/>
    <w:rsid w:val="00440F94"/>
    <w:rsid w:val="00444FC4"/>
    <w:rsid w:val="00486AB0"/>
    <w:rsid w:val="00494D05"/>
    <w:rsid w:val="004A6D92"/>
    <w:rsid w:val="004C25D3"/>
    <w:rsid w:val="004C505E"/>
    <w:rsid w:val="004C64E5"/>
    <w:rsid w:val="004D545A"/>
    <w:rsid w:val="004E31B1"/>
    <w:rsid w:val="004F3FD3"/>
    <w:rsid w:val="0051439C"/>
    <w:rsid w:val="00523FC2"/>
    <w:rsid w:val="00524A2C"/>
    <w:rsid w:val="005263D2"/>
    <w:rsid w:val="00531C27"/>
    <w:rsid w:val="005532E2"/>
    <w:rsid w:val="0057572E"/>
    <w:rsid w:val="00575AF5"/>
    <w:rsid w:val="0057697A"/>
    <w:rsid w:val="00581999"/>
    <w:rsid w:val="005A1DE8"/>
    <w:rsid w:val="005A2A63"/>
    <w:rsid w:val="005A2BE4"/>
    <w:rsid w:val="005A3AAC"/>
    <w:rsid w:val="005A4428"/>
    <w:rsid w:val="005D076F"/>
    <w:rsid w:val="005D0B4C"/>
    <w:rsid w:val="005D2BE5"/>
    <w:rsid w:val="005E0169"/>
    <w:rsid w:val="00603212"/>
    <w:rsid w:val="00603C00"/>
    <w:rsid w:val="00605C52"/>
    <w:rsid w:val="00606ABA"/>
    <w:rsid w:val="006207DF"/>
    <w:rsid w:val="0062181D"/>
    <w:rsid w:val="0063658C"/>
    <w:rsid w:val="00645679"/>
    <w:rsid w:val="00652E51"/>
    <w:rsid w:val="006556B0"/>
    <w:rsid w:val="006574E1"/>
    <w:rsid w:val="00670FA2"/>
    <w:rsid w:val="00672CE6"/>
    <w:rsid w:val="00684ED6"/>
    <w:rsid w:val="006C1C75"/>
    <w:rsid w:val="006C7554"/>
    <w:rsid w:val="006D701A"/>
    <w:rsid w:val="006E2BFA"/>
    <w:rsid w:val="006E604C"/>
    <w:rsid w:val="006F50E9"/>
    <w:rsid w:val="006F7FE7"/>
    <w:rsid w:val="00711746"/>
    <w:rsid w:val="00726F2E"/>
    <w:rsid w:val="0073468A"/>
    <w:rsid w:val="00741DC7"/>
    <w:rsid w:val="00742F14"/>
    <w:rsid w:val="007522EA"/>
    <w:rsid w:val="00755749"/>
    <w:rsid w:val="0077572D"/>
    <w:rsid w:val="0078181C"/>
    <w:rsid w:val="0078715E"/>
    <w:rsid w:val="007A6143"/>
    <w:rsid w:val="007B4248"/>
    <w:rsid w:val="007B5640"/>
    <w:rsid w:val="007B6668"/>
    <w:rsid w:val="007E3CAA"/>
    <w:rsid w:val="007F3816"/>
    <w:rsid w:val="007F4E17"/>
    <w:rsid w:val="0080191B"/>
    <w:rsid w:val="008155A7"/>
    <w:rsid w:val="008220AA"/>
    <w:rsid w:val="00834ED5"/>
    <w:rsid w:val="00853B41"/>
    <w:rsid w:val="0086316C"/>
    <w:rsid w:val="00866615"/>
    <w:rsid w:val="00877199"/>
    <w:rsid w:val="00882AFA"/>
    <w:rsid w:val="0089529E"/>
    <w:rsid w:val="008B0ECB"/>
    <w:rsid w:val="008C0803"/>
    <w:rsid w:val="008C1843"/>
    <w:rsid w:val="008C3EAE"/>
    <w:rsid w:val="008C64D1"/>
    <w:rsid w:val="008F21A9"/>
    <w:rsid w:val="00910516"/>
    <w:rsid w:val="0091062D"/>
    <w:rsid w:val="00916E52"/>
    <w:rsid w:val="0092099E"/>
    <w:rsid w:val="0093383D"/>
    <w:rsid w:val="00941B3C"/>
    <w:rsid w:val="009437DA"/>
    <w:rsid w:val="00956FD8"/>
    <w:rsid w:val="00970231"/>
    <w:rsid w:val="00971B86"/>
    <w:rsid w:val="0098546E"/>
    <w:rsid w:val="00997032"/>
    <w:rsid w:val="009B6E4A"/>
    <w:rsid w:val="009D049B"/>
    <w:rsid w:val="009E7D46"/>
    <w:rsid w:val="009F09AB"/>
    <w:rsid w:val="00A2260C"/>
    <w:rsid w:val="00A31D93"/>
    <w:rsid w:val="00A455EB"/>
    <w:rsid w:val="00A47F84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A691C"/>
    <w:rsid w:val="00AB1F3A"/>
    <w:rsid w:val="00AB4BB4"/>
    <w:rsid w:val="00AB7706"/>
    <w:rsid w:val="00AD1EBB"/>
    <w:rsid w:val="00AD78E0"/>
    <w:rsid w:val="00AE43C8"/>
    <w:rsid w:val="00AE694E"/>
    <w:rsid w:val="00AF3B23"/>
    <w:rsid w:val="00B037BB"/>
    <w:rsid w:val="00B074D8"/>
    <w:rsid w:val="00B16A69"/>
    <w:rsid w:val="00B22BD3"/>
    <w:rsid w:val="00B239E6"/>
    <w:rsid w:val="00B27692"/>
    <w:rsid w:val="00B3478A"/>
    <w:rsid w:val="00B501EE"/>
    <w:rsid w:val="00B51BF6"/>
    <w:rsid w:val="00B51D1E"/>
    <w:rsid w:val="00B56886"/>
    <w:rsid w:val="00B80086"/>
    <w:rsid w:val="00B8266B"/>
    <w:rsid w:val="00BA21EE"/>
    <w:rsid w:val="00BA3582"/>
    <w:rsid w:val="00BC3A4D"/>
    <w:rsid w:val="00BD73D4"/>
    <w:rsid w:val="00C205F7"/>
    <w:rsid w:val="00C328DB"/>
    <w:rsid w:val="00C54120"/>
    <w:rsid w:val="00C56D2D"/>
    <w:rsid w:val="00CA4F94"/>
    <w:rsid w:val="00CA5D71"/>
    <w:rsid w:val="00CA72CD"/>
    <w:rsid w:val="00CD2489"/>
    <w:rsid w:val="00CD745C"/>
    <w:rsid w:val="00CF64EE"/>
    <w:rsid w:val="00D02AC6"/>
    <w:rsid w:val="00D032FD"/>
    <w:rsid w:val="00D03FE1"/>
    <w:rsid w:val="00D054E2"/>
    <w:rsid w:val="00D07868"/>
    <w:rsid w:val="00D171E0"/>
    <w:rsid w:val="00D20C59"/>
    <w:rsid w:val="00D41563"/>
    <w:rsid w:val="00D575FA"/>
    <w:rsid w:val="00D749C0"/>
    <w:rsid w:val="00D85E96"/>
    <w:rsid w:val="00D86F84"/>
    <w:rsid w:val="00DA10E9"/>
    <w:rsid w:val="00DA148B"/>
    <w:rsid w:val="00DA312C"/>
    <w:rsid w:val="00DB05D6"/>
    <w:rsid w:val="00DF173C"/>
    <w:rsid w:val="00E052D9"/>
    <w:rsid w:val="00E05BDB"/>
    <w:rsid w:val="00E23C32"/>
    <w:rsid w:val="00E25884"/>
    <w:rsid w:val="00E42F36"/>
    <w:rsid w:val="00E45411"/>
    <w:rsid w:val="00E62B63"/>
    <w:rsid w:val="00E73FAF"/>
    <w:rsid w:val="00E75BFA"/>
    <w:rsid w:val="00E82643"/>
    <w:rsid w:val="00E90B01"/>
    <w:rsid w:val="00E90CF0"/>
    <w:rsid w:val="00EA4E1E"/>
    <w:rsid w:val="00EA6F3F"/>
    <w:rsid w:val="00EB7590"/>
    <w:rsid w:val="00EF48A4"/>
    <w:rsid w:val="00EF79EC"/>
    <w:rsid w:val="00F00C2A"/>
    <w:rsid w:val="00F11410"/>
    <w:rsid w:val="00F132C6"/>
    <w:rsid w:val="00F26F7E"/>
    <w:rsid w:val="00F32002"/>
    <w:rsid w:val="00F346D5"/>
    <w:rsid w:val="00F53E01"/>
    <w:rsid w:val="00F74380"/>
    <w:rsid w:val="00F80D06"/>
    <w:rsid w:val="00F96A80"/>
    <w:rsid w:val="00FA1D37"/>
    <w:rsid w:val="00FC4D31"/>
    <w:rsid w:val="00FE086F"/>
    <w:rsid w:val="00FE595E"/>
    <w:rsid w:val="00FF6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B4BB4"/>
  </w:style>
  <w:style w:type="character" w:styleId="Hyperlink">
    <w:name w:val="Hyperlink"/>
    <w:basedOn w:val="DefaultParagraphFont"/>
    <w:uiPriority w:val="99"/>
    <w:unhideWhenUsed/>
    <w:rsid w:val="00DB05D6"/>
    <w:rPr>
      <w:color w:val="0000FF"/>
      <w:u w:val="single"/>
    </w:rPr>
  </w:style>
  <w:style w:type="character" w:customStyle="1" w:styleId="blk">
    <w:name w:val="blk"/>
    <w:basedOn w:val="DefaultParagraphFont"/>
    <w:rsid w:val="00DB05D6"/>
  </w:style>
  <w:style w:type="character" w:customStyle="1" w:styleId="apple-converted-space">
    <w:name w:val="apple-converted-space"/>
    <w:basedOn w:val="DefaultParagraphFont"/>
    <w:rsid w:val="00382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DD5CF-1994-4345-AC12-2E7D4F691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