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№05-0170/14/2022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отношении: фио, паспортные данные, гражданина России, паспортные данные, по месту жительства не зарегистрированного, со слов фактически проживающего по адресу: адрес, пенсионера,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здании судебных участков мировых судей по адресу адрес, находясь на 6 этаже, гражданин фио пытался войти в кабинет судьи, толкал судебного пристава по обеспечению установленного порядка деятельности судов фио, не выполнил требование и не реагировал на предупреждение судебного пристава покинуть кабинет судьи, после чего хотел покинут ь место правонарушения.</w:t>
      </w:r>
    </w:p>
    <w:p w:rsidR="00A77B3E">
      <w:r>
        <w:t>фио в судебное заседание не явился, о времени и месте рассмотрения дела извещен надлежащим образом. О причине неявки суду не сообщил.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Приказом Министерства юстиции адрес от дата №141 утверждены Правила пребывания посетителей в административных зданиях (помещения) судебных участков мировых судей адрес.</w:t>
      </w:r>
    </w:p>
    <w:p w:rsidR="00A77B3E">
      <w:r>
        <w:t>Согласно п.2.3 указанных Правил поддержание общественного порядка в здании (помещения) судебных участков мировых судей адрес осуществляется судебными приставами по ОУПДС в соответствии с Федеральным законом Российской Федерации от дата № 118-ФЗ «О судебных приставах».</w:t>
      </w:r>
    </w:p>
    <w:p w:rsidR="00A77B3E">
      <w:r>
        <w:t>Пунктом 3.2 Правил установлено, посетители судебных участков мировых судей адрес обязаны соблюдать установленный порядок деятельности судебных участков мировых судей адрес и нормы поведения в общественных местах.</w:t>
      </w:r>
    </w:p>
    <w:p w:rsidR="00A77B3E">
      <w:r>
        <w:t>В соответствии с ч.1 ст. 44 Федерального закона от дата № 118-ФЗ законные требования судебного пристава подлежат выполнению всеми органами,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>В силу п. 5.4 вышеуказанных Правил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судебных участках мировых судей адрес правила,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правонарушениях.</w:t>
      </w:r>
    </w:p>
    <w:p w:rsidR="00A77B3E">
      <w:r>
        <w:t>Согласно части 2 статьи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влечет наложение административного штрафа в размере от пятисот до сумма прописью.</w:t>
      </w:r>
    </w:p>
    <w:p w:rsidR="00A77B3E">
      <w:r>
        <w:t>Факт совершения правонарушения и вина фио в совершении административного правонарушения, предусмотренного ч.2 ст.17.3 КоАП РФ, подтверждается совокупностью доказательств: - протоколом об административном правонарушении №91 от дата; Актом о применении физической силы от дата; письменными объяснениями свидетеля фио от дата, согласно которым дата в время в кабинете №64 на 6 этаже здания судебных участков мировых судей по Железнодорожному и адрес Симферополя гражданин фио без разрешения мирового судьи пытался войти в кабинет №64, при этом неоднократно не выполнял требование судебного пристава о необходимости покинуть кабинет и отталкивал судебного пристава руками в область груди, пытаясь освободить себе проход; письменными объяснениями свидетеля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который является мужчиной пенсионного возраста. 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Руководствуясь ч. 2 ст. 17.3, 29.7 - 29.11,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0410760300145001702217130».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