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№05-0198/14/2023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генерального директора наименование организации фио, паспортные данные, урож. Червоного адрес адрес, паспорт гражданина России серии 4613 номер телефон, адрес регистрации: адрес, ул. адрес, ТСН «Кедр», территория 1,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генеральным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ТКС – дата, при сроке предоставления сведений не позднее дата.</w:t>
      </w:r>
    </w:p>
    <w:p w:rsidR="00A77B3E">
      <w:r>
        <w:t>Факт совершения правонарушения и вина генерального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№553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генерального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