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№05-0209/14/2025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Авагяна фио, паспортные данные, урож. Армении, гражд. России, паспортные данные,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 по адресу адрес, фио не выполнил в установленный законом срок обязанность по оплате штрафа в размере сумма по постановлению от дата №18810582250324192938, вступившего в законную силу дата.</w:t>
      </w:r>
    </w:p>
    <w:p w:rsidR="00A77B3E">
      <w:r>
        <w:t>фио в судебное заседание не явился. О времени и месте рассмотрения дела был надлежаще извещён, о причине неявки мировому судье не сообщил.</w:t>
      </w:r>
    </w:p>
    <w:p w:rsidR="00A77B3E">
      <w:r>
        <w:t>Исследовав материалы дела, прихожу к следующим выводам.</w:t>
      </w:r>
    </w:p>
    <w:p w:rsidR="00A77B3E">
      <w:r>
        <w:t>Постановлением инженера по оперативной связи и специальной технике ЦАФАП Госавтоинспекции МВД по адрес от дата №18810582250324192938 фио был признан виновным в совершении административного правонарушения, предусмотренного ч.2 ст.12.9 КоАП РФ и ему назначено административное наказание в виде штрафа в размере сумма.</w:t>
      </w:r>
    </w:p>
    <w:p w:rsidR="00A77B3E">
      <w:r>
        <w:t>Указанное постановление вступило в законную силу дата.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60-дневный срок на уплату штрафа истёк дата в время. В указанный срок штраф не был оплачен, в связи с чем в отношении фио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82АП №301040 от дата; копией постановления по делу об административном правонарушении от дата №18810582250324192938; сведениями из базы данных МВД об исполнении административных наказаний, наложенных на фио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правонарушения, принимает во внимание личность виновного. Обстоятельств, смягчающих или отягчающих административную ответственность, не установлено.</w:t>
      </w:r>
    </w:p>
    <w:p w:rsidR="00A77B3E">
      <w:r>
        <w:t>С учётом изложенного, считаю необходимым назначить фио административное наказание в виде штрафа, которое будет достаточным для достижения целей, предусмотренных КоАП РФ.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Авагяна фио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0410760300145002092520146.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