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№05-0218/14/2025</w:t>
      </w:r>
    </w:p>
    <w:p w:rsidR="00A77B3E">
      <w:r>
        <w:t>УИД 91MS0014-телефон-телефон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правонарушении, предусмотренном частью 2 статьи 12.26 КоАП РФ в отношении фио, паспортные данные, урож. адрес, гражд. России, паспортные данные, холостого, детей не имеющего, со слов не работающего, зарегистрированного по адресу адрес, со слов фактически проживающего по адресу: адрес,</w:t>
      </w:r>
    </w:p>
    <w:p w:rsidR="00A77B3E"/>
    <w:p w:rsidR="00A77B3E">
      <w:r>
        <w:t>у с т а н о в и л:</w:t>
      </w:r>
    </w:p>
    <w:p w:rsidR="00A77B3E"/>
    <w:p w:rsidR="00A77B3E">
      <w:r>
        <w:t>фио дата в время в адрес, не имея права управления транспортными средствами, управляя транспортным средством «мопед марка автомобиля Дио» и не выполнил законного требования уполномоченного должностного о прохождении медицинского освидетельствования на состояние опьянения.</w:t>
      </w:r>
    </w:p>
    <w:p w:rsidR="00A77B3E">
      <w:r>
        <w:t>фио в судебном заседании вину не признал, пояснил, что он был согласен пройти медицинское освидетельствование на состояние опьянения, однако инспектор ДПС убедил его в лучшем для него исходе событий, если он откажется от прохождения медицинского освидетельствования на состояние опьянения.</w:t>
      </w:r>
    </w:p>
    <w:p w:rsidR="00A77B3E">
      <w:r>
        <w:t>Выслушав фио, исследовав представленные по делу доказательства, обозрев видеозаписи, допросив инспектора ДПС фио, прихожу к следующим выводам.</w:t>
      </w:r>
    </w:p>
    <w:p w:rsidR="00A77B3E">
      <w:r>
        <w:t>В соответствии с п. 2.3.2 Правил дорожного движения Российской Федерации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Частью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Факт совершения правонарушения и вина фио в совершении вышеуказанного административного правонарушения подтверждается совокупностью собранных по делу доказательств: протоколом об административном правонарушении 82АП №302603 от дата; протоколом об отстранении от управления транспортным средством 82ОТ №076812 от дата в отношении фио; актом освидетельствования на состояние опьянения от дата с бумажным носителем информации к нему; протоколом о направлении на медицинское освидетельствование на состояние опьянения 82МО №024372 от дата; протоколом о задержании транспортного средства 82ПЗ №086380 от дата; справкой УМВД по адрес от дата, в соответствии с которой фио права управления транспортным средством не имел; видеозаписью административной процедуры в отношении фио; письменными объяснениями фио от дата; фотографиями транспортного средства «мопед марка автомобиля Дио».</w:t>
      </w:r>
    </w:p>
    <w:p w:rsidR="00A77B3E">
      <w:r>
        <w:t>Согласно ответу заместителя командира ОВ ДПС ГИБДД УМВД по адрес от дата, истребованную мировым судьёй видеозапись служебного транспортного средства не представляется возможным в связи с временной технической неисправностью системы видеорегистраторов.</w:t>
      </w:r>
    </w:p>
    <w:p w:rsidR="00A77B3E">
      <w:r>
        <w:t>Допрошенный в судебном заседании инспектор ДПС фио показал, что действительно, видеозапись административной процедуры в отношении фио осуществлялась им на личный мобильный телефон в связи с неисправностью системы служебных видеорегистраторов, однако в связи с большим количеством ежедневных видео и фотоматериалов, память в телефоне закончилась в процессе записи, в связи с чем он удалил часть данных, освободив тем самым память в телефоне, и продолжил видеозапись процедуры. Никаких дополнительных бесед с фио, в том числе на предмет убеждения фио отказаться от прохождения медицинского освидетельствования на состояние опьянения, им не проводилось.</w:t>
      </w:r>
    </w:p>
    <w:p w:rsidR="00A77B3E">
      <w:r>
        <w:t>Таким образом возражения фио о том, что инспектор ДПС убедил его отказаться от прохождения медицинского освидетельствования на состояние опьянения подлежат отклонению, как не основанные на относимых и допустимых доказательствах. При этом мировой судья учитывает и тот факт, что первая часть видеозаписи оканчивается до ответа фио на вопрос о его согласии или не согласии пройти медицинское освидетельствование на состояние опьянения, что подтверждает именно показания инспектора ДПС.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Мировой судья приходит к выводу о том, что у сотрудника ГИБДД имелись законные основания для направления фио на медицинское освидетельствование на состояние опьянения и им соблюден установленный порядок направления на медицинское освидетельствование.</w:t>
      </w:r>
    </w:p>
    <w:p w:rsidR="00A77B3E">
      <w:r>
        <w:t>Обстоятельства, послужившие законным основанием для направления водителя фио на медицинское освидетельствование, указаны в протоколе о направлении на медицинское освидетельствование на состояние опьянения (наличие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опьянения), протоколе об отстранении от управления транспортным средством (наличие достаточных оснований полагать, что он находится в состоянии опьянения: резкое изменение окраски кожных покровов лица и поведение, не соответствующее обстановке) и в протоколе об административном правонарушении.</w:t>
      </w:r>
    </w:p>
    <w:p w:rsidR="00A77B3E">
      <w:r>
        <w:t>При назначении наказания учитываю характер и степень общественной опасности совершенного правонарушения, принимаю во внимание личность виновного, который к числу лиц, указанных в ч. 2 ст. 3.9 КоАП РФ не относится.</w:t>
      </w:r>
    </w:p>
    <w:p w:rsidR="00A77B3E">
      <w:r>
        <w:t>Обстоятельств, смягчающих или отягчающих административную ответственность, мировым судьей не установлено.</w:t>
      </w:r>
    </w:p>
    <w:p w:rsidR="00A77B3E">
      <w:r>
        <w:t>На основании изложенного, прихожу к выводу о необходимости назначения фио наказания в виде административного ареста.</w:t>
      </w:r>
    </w:p>
    <w:p w:rsidR="00A77B3E">
      <w:r>
        <w:t>Руководствуясь статьями 3.9, 4.2-4.3, ч.2 ст.12.26,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административного наказания в виде административного ареста, назначенного фио исчислять с момента его доставления органами внутренних дел в место отбывания административного наказания, зачтя время задержания в течение 13 (тринадцати) часов с дата время по дата время.</w:t>
      </w:r>
    </w:p>
    <w:p w:rsidR="00A77B3E">
      <w: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>
      <w:r>
        <w:t>Постановление может быть обжаловано в Киевский районный суд адрес в течение десяти дней со дня получения его копии.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