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№05-0230/14/2025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наименование организации (ИНН 5836683944) фио, паспортные данные, урож. адрес, ИНН 583680453196, паспортные данные, гражд. России, адрес места жительства: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генеральный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с адрес на адрес, адрес.</w:t>
      </w:r>
    </w:p>
    <w:p w:rsidR="00A77B3E">
      <w:r>
        <w:t>фио в судебное заседание не явился. О времени и месте рассмотрения дела извещался надлежащим образом.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Инспекцией ФНС по адрес было зарегистрировано наименование организации, адрес места нахождения и адрес юридического лица указан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с адрес на адрес, адрес.</w:t>
      </w:r>
    </w:p>
    <w:p w:rsidR="00A77B3E">
      <w:r>
        <w:t>дата МИФНС России №8 по адрес были проведены мероприятия по проверке достоверности представленных сведений, проведён осмотр объекта недвижимости по адресу адрес, адрес по результатам которого составлен протокол осмотра и установлено, что по указанному адресу, находятся частные дома, на улице проводятся строительные и ремонтные работы, детализация улицы и дома отражена частично. При осмотре территории детализация дома №2-К с наименованием улицы не установлена. Вывеска или табличка с наименованием наименование организации не установлена.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адрес, адрес,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№86/5 от дата; распиской о получении документов от дата №4689А; заявлением о государственной регистрации изменений; решением о приостановлении государственной регистрации; решением единственного участника наименование организации от дата; изменениями в устав наименование организации от дата; протоколом осмотра объекта недвижимости от дата №08/264-35 с видеозаписью процедуры осмотра; списком почтовых отправлений от дата о направлении почтовой корреспонденции в адрес наименование организации, которое согласно отчёту об отслеживании почтового отправления №29505306086802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(ИНН 5836683944)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