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E6A" w:rsidRPr="00295439" w:rsidP="00182E6A">
      <w:pPr>
        <w:pStyle w:val="Title"/>
        <w:jc w:val="right"/>
        <w:rPr>
          <w:szCs w:val="28"/>
        </w:rPr>
      </w:pPr>
      <w:r w:rsidRPr="00295439">
        <w:rPr>
          <w:szCs w:val="28"/>
        </w:rPr>
        <w:t>УИД: 91MS0014-01-2021-002275-14</w:t>
      </w:r>
    </w:p>
    <w:p w:rsidR="00D07868" w:rsidRPr="00295439" w:rsidP="00182E6A">
      <w:pPr>
        <w:pStyle w:val="Title"/>
        <w:ind w:left="5805"/>
        <w:jc w:val="right"/>
        <w:rPr>
          <w:color w:val="000000" w:themeColor="text1"/>
          <w:szCs w:val="28"/>
        </w:rPr>
      </w:pPr>
      <w:r w:rsidRPr="00295439">
        <w:rPr>
          <w:szCs w:val="28"/>
        </w:rPr>
        <w:t>дело №05-0251/14/2021</w:t>
      </w:r>
    </w:p>
    <w:p w:rsidR="00D07868" w:rsidRPr="00295439" w:rsidP="003C2C8D">
      <w:pPr>
        <w:pStyle w:val="Title"/>
        <w:ind w:left="-567" w:firstLine="567"/>
        <w:rPr>
          <w:color w:val="000000" w:themeColor="text1"/>
          <w:szCs w:val="28"/>
        </w:rPr>
      </w:pPr>
      <w:r w:rsidRPr="00295439">
        <w:rPr>
          <w:color w:val="000000" w:themeColor="text1"/>
          <w:szCs w:val="28"/>
        </w:rPr>
        <w:t>П</w:t>
      </w:r>
      <w:r w:rsidRPr="00295439">
        <w:rPr>
          <w:color w:val="000000" w:themeColor="text1"/>
          <w:szCs w:val="28"/>
        </w:rPr>
        <w:t xml:space="preserve"> О С Т А Н О В Л Е Н И Е</w:t>
      </w:r>
    </w:p>
    <w:p w:rsidR="00182E6A" w:rsidRPr="00295439" w:rsidP="00182E6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>11 августа 2021 года</w:t>
      </w:r>
      <w:r w:rsidRPr="00295439">
        <w:rPr>
          <w:rFonts w:ascii="Times New Roman" w:hAnsi="Times New Roman"/>
          <w:sz w:val="28"/>
          <w:szCs w:val="28"/>
        </w:rPr>
        <w:tab/>
        <w:t>город Симферополь, ул. </w:t>
      </w:r>
      <w:r w:rsidRPr="00295439">
        <w:rPr>
          <w:rFonts w:ascii="Times New Roman" w:hAnsi="Times New Roman"/>
          <w:sz w:val="28"/>
          <w:szCs w:val="28"/>
        </w:rPr>
        <w:t>Киевская</w:t>
      </w:r>
      <w:r w:rsidRPr="00295439">
        <w:rPr>
          <w:rFonts w:ascii="Times New Roman" w:hAnsi="Times New Roman"/>
          <w:sz w:val="28"/>
          <w:szCs w:val="28"/>
        </w:rPr>
        <w:t xml:space="preserve"> 55/2</w:t>
      </w:r>
    </w:p>
    <w:p w:rsidR="00D07868" w:rsidRPr="00295439" w:rsidP="0018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>мировой судья судебного участка №14 Киевского судебного района города Симферополя Республики Крым Новиков В.Р., с участием защитник</w:t>
      </w:r>
      <w:r w:rsidRPr="00295439">
        <w:rPr>
          <w:rFonts w:ascii="Times New Roman" w:hAnsi="Times New Roman"/>
          <w:sz w:val="28"/>
          <w:szCs w:val="28"/>
        </w:rPr>
        <w:t>а ООО</w:t>
      </w:r>
      <w:r w:rsidRPr="00295439">
        <w:rPr>
          <w:rFonts w:ascii="Times New Roman" w:hAnsi="Times New Roman"/>
          <w:sz w:val="28"/>
          <w:szCs w:val="28"/>
        </w:rPr>
        <w:t xml:space="preserve"> «Горнодобывающее предприятие «</w:t>
      </w:r>
      <w:r w:rsidRPr="00295439">
        <w:rPr>
          <w:rFonts w:ascii="Times New Roman" w:hAnsi="Times New Roman"/>
          <w:sz w:val="28"/>
          <w:szCs w:val="28"/>
        </w:rPr>
        <w:t>Тукурингра</w:t>
      </w:r>
      <w:r w:rsidRPr="00295439">
        <w:rPr>
          <w:rFonts w:ascii="Times New Roman" w:hAnsi="Times New Roman"/>
          <w:sz w:val="28"/>
          <w:szCs w:val="28"/>
        </w:rPr>
        <w:t>» Бондарева С.В., рассмотрев дело об административном правонарушении, предусмотренном частью 25 статьи 19.5</w:t>
      </w:r>
      <w:r w:rsidRPr="00295439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95439">
        <w:rPr>
          <w:rFonts w:ascii="Times New Roman" w:hAnsi="Times New Roman"/>
          <w:sz w:val="28"/>
          <w:szCs w:val="28"/>
        </w:rPr>
        <w:t xml:space="preserve">, в отношении: </w:t>
      </w:r>
      <w:r w:rsidRPr="00295439">
        <w:rPr>
          <w:rFonts w:ascii="Times New Roman" w:hAnsi="Times New Roman"/>
          <w:b/>
          <w:sz w:val="28"/>
          <w:szCs w:val="28"/>
        </w:rPr>
        <w:t>Общества с ограниченной ответственностью «Горнодобывающее предприятие «</w:t>
      </w:r>
      <w:r w:rsidRPr="00295439">
        <w:rPr>
          <w:rFonts w:ascii="Times New Roman" w:hAnsi="Times New Roman"/>
          <w:b/>
          <w:sz w:val="28"/>
          <w:szCs w:val="28"/>
        </w:rPr>
        <w:t>Тукурингра</w:t>
      </w:r>
      <w:r w:rsidRPr="00295439">
        <w:rPr>
          <w:rFonts w:ascii="Times New Roman" w:hAnsi="Times New Roman"/>
          <w:b/>
          <w:sz w:val="28"/>
          <w:szCs w:val="28"/>
        </w:rPr>
        <w:t>»</w:t>
      </w:r>
      <w:r w:rsidRPr="00295439">
        <w:rPr>
          <w:rFonts w:ascii="Times New Roman" w:hAnsi="Times New Roman"/>
          <w:sz w:val="28"/>
          <w:szCs w:val="28"/>
        </w:rPr>
        <w:t>, ИНН 9102224006</w:t>
      </w:r>
      <w:r w:rsidRPr="00295439">
        <w:rPr>
          <w:rFonts w:ascii="Times New Roman" w:hAnsi="Times New Roman"/>
          <w:sz w:val="28"/>
          <w:szCs w:val="28"/>
          <w:shd w:val="clear" w:color="auto" w:fill="FFFFFF"/>
        </w:rPr>
        <w:t xml:space="preserve">, зарегистрированного </w:t>
      </w:r>
      <w:r w:rsidRPr="00295439">
        <w:rPr>
          <w:rFonts w:ascii="Times New Roman" w:hAnsi="Times New Roman"/>
          <w:sz w:val="28"/>
          <w:szCs w:val="28"/>
        </w:rPr>
        <w:t xml:space="preserve">по адресу: </w:t>
      </w:r>
      <w:r w:rsidRPr="00295439">
        <w:rPr>
          <w:rFonts w:ascii="Times New Roman" w:hAnsi="Times New Roman"/>
          <w:sz w:val="28"/>
          <w:szCs w:val="28"/>
          <w:shd w:val="clear" w:color="auto" w:fill="FFFFFF"/>
        </w:rPr>
        <w:t>Республика Крым, город Симферополь, ул. Киевская, дом 41, литер</w:t>
      </w:r>
      <w:r w:rsidRPr="00295439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Pr="00295439">
        <w:rPr>
          <w:rFonts w:ascii="Times New Roman" w:hAnsi="Times New Roman"/>
          <w:sz w:val="28"/>
          <w:szCs w:val="28"/>
          <w:shd w:val="clear" w:color="auto" w:fill="FFFFFF"/>
        </w:rPr>
        <w:t>, помещение 608</w:t>
      </w:r>
      <w:r w:rsidRPr="00295439" w:rsidR="00FD794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95439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07868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у с т а н о в и л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95439" w:rsidRPr="00295439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7890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 xml:space="preserve"> не вып</w:t>
      </w:r>
      <w:r w:rsidRPr="00295439" w:rsidR="00A6195D">
        <w:rPr>
          <w:rFonts w:ascii="Times New Roman" w:hAnsi="Times New Roman"/>
          <w:color w:val="000000" w:themeColor="text1"/>
          <w:sz w:val="28"/>
          <w:szCs w:val="28"/>
        </w:rPr>
        <w:t>олнил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 w:rsidR="00A6195D">
        <w:rPr>
          <w:rFonts w:ascii="Times New Roman" w:hAnsi="Times New Roman"/>
          <w:color w:val="000000" w:themeColor="text1"/>
          <w:sz w:val="28"/>
          <w:szCs w:val="28"/>
        </w:rPr>
        <w:t xml:space="preserve"> в срок до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EB3A45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предписание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осударственного инспектора Республики Крым по использованию и охране земель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– консультанта 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 w:rsidR="00A91558">
        <w:rPr>
          <w:rFonts w:ascii="Times New Roman" w:hAnsi="Times New Roman"/>
          <w:color w:val="000000" w:themeColor="text1"/>
          <w:sz w:val="28"/>
          <w:szCs w:val="28"/>
        </w:rPr>
        <w:t>тдела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надзора за использованием и охраной земель </w:t>
      </w:r>
      <w:r w:rsidRPr="00295439" w:rsidR="00A91558">
        <w:rPr>
          <w:rFonts w:ascii="Times New Roman" w:hAnsi="Times New Roman"/>
          <w:color w:val="000000" w:themeColor="text1"/>
          <w:sz w:val="28"/>
          <w:szCs w:val="28"/>
        </w:rPr>
        <w:t>Управления государственного земельного надзора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A91558">
        <w:rPr>
          <w:rFonts w:ascii="Times New Roman" w:hAnsi="Times New Roman"/>
          <w:color w:val="000000" w:themeColor="text1"/>
          <w:sz w:val="28"/>
          <w:szCs w:val="28"/>
        </w:rPr>
        <w:t>Государственного комитета по государственной регистра</w:t>
      </w:r>
      <w:r w:rsidRPr="00295439" w:rsidR="00A6195D">
        <w:rPr>
          <w:rFonts w:ascii="Times New Roman" w:hAnsi="Times New Roman"/>
          <w:color w:val="000000" w:themeColor="text1"/>
          <w:sz w:val="28"/>
          <w:szCs w:val="28"/>
        </w:rPr>
        <w:t>ции и кадастру Республики Крым,</w:t>
      </w:r>
      <w:r w:rsidRPr="00295439" w:rsidR="00A915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>устранении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>выявленного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42143F">
        <w:rPr>
          <w:rFonts w:ascii="Times New Roman" w:hAnsi="Times New Roman"/>
          <w:color w:val="000000" w:themeColor="text1"/>
          <w:sz w:val="28"/>
          <w:szCs w:val="28"/>
        </w:rPr>
        <w:t>нарушения требований земельного законодательства</w:t>
      </w:r>
      <w:r w:rsidRPr="00295439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2C1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 w:rsidR="00F65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A619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EB3A45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путем использовани</w:t>
      </w:r>
      <w:r w:rsidRPr="00295439" w:rsidR="00B11A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90:02:180301:1333 не 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295439" w:rsidR="00B11AD1">
        <w:rPr>
          <w:rFonts w:ascii="Times New Roman" w:hAnsi="Times New Roman"/>
          <w:color w:val="000000" w:themeColor="text1"/>
          <w:sz w:val="28"/>
          <w:szCs w:val="28"/>
        </w:rPr>
        <w:t>видом разрешенного использования</w:t>
      </w:r>
      <w:r w:rsidRPr="00295439" w:rsidR="00EB3A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3EC3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Защитник ООО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вину Общества в совершении правонарушения признал, пояснил, что по объективным причинам в установленный срок не удалось исполнить предписание, однако работы в данном направлении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ведутся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и предписание будет выполнено. Просил в связи с тяжелым материальным положением предприятия, а также принятием им активных мер по исполнению предписания, назначить наказание ниже низшего предела, установленного санкцией соответствующей статьи КоАП РФ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E77" w:rsidRPr="00295439" w:rsidP="00F00F0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Заслушав защитник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а ООО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», и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сследовав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представленные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материалы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дела,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B11AD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295439" w:rsidR="008D7703">
        <w:rPr>
          <w:rFonts w:ascii="Times New Roman" w:hAnsi="Times New Roman"/>
          <w:color w:val="000000" w:themeColor="text1"/>
          <w:sz w:val="28"/>
          <w:szCs w:val="28"/>
        </w:rPr>
        <w:t>приходит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620D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следующим </w:t>
      </w:r>
      <w:r w:rsidRPr="00295439" w:rsidR="00620D50">
        <w:rPr>
          <w:rFonts w:ascii="Times New Roman" w:hAnsi="Times New Roman"/>
          <w:color w:val="000000" w:themeColor="text1"/>
          <w:sz w:val="28"/>
          <w:szCs w:val="28"/>
        </w:rPr>
        <w:t>вывод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295439" w:rsidR="0057782C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</w:p>
    <w:p w:rsidR="002F5D5A" w:rsidRPr="00295439" w:rsidP="00F0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eastAsia="Arial Unicode MS" w:hAnsi="Times New Roman"/>
          <w:color w:val="000000" w:themeColor="text1"/>
          <w:sz w:val="28"/>
          <w:szCs w:val="28"/>
        </w:rPr>
        <w:t>Согласно части 25 статьи 19.5 КоАП РФ н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C472C0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 </w:t>
      </w:r>
      <w:r w:rsidRPr="00295439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ч. 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1 </w:t>
      </w:r>
      <w:r w:rsidRPr="00295439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Земельный кодекс &gt;  Глава V. Возникновение прав на землю &gt;&lt;span class=" w:history="1">
        <w:r w:rsidRPr="00295439">
          <w:rPr>
            <w:rStyle w:val="snippetequal"/>
            <w:rFonts w:ascii="Times New Roman" w:hAnsi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25 </w:t>
        </w:r>
      </w:hyperlink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5439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ч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 </w:t>
      </w:r>
      <w:r w:rsidRPr="00295439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hyperlink r:id="rId6" w:tgtFrame="_blank" w:tooltip="Земельный кодекс &gt;  Глава V. Возникновение прав на землю &gt;&lt;span class=" w:history="1">
        <w:r w:rsidRPr="00295439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26 Земельного кодекса</w:t>
        </w:r>
      </w:hyperlink>
      <w:r w:rsidRPr="00295439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 РФ 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</w:t>
      </w:r>
      <w:r w:rsidRPr="00295439" w:rsid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5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государственной регистрации прав.</w:t>
      </w:r>
    </w:p>
    <w:p w:rsidR="001F20ED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 заместителем председателя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было издано распоряжение №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1293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-01/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внеплановой выездной проверки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юридического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 xml:space="preserve"> «ГП «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 xml:space="preserve"> по соблюдению требований земельного законодательства при использовании земельного участка, расположенного по адресу Республика Крым, Белогорский район, месторождение Долиновка, 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 номер 90: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180301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1333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69A9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извещен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проверки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 xml:space="preserve"> 23.09.2019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2C8D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 года органом государственного земельного надзора была проведена проверка, по результатам которой был составлен Акт проверки №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864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 года, согласно котором</w:t>
      </w:r>
      <w:r w:rsidRPr="00295439" w:rsidR="000C69A9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 указанный земельный участок не в соответствии с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документированно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-установленными видами разрешенного использования – ведение личного подсобного хозяйства на полевых участках, растениеводство</w:t>
      </w:r>
      <w:r w:rsidRPr="00295439">
        <w:rPr>
          <w:rFonts w:ascii="Times New Roman" w:hAnsi="Times New Roman"/>
          <w:color w:val="000000"/>
          <w:sz w:val="28"/>
          <w:szCs w:val="28"/>
        </w:rPr>
        <w:t>.</w:t>
      </w:r>
    </w:p>
    <w:p w:rsidR="003C2C8D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В тот же день должностным лицом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Госземнадзора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РК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было выдано предписание №1 к Акту проверки №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864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, которым в срок до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Обществу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было предписано устранить указанное нарушение путем использования земельного участка в соответствии с 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документированно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-установленным видом разрешенного использования или внесением изменений (дополнений) в вид разрешенного использования земельного участка, или иными способами, на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противоречащими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законодательству России.</w:t>
      </w:r>
    </w:p>
    <w:p w:rsidR="00C109C5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Определениями должностных лиц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Госземнадзора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РК срок исполнения предписания последовательно продлевался, последний раз определением от 03.12.2020 года срок исполнения предписания был продлен до 03.06.2021 года.</w:t>
      </w:r>
    </w:p>
    <w:p w:rsidR="002A73DD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года заместителем председателя 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29543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было издано распоряжение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1361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-01/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внеплановой выездной проверки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юридического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лица –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года, срок которого истек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77FB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извещен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проверки </w:t>
      </w:r>
      <w:r w:rsidRPr="00295439" w:rsidR="00C109C5">
        <w:rPr>
          <w:rFonts w:ascii="Times New Roman" w:hAnsi="Times New Roman"/>
          <w:color w:val="000000" w:themeColor="text1"/>
          <w:sz w:val="28"/>
          <w:szCs w:val="28"/>
        </w:rPr>
        <w:t>28.06.2021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73DD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года сотрудником государственного земельного надзора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была проведена указанная проверка и составлен соответствующий Акт №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657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которому 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предписание №1 от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года в установленный срок не выполнено, </w:t>
      </w:r>
      <w:r w:rsidRPr="00295439" w:rsidR="00182E6A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 w:rsidR="00182E6A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182E6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продолжает использовать земельный участок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для размещения чаши наливного пруда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3E3A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 xml:space="preserve"> года по указанному факту сотрудником Государственного земельного надзора 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в присутствии законного представителя юридического лица 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>был составлен протокол об административном правонарушении, предусмотренном ч.25 статьи 19.5 КоАП РФ в отношен</w:t>
      </w:r>
      <w:r w:rsidRPr="00295439" w:rsidR="000A6B26"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«ГП «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7934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737934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737934" w:rsidRPr="00295439" w:rsidP="00F00F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Факт совершения правонарушения и вин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 «ГП «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подтверждается совокупностью доказательств: - протоколом об административном правонарушении 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г.; 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1293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>-01/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копией акта проверки №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864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295439" w:rsidR="00F00F0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фототаблицами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к нему; копией предписания об устранении выявленного нарушения требований земельного законодательства России 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 №1;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копией протокола об административном правонарушении от 04.10.2019 по ч.1 статьи 8.8 КоАП РФ в отношении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; копией постановления о назначении административного наказания от 11.10.2019 №286 по ч.1 статьи 8.8 КоАП РФ в отношении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копией распоряжения о</w:t>
      </w:r>
      <w:r w:rsidRPr="00295439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проведении внеплановой выездной проверки №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1361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-01/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копией акта проверки №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657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фототаблицей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 к нему; письменными пояснениями представителя 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ООО «ГП «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Тукурингра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5439" w:rsidR="007566FC">
        <w:rPr>
          <w:rFonts w:ascii="Times New Roman" w:hAnsi="Times New Roman"/>
          <w:color w:val="000000" w:themeColor="text1"/>
          <w:sz w:val="28"/>
          <w:szCs w:val="28"/>
        </w:rPr>
        <w:t xml:space="preserve"> от 01.07.2021 года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7934" w:rsidRPr="00295439" w:rsidP="00F00F0B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>Данные доказательства отвечают требованиям относимости, допустимости и</w:t>
      </w:r>
      <w:r w:rsidRPr="00295439" w:rsidR="00D23A1B">
        <w:rPr>
          <w:color w:val="000000" w:themeColor="text1"/>
          <w:sz w:val="28"/>
          <w:szCs w:val="28"/>
        </w:rPr>
        <w:t> </w:t>
      </w:r>
      <w:r w:rsidRPr="00295439">
        <w:rPr>
          <w:color w:val="000000" w:themeColor="text1"/>
          <w:sz w:val="28"/>
          <w:szCs w:val="28"/>
        </w:rPr>
        <w:t>достаточности, отнесены ст. 26.2 КоАП РФ к числу доказательств, имеющих значение для правильного разрешения дела.</w:t>
      </w:r>
    </w:p>
    <w:p w:rsidR="00620D50" w:rsidRPr="00295439" w:rsidP="00F00F0B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</w:t>
      </w:r>
      <w:r w:rsidRPr="00295439" w:rsidR="00F00F0B">
        <w:rPr>
          <w:color w:val="000000" w:themeColor="text1"/>
          <w:sz w:val="28"/>
          <w:szCs w:val="28"/>
        </w:rPr>
        <w:t>й</w:t>
      </w:r>
      <w:r w:rsidRPr="00295439">
        <w:rPr>
          <w:color w:val="000000" w:themeColor="text1"/>
          <w:sz w:val="28"/>
          <w:szCs w:val="28"/>
        </w:rPr>
        <w:t>. Обстоятельств, отягчающих</w:t>
      </w:r>
      <w:r w:rsidRPr="00295439" w:rsidR="002F5D5A">
        <w:rPr>
          <w:color w:val="000000" w:themeColor="text1"/>
          <w:sz w:val="28"/>
          <w:szCs w:val="28"/>
        </w:rPr>
        <w:t xml:space="preserve"> </w:t>
      </w:r>
      <w:r w:rsidRPr="00295439">
        <w:rPr>
          <w:color w:val="000000" w:themeColor="text1"/>
          <w:sz w:val="28"/>
          <w:szCs w:val="28"/>
        </w:rPr>
        <w:t>административную ответственность</w:t>
      </w:r>
      <w:r w:rsidRPr="00295439" w:rsidR="00D61A03">
        <w:rPr>
          <w:color w:val="000000" w:themeColor="text1"/>
          <w:sz w:val="28"/>
          <w:szCs w:val="28"/>
        </w:rPr>
        <w:t>,</w:t>
      </w:r>
      <w:r w:rsidRPr="00295439" w:rsidR="002F5D5A">
        <w:rPr>
          <w:color w:val="000000" w:themeColor="text1"/>
          <w:sz w:val="28"/>
          <w:szCs w:val="28"/>
        </w:rPr>
        <w:t xml:space="preserve"> </w:t>
      </w:r>
      <w:r w:rsidRPr="00295439">
        <w:rPr>
          <w:color w:val="000000" w:themeColor="text1"/>
          <w:sz w:val="28"/>
          <w:szCs w:val="28"/>
        </w:rPr>
        <w:t>не</w:t>
      </w:r>
      <w:r w:rsidRPr="00295439" w:rsidR="002F5D5A">
        <w:rPr>
          <w:color w:val="000000" w:themeColor="text1"/>
          <w:sz w:val="28"/>
          <w:szCs w:val="28"/>
        </w:rPr>
        <w:t xml:space="preserve"> </w:t>
      </w:r>
      <w:r w:rsidRPr="00295439">
        <w:rPr>
          <w:color w:val="000000" w:themeColor="text1"/>
          <w:sz w:val="28"/>
          <w:szCs w:val="28"/>
        </w:rPr>
        <w:t>установлено.</w:t>
      </w:r>
    </w:p>
    <w:p w:rsidR="007566FC" w:rsidRPr="00295439" w:rsidP="00F00F0B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7566FC" w:rsidRPr="00295439" w:rsidP="00F00F0B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>Мировой судья также принимает во внимание и то обстоятельство, чт</w:t>
      </w:r>
      <w:r w:rsidRPr="00295439">
        <w:rPr>
          <w:color w:val="000000" w:themeColor="text1"/>
          <w:sz w:val="28"/>
          <w:szCs w:val="28"/>
        </w:rPr>
        <w:t xml:space="preserve">о </w:t>
      </w:r>
      <w:r w:rsidRPr="00295439">
        <w:rPr>
          <w:color w:val="000000" w:themeColor="text1"/>
          <w:sz w:val="28"/>
          <w:szCs w:val="28"/>
        </w:rPr>
        <w:t>ООО</w:t>
      </w:r>
      <w:r w:rsidRPr="00295439">
        <w:rPr>
          <w:color w:val="000000" w:themeColor="text1"/>
          <w:sz w:val="28"/>
          <w:szCs w:val="28"/>
        </w:rPr>
        <w:t xml:space="preserve"> «ГП «</w:t>
      </w:r>
      <w:r w:rsidRPr="00295439">
        <w:rPr>
          <w:color w:val="000000" w:themeColor="text1"/>
          <w:sz w:val="28"/>
          <w:szCs w:val="28"/>
        </w:rPr>
        <w:t>Тукурингра</w:t>
      </w:r>
      <w:r w:rsidRPr="00295439">
        <w:rPr>
          <w:color w:val="000000" w:themeColor="text1"/>
          <w:sz w:val="28"/>
          <w:szCs w:val="28"/>
        </w:rPr>
        <w:t>»</w:t>
      </w:r>
      <w:r w:rsidRPr="00295439">
        <w:rPr>
          <w:color w:val="000000" w:themeColor="text1"/>
          <w:sz w:val="28"/>
          <w:szCs w:val="28"/>
        </w:rPr>
        <w:t xml:space="preserve"> является </w:t>
      </w:r>
      <w:r w:rsidRPr="00295439">
        <w:rPr>
          <w:color w:val="000000" w:themeColor="text1"/>
          <w:sz w:val="28"/>
          <w:szCs w:val="28"/>
        </w:rPr>
        <w:t>микропредприятием</w:t>
      </w:r>
      <w:r w:rsidRPr="00295439">
        <w:rPr>
          <w:color w:val="000000" w:themeColor="text1"/>
          <w:sz w:val="28"/>
          <w:szCs w:val="28"/>
        </w:rPr>
        <w:t xml:space="preserve"> и принимает меры по исполнению предписания органа государственного земельного надзора.</w:t>
      </w:r>
    </w:p>
    <w:p w:rsidR="007566FC" w:rsidRPr="00295439" w:rsidP="00756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>В то же время согласно части 2.2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295439">
        <w:rPr>
          <w:rFonts w:ascii="Times New Roman" w:hAnsi="Times New Roman"/>
          <w:sz w:val="28"/>
          <w:szCs w:val="28"/>
        </w:rPr>
        <w:t xml:space="preserve"> </w:t>
      </w:r>
      <w:r w:rsidRPr="00295439">
        <w:rPr>
          <w:rFonts w:ascii="Times New Roman" w:hAnsi="Times New Roman"/>
          <w:sz w:val="28"/>
          <w:szCs w:val="28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566FC" w:rsidRPr="00295439" w:rsidP="00756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</w:t>
      </w:r>
      <w:r w:rsidRPr="00295439">
        <w:rPr>
          <w:rFonts w:ascii="Times New Roman" w:hAnsi="Times New Roman"/>
          <w:sz w:val="28"/>
          <w:szCs w:val="28"/>
        </w:rPr>
        <w:t>для юридических лиц соответствующей статьей или частью статьи раздела II настоящего Кодекса.</w:t>
      </w:r>
    </w:p>
    <w:p w:rsidR="007566FC" w:rsidRPr="00295439" w:rsidP="007566FC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95439">
        <w:rPr>
          <w:sz w:val="28"/>
          <w:szCs w:val="28"/>
        </w:rPr>
        <w:t xml:space="preserve">Учитывая изложенное, принимая во внимание характер правонарушения, то обстоятельство, что в материалах дела отсутствуют доказательства того, что </w:t>
      </w:r>
      <w:r w:rsidRPr="00295439">
        <w:rPr>
          <w:color w:val="000000" w:themeColor="text1"/>
          <w:sz w:val="28"/>
          <w:szCs w:val="28"/>
        </w:rPr>
        <w:t>ООО «ГП «</w:t>
      </w:r>
      <w:r w:rsidRPr="00295439">
        <w:rPr>
          <w:color w:val="000000" w:themeColor="text1"/>
          <w:sz w:val="28"/>
          <w:szCs w:val="28"/>
        </w:rPr>
        <w:t>Тукурингра</w:t>
      </w:r>
      <w:r w:rsidRPr="00295439">
        <w:rPr>
          <w:color w:val="000000" w:themeColor="text1"/>
          <w:sz w:val="28"/>
          <w:szCs w:val="28"/>
        </w:rPr>
        <w:t>»</w:t>
      </w:r>
      <w:r w:rsidRPr="00295439">
        <w:rPr>
          <w:sz w:val="28"/>
          <w:szCs w:val="28"/>
        </w:rPr>
        <w:t xml:space="preserve"> ранее привлекалось к административной ответственности по статье </w:t>
      </w:r>
      <w:r w:rsidRPr="00295439">
        <w:rPr>
          <w:sz w:val="28"/>
          <w:szCs w:val="28"/>
        </w:rPr>
        <w:t>19</w:t>
      </w:r>
      <w:r w:rsidRPr="00295439">
        <w:rPr>
          <w:sz w:val="28"/>
          <w:szCs w:val="28"/>
        </w:rPr>
        <w:t>.</w:t>
      </w:r>
      <w:r w:rsidRPr="00295439">
        <w:rPr>
          <w:sz w:val="28"/>
          <w:szCs w:val="28"/>
        </w:rPr>
        <w:t>5</w:t>
      </w:r>
      <w:r w:rsidRPr="00295439">
        <w:rPr>
          <w:sz w:val="28"/>
          <w:szCs w:val="28"/>
        </w:rPr>
        <w:t xml:space="preserve"> КоАП РФ,</w:t>
      </w:r>
      <w:r w:rsidRPr="00295439">
        <w:rPr>
          <w:sz w:val="28"/>
          <w:szCs w:val="28"/>
        </w:rPr>
        <w:t xml:space="preserve"> Общество активно предпринимает действия по исполнению предписания,</w:t>
      </w:r>
      <w:r w:rsidRPr="00295439">
        <w:rPr>
          <w:sz w:val="28"/>
          <w:szCs w:val="28"/>
        </w:rPr>
        <w:t xml:space="preserve"> а также учитывая финансовое положение Общества, считаю возможным назначить административное наказание в виде штрафа в размере менее минимального размера административного штрафа, предусмотренного частью</w:t>
      </w:r>
      <w:r w:rsidRPr="00295439">
        <w:rPr>
          <w:sz w:val="28"/>
          <w:szCs w:val="28"/>
        </w:rPr>
        <w:t xml:space="preserve"> </w:t>
      </w:r>
      <w:r w:rsidRPr="00295439">
        <w:rPr>
          <w:sz w:val="28"/>
          <w:szCs w:val="28"/>
        </w:rPr>
        <w:t>25</w:t>
      </w:r>
      <w:r w:rsidRPr="00295439">
        <w:rPr>
          <w:sz w:val="28"/>
          <w:szCs w:val="28"/>
        </w:rPr>
        <w:t xml:space="preserve"> статьи </w:t>
      </w:r>
      <w:r w:rsidRPr="00295439">
        <w:rPr>
          <w:sz w:val="28"/>
          <w:szCs w:val="28"/>
        </w:rPr>
        <w:t>19</w:t>
      </w:r>
      <w:r w:rsidRPr="00295439">
        <w:rPr>
          <w:sz w:val="28"/>
          <w:szCs w:val="28"/>
        </w:rPr>
        <w:t>.5 КоАП РФ.</w:t>
      </w:r>
    </w:p>
    <w:p w:rsidR="00620D50" w:rsidRPr="00295439" w:rsidP="00F00F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уководствуясь ч.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ст. 19.5, ст. 29.9-29.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КоАП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295439" w:rsidR="002F5D5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95439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0D50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95439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 :</w:t>
      </w:r>
    </w:p>
    <w:p w:rsidR="00295439" w:rsidRPr="00295439" w:rsidP="003C2C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82E6A" w:rsidRPr="00295439" w:rsidP="0018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«Горнодобывающее предприятие «</w:t>
      </w:r>
      <w:r w:rsidRPr="00295439">
        <w:rPr>
          <w:rFonts w:ascii="Times New Roman" w:hAnsi="Times New Roman"/>
          <w:b/>
          <w:sz w:val="28"/>
          <w:szCs w:val="28"/>
        </w:rPr>
        <w:t>Тукурингра</w:t>
      </w:r>
      <w:r w:rsidRPr="00295439">
        <w:rPr>
          <w:rFonts w:ascii="Times New Roman" w:hAnsi="Times New Roman"/>
          <w:b/>
          <w:sz w:val="28"/>
          <w:szCs w:val="28"/>
        </w:rPr>
        <w:t>»</w:t>
      </w:r>
      <w:r w:rsidRPr="0029543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95439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ему административное наказание в виде штрафа в размере 50 000 (пятьдесят тысяч) рублей.</w:t>
      </w:r>
    </w:p>
    <w:p w:rsidR="00182E6A" w:rsidRPr="00295439" w:rsidP="0018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 xml:space="preserve"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295439">
        <w:rPr>
          <w:rFonts w:ascii="Times New Roman" w:hAnsi="Times New Roman"/>
          <w:sz w:val="28"/>
          <w:szCs w:val="28"/>
        </w:rPr>
        <w:t>г</w:t>
      </w:r>
      <w:r w:rsidRPr="00295439">
        <w:rPr>
          <w:rFonts w:ascii="Times New Roman" w:hAnsi="Times New Roman"/>
          <w:sz w:val="28"/>
          <w:szCs w:val="28"/>
        </w:rPr>
        <w:t>.С</w:t>
      </w:r>
      <w:r w:rsidRPr="00295439">
        <w:rPr>
          <w:rFonts w:ascii="Times New Roman" w:hAnsi="Times New Roman"/>
          <w:sz w:val="28"/>
          <w:szCs w:val="28"/>
        </w:rPr>
        <w:t>имферополь</w:t>
      </w:r>
      <w:r w:rsidRPr="00295439">
        <w:rPr>
          <w:rFonts w:ascii="Times New Roman" w:hAnsi="Times New Roman"/>
          <w:sz w:val="28"/>
          <w:szCs w:val="28"/>
        </w:rPr>
        <w:t>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01193 01 9000 140.</w:t>
      </w:r>
    </w:p>
    <w:p w:rsidR="00182E6A" w:rsidRPr="00295439" w:rsidP="0018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F00F0B" w:rsidRPr="00295439" w:rsidP="00182E6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439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620D50" w:rsidRPr="00295439" w:rsidP="003C2C8D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295439" w:rsidR="00D61A03">
        <w:rPr>
          <w:color w:val="000000" w:themeColor="text1"/>
          <w:sz w:val="28"/>
          <w:szCs w:val="28"/>
        </w:rPr>
        <w:t>мирового судью судебного участ</w:t>
      </w:r>
      <w:r w:rsidRPr="00295439">
        <w:rPr>
          <w:color w:val="000000" w:themeColor="text1"/>
          <w:sz w:val="28"/>
          <w:szCs w:val="28"/>
        </w:rPr>
        <w:t>к</w:t>
      </w:r>
      <w:r w:rsidRPr="00295439" w:rsidR="00D61A03">
        <w:rPr>
          <w:color w:val="000000" w:themeColor="text1"/>
          <w:sz w:val="28"/>
          <w:szCs w:val="28"/>
        </w:rPr>
        <w:t>а</w:t>
      </w:r>
      <w:r w:rsidRPr="00295439">
        <w:rPr>
          <w:color w:val="000000" w:themeColor="text1"/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620D50" w:rsidRPr="00295439" w:rsidP="003C2C8D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 xml:space="preserve">Мотивированное постановление составлено </w:t>
      </w:r>
      <w:r w:rsidRPr="00295439" w:rsidR="00182E6A">
        <w:rPr>
          <w:color w:val="000000" w:themeColor="text1"/>
          <w:sz w:val="28"/>
          <w:szCs w:val="28"/>
          <w:lang w:val="en-US"/>
        </w:rPr>
        <w:t>13</w:t>
      </w:r>
      <w:r w:rsidRPr="00295439">
        <w:rPr>
          <w:color w:val="000000" w:themeColor="text1"/>
          <w:sz w:val="28"/>
          <w:szCs w:val="28"/>
        </w:rPr>
        <w:t>.</w:t>
      </w:r>
      <w:r w:rsidRPr="00295439" w:rsidR="00182E6A">
        <w:rPr>
          <w:color w:val="000000" w:themeColor="text1"/>
          <w:sz w:val="28"/>
          <w:szCs w:val="28"/>
          <w:lang w:val="en-US"/>
        </w:rPr>
        <w:t>08</w:t>
      </w:r>
      <w:r w:rsidRPr="00295439">
        <w:rPr>
          <w:color w:val="000000" w:themeColor="text1"/>
          <w:sz w:val="28"/>
          <w:szCs w:val="28"/>
        </w:rPr>
        <w:t>.202</w:t>
      </w:r>
      <w:r w:rsidRPr="00295439" w:rsidR="00F00F0B">
        <w:rPr>
          <w:color w:val="000000" w:themeColor="text1"/>
          <w:sz w:val="28"/>
          <w:szCs w:val="28"/>
        </w:rPr>
        <w:t>1</w:t>
      </w:r>
      <w:r w:rsidRPr="00295439">
        <w:rPr>
          <w:color w:val="000000" w:themeColor="text1"/>
          <w:sz w:val="28"/>
          <w:szCs w:val="28"/>
        </w:rPr>
        <w:t xml:space="preserve"> года.</w:t>
      </w:r>
    </w:p>
    <w:p w:rsidR="00620D50" w:rsidRPr="00295439" w:rsidP="00AE2DC5">
      <w:pPr>
        <w:pStyle w:val="NormalWeb"/>
        <w:tabs>
          <w:tab w:val="left" w:pos="7938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5439">
        <w:rPr>
          <w:color w:val="000000" w:themeColor="text1"/>
          <w:sz w:val="28"/>
          <w:szCs w:val="28"/>
        </w:rPr>
        <w:t>М</w:t>
      </w:r>
      <w:r w:rsidRPr="00295439">
        <w:rPr>
          <w:color w:val="000000" w:themeColor="text1"/>
          <w:sz w:val="28"/>
          <w:szCs w:val="28"/>
        </w:rPr>
        <w:t>ировой</w:t>
      </w:r>
      <w:r w:rsidRPr="00295439">
        <w:rPr>
          <w:color w:val="000000" w:themeColor="text1"/>
          <w:sz w:val="28"/>
          <w:szCs w:val="28"/>
        </w:rPr>
        <w:t xml:space="preserve"> </w:t>
      </w:r>
      <w:r w:rsidRPr="00295439">
        <w:rPr>
          <w:color w:val="000000" w:themeColor="text1"/>
          <w:sz w:val="28"/>
          <w:szCs w:val="28"/>
        </w:rPr>
        <w:t>судья:</w:t>
      </w:r>
      <w:r w:rsidRPr="00295439">
        <w:rPr>
          <w:color w:val="000000" w:themeColor="text1"/>
          <w:sz w:val="28"/>
          <w:szCs w:val="28"/>
        </w:rPr>
        <w:tab/>
        <w:t>Новиков В.Р.</w:t>
      </w:r>
    </w:p>
    <w:sectPr w:rsidSect="00295439">
      <w:headerReference w:type="default" r:id="rId7"/>
      <w:pgSz w:w="11906" w:h="16838"/>
      <w:pgMar w:top="426" w:right="707" w:bottom="568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42A" w:rsidRPr="002F5D5A">
    <w:pPr>
      <w:pStyle w:val="Header"/>
      <w:jc w:val="center"/>
      <w:rPr>
        <w:rFonts w:ascii="Times New Roman" w:hAnsi="Times New Roman"/>
      </w:rPr>
    </w:pPr>
    <w:r w:rsidRPr="002F5D5A">
      <w:rPr>
        <w:rFonts w:ascii="Times New Roman" w:hAnsi="Times New Roman"/>
      </w:rPr>
      <w:fldChar w:fldCharType="begin"/>
    </w:r>
    <w:r w:rsidRPr="002F5D5A">
      <w:rPr>
        <w:rFonts w:ascii="Times New Roman" w:hAnsi="Times New Roman"/>
      </w:rPr>
      <w:instrText xml:space="preserve"> PAGE   \* MERGEFORMAT </w:instrText>
    </w:r>
    <w:r w:rsidRPr="002F5D5A">
      <w:rPr>
        <w:rFonts w:ascii="Times New Roman" w:hAnsi="Times New Roman"/>
      </w:rPr>
      <w:fldChar w:fldCharType="separate"/>
    </w:r>
    <w:r w:rsidR="00295439">
      <w:rPr>
        <w:rFonts w:ascii="Times New Roman" w:hAnsi="Times New Roman"/>
        <w:noProof/>
      </w:rPr>
      <w:t>2</w:t>
    </w:r>
    <w:r w:rsidRPr="002F5D5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1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890"/>
    <w:rsid w:val="0001123F"/>
    <w:rsid w:val="00012356"/>
    <w:rsid w:val="00037B46"/>
    <w:rsid w:val="00053F14"/>
    <w:rsid w:val="00061177"/>
    <w:rsid w:val="000640DF"/>
    <w:rsid w:val="00064560"/>
    <w:rsid w:val="00086029"/>
    <w:rsid w:val="00092F54"/>
    <w:rsid w:val="0009317A"/>
    <w:rsid w:val="0009627B"/>
    <w:rsid w:val="000A5DC6"/>
    <w:rsid w:val="000A6B26"/>
    <w:rsid w:val="000B40EF"/>
    <w:rsid w:val="000C5CED"/>
    <w:rsid w:val="000C69A9"/>
    <w:rsid w:val="000D3EC5"/>
    <w:rsid w:val="000E2163"/>
    <w:rsid w:val="00101A6A"/>
    <w:rsid w:val="00106821"/>
    <w:rsid w:val="00106EE8"/>
    <w:rsid w:val="0013199B"/>
    <w:rsid w:val="00144D19"/>
    <w:rsid w:val="00152606"/>
    <w:rsid w:val="001578D7"/>
    <w:rsid w:val="001619C9"/>
    <w:rsid w:val="00177E66"/>
    <w:rsid w:val="00182E6A"/>
    <w:rsid w:val="00195D69"/>
    <w:rsid w:val="0019670F"/>
    <w:rsid w:val="001A0D22"/>
    <w:rsid w:val="001B3E3A"/>
    <w:rsid w:val="001C44BA"/>
    <w:rsid w:val="001D2D53"/>
    <w:rsid w:val="001F08BA"/>
    <w:rsid w:val="001F20ED"/>
    <w:rsid w:val="00201A93"/>
    <w:rsid w:val="00205D62"/>
    <w:rsid w:val="002170C9"/>
    <w:rsid w:val="00223714"/>
    <w:rsid w:val="00254B60"/>
    <w:rsid w:val="00255105"/>
    <w:rsid w:val="00257F25"/>
    <w:rsid w:val="00264552"/>
    <w:rsid w:val="002702D1"/>
    <w:rsid w:val="002722DB"/>
    <w:rsid w:val="00295439"/>
    <w:rsid w:val="002A1085"/>
    <w:rsid w:val="002A31F0"/>
    <w:rsid w:val="002A73DD"/>
    <w:rsid w:val="002B14FD"/>
    <w:rsid w:val="002B7AD8"/>
    <w:rsid w:val="002C5AD6"/>
    <w:rsid w:val="002C7C9F"/>
    <w:rsid w:val="002D1006"/>
    <w:rsid w:val="002E5573"/>
    <w:rsid w:val="002F0775"/>
    <w:rsid w:val="002F425A"/>
    <w:rsid w:val="002F5D5A"/>
    <w:rsid w:val="00305626"/>
    <w:rsid w:val="00312E9F"/>
    <w:rsid w:val="0032467E"/>
    <w:rsid w:val="003273E9"/>
    <w:rsid w:val="003532E2"/>
    <w:rsid w:val="00354A1E"/>
    <w:rsid w:val="00361B3A"/>
    <w:rsid w:val="00366DF0"/>
    <w:rsid w:val="0038068C"/>
    <w:rsid w:val="003907F9"/>
    <w:rsid w:val="003A77FB"/>
    <w:rsid w:val="003C2C8D"/>
    <w:rsid w:val="003E3845"/>
    <w:rsid w:val="003F11A3"/>
    <w:rsid w:val="00400575"/>
    <w:rsid w:val="0042143F"/>
    <w:rsid w:val="00422B4C"/>
    <w:rsid w:val="004279D4"/>
    <w:rsid w:val="00427B10"/>
    <w:rsid w:val="00427EE7"/>
    <w:rsid w:val="00434877"/>
    <w:rsid w:val="00443069"/>
    <w:rsid w:val="00444808"/>
    <w:rsid w:val="00454DB3"/>
    <w:rsid w:val="0049123A"/>
    <w:rsid w:val="004B6D54"/>
    <w:rsid w:val="004B73A4"/>
    <w:rsid w:val="004C64E5"/>
    <w:rsid w:val="004D0556"/>
    <w:rsid w:val="004D112A"/>
    <w:rsid w:val="004F5168"/>
    <w:rsid w:val="00522710"/>
    <w:rsid w:val="005403E5"/>
    <w:rsid w:val="00542C13"/>
    <w:rsid w:val="00566D3E"/>
    <w:rsid w:val="0057782C"/>
    <w:rsid w:val="00585C38"/>
    <w:rsid w:val="00586321"/>
    <w:rsid w:val="00592BA7"/>
    <w:rsid w:val="00597E26"/>
    <w:rsid w:val="005A3FE6"/>
    <w:rsid w:val="005C1D2E"/>
    <w:rsid w:val="005E022F"/>
    <w:rsid w:val="005E2C2D"/>
    <w:rsid w:val="005E3197"/>
    <w:rsid w:val="00600DEA"/>
    <w:rsid w:val="00603C00"/>
    <w:rsid w:val="00620D50"/>
    <w:rsid w:val="00637A25"/>
    <w:rsid w:val="00650353"/>
    <w:rsid w:val="006522C1"/>
    <w:rsid w:val="00652E51"/>
    <w:rsid w:val="00667DCD"/>
    <w:rsid w:val="00670FA2"/>
    <w:rsid w:val="00674700"/>
    <w:rsid w:val="0069534C"/>
    <w:rsid w:val="0069545D"/>
    <w:rsid w:val="00695BE4"/>
    <w:rsid w:val="006B54D7"/>
    <w:rsid w:val="006C20D4"/>
    <w:rsid w:val="006C5478"/>
    <w:rsid w:val="006C73E6"/>
    <w:rsid w:val="006C7554"/>
    <w:rsid w:val="006D4730"/>
    <w:rsid w:val="006F01AF"/>
    <w:rsid w:val="006F50E9"/>
    <w:rsid w:val="006F70F3"/>
    <w:rsid w:val="00737934"/>
    <w:rsid w:val="00740971"/>
    <w:rsid w:val="007566FC"/>
    <w:rsid w:val="00792CFA"/>
    <w:rsid w:val="00792F38"/>
    <w:rsid w:val="007C2E27"/>
    <w:rsid w:val="007C4757"/>
    <w:rsid w:val="007C482F"/>
    <w:rsid w:val="007D2DF9"/>
    <w:rsid w:val="007D7DCB"/>
    <w:rsid w:val="007E2899"/>
    <w:rsid w:val="007E7DAA"/>
    <w:rsid w:val="0081136A"/>
    <w:rsid w:val="008220AA"/>
    <w:rsid w:val="0084475A"/>
    <w:rsid w:val="008460D3"/>
    <w:rsid w:val="00847A66"/>
    <w:rsid w:val="008538E5"/>
    <w:rsid w:val="008A390D"/>
    <w:rsid w:val="008D2C1C"/>
    <w:rsid w:val="008D7703"/>
    <w:rsid w:val="008F54F6"/>
    <w:rsid w:val="00925ABF"/>
    <w:rsid w:val="0093026E"/>
    <w:rsid w:val="0095518E"/>
    <w:rsid w:val="00960430"/>
    <w:rsid w:val="00966989"/>
    <w:rsid w:val="00971EE9"/>
    <w:rsid w:val="00985A4C"/>
    <w:rsid w:val="009A4474"/>
    <w:rsid w:val="009A70DA"/>
    <w:rsid w:val="009B10D8"/>
    <w:rsid w:val="009B6E4A"/>
    <w:rsid w:val="009D3677"/>
    <w:rsid w:val="009D745C"/>
    <w:rsid w:val="009E470C"/>
    <w:rsid w:val="009E5648"/>
    <w:rsid w:val="00A046FA"/>
    <w:rsid w:val="00A067A0"/>
    <w:rsid w:val="00A1371E"/>
    <w:rsid w:val="00A2643E"/>
    <w:rsid w:val="00A31A81"/>
    <w:rsid w:val="00A32221"/>
    <w:rsid w:val="00A32932"/>
    <w:rsid w:val="00A33645"/>
    <w:rsid w:val="00A33EF2"/>
    <w:rsid w:val="00A35C2F"/>
    <w:rsid w:val="00A40E14"/>
    <w:rsid w:val="00A455EB"/>
    <w:rsid w:val="00A53F94"/>
    <w:rsid w:val="00A6195D"/>
    <w:rsid w:val="00A74652"/>
    <w:rsid w:val="00A74C8E"/>
    <w:rsid w:val="00A77527"/>
    <w:rsid w:val="00A87DCF"/>
    <w:rsid w:val="00A900D4"/>
    <w:rsid w:val="00A901C7"/>
    <w:rsid w:val="00A91558"/>
    <w:rsid w:val="00AA32E5"/>
    <w:rsid w:val="00AA359A"/>
    <w:rsid w:val="00AB3587"/>
    <w:rsid w:val="00AB4BB4"/>
    <w:rsid w:val="00AC32E2"/>
    <w:rsid w:val="00AE2DC5"/>
    <w:rsid w:val="00AF767A"/>
    <w:rsid w:val="00B031E3"/>
    <w:rsid w:val="00B11AD1"/>
    <w:rsid w:val="00B17192"/>
    <w:rsid w:val="00B267BD"/>
    <w:rsid w:val="00B501EE"/>
    <w:rsid w:val="00B518FA"/>
    <w:rsid w:val="00B51ADE"/>
    <w:rsid w:val="00B51BF6"/>
    <w:rsid w:val="00B65EF8"/>
    <w:rsid w:val="00B8667A"/>
    <w:rsid w:val="00B954E1"/>
    <w:rsid w:val="00B9732A"/>
    <w:rsid w:val="00BA3102"/>
    <w:rsid w:val="00BB5C06"/>
    <w:rsid w:val="00BC15A7"/>
    <w:rsid w:val="00BC7751"/>
    <w:rsid w:val="00BE242A"/>
    <w:rsid w:val="00BE35A2"/>
    <w:rsid w:val="00BE7E77"/>
    <w:rsid w:val="00BF12F6"/>
    <w:rsid w:val="00C0178E"/>
    <w:rsid w:val="00C109C5"/>
    <w:rsid w:val="00C10A5D"/>
    <w:rsid w:val="00C14A62"/>
    <w:rsid w:val="00C21705"/>
    <w:rsid w:val="00C4432A"/>
    <w:rsid w:val="00C44D56"/>
    <w:rsid w:val="00C472C0"/>
    <w:rsid w:val="00C474BE"/>
    <w:rsid w:val="00C517E5"/>
    <w:rsid w:val="00C55331"/>
    <w:rsid w:val="00C556A5"/>
    <w:rsid w:val="00C64C7C"/>
    <w:rsid w:val="00C862CD"/>
    <w:rsid w:val="00CA72CD"/>
    <w:rsid w:val="00CB3BAB"/>
    <w:rsid w:val="00CE0312"/>
    <w:rsid w:val="00CF2AAA"/>
    <w:rsid w:val="00CF5851"/>
    <w:rsid w:val="00CF64EE"/>
    <w:rsid w:val="00D01583"/>
    <w:rsid w:val="00D032FD"/>
    <w:rsid w:val="00D07868"/>
    <w:rsid w:val="00D15CD9"/>
    <w:rsid w:val="00D171E0"/>
    <w:rsid w:val="00D23A1B"/>
    <w:rsid w:val="00D4093E"/>
    <w:rsid w:val="00D52951"/>
    <w:rsid w:val="00D61A03"/>
    <w:rsid w:val="00D6491C"/>
    <w:rsid w:val="00D65C28"/>
    <w:rsid w:val="00D71985"/>
    <w:rsid w:val="00D82A7E"/>
    <w:rsid w:val="00D83A15"/>
    <w:rsid w:val="00D926B8"/>
    <w:rsid w:val="00DA10E9"/>
    <w:rsid w:val="00DA203A"/>
    <w:rsid w:val="00DA312C"/>
    <w:rsid w:val="00DB19E1"/>
    <w:rsid w:val="00DC0333"/>
    <w:rsid w:val="00DC277C"/>
    <w:rsid w:val="00DE0449"/>
    <w:rsid w:val="00DF1B8F"/>
    <w:rsid w:val="00DF2B52"/>
    <w:rsid w:val="00DF3068"/>
    <w:rsid w:val="00DF426A"/>
    <w:rsid w:val="00E00F16"/>
    <w:rsid w:val="00E06766"/>
    <w:rsid w:val="00E13037"/>
    <w:rsid w:val="00E17F64"/>
    <w:rsid w:val="00E23C32"/>
    <w:rsid w:val="00E25884"/>
    <w:rsid w:val="00E62B63"/>
    <w:rsid w:val="00E70A69"/>
    <w:rsid w:val="00E75BFA"/>
    <w:rsid w:val="00E81654"/>
    <w:rsid w:val="00EA7100"/>
    <w:rsid w:val="00EB3A45"/>
    <w:rsid w:val="00EB3EC3"/>
    <w:rsid w:val="00EC4002"/>
    <w:rsid w:val="00EC70F7"/>
    <w:rsid w:val="00EF48A4"/>
    <w:rsid w:val="00EF5FFA"/>
    <w:rsid w:val="00EF79EC"/>
    <w:rsid w:val="00F00F0B"/>
    <w:rsid w:val="00F07BBE"/>
    <w:rsid w:val="00F1538A"/>
    <w:rsid w:val="00F31F4A"/>
    <w:rsid w:val="00F37800"/>
    <w:rsid w:val="00F53E01"/>
    <w:rsid w:val="00F559A9"/>
    <w:rsid w:val="00F56248"/>
    <w:rsid w:val="00F65879"/>
    <w:rsid w:val="00F7077F"/>
    <w:rsid w:val="00F72F4F"/>
    <w:rsid w:val="00F84D30"/>
    <w:rsid w:val="00F93B57"/>
    <w:rsid w:val="00F9641D"/>
    <w:rsid w:val="00F9749B"/>
    <w:rsid w:val="00FC4D31"/>
    <w:rsid w:val="00FD794F"/>
    <w:rsid w:val="00FF0BCB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1"/>
    <w:uiPriority w:val="9"/>
    <w:qFormat/>
    <w:rsid w:val="00182E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10"/>
    <w:qFormat/>
    <w:rsid w:val="00D0786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uiPriority w:val="10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  <w:rPr>
      <w:sz w:val="20"/>
      <w:szCs w:val="20"/>
    </w:r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427B10"/>
  </w:style>
  <w:style w:type="character" w:styleId="Hyperlink">
    <w:name w:val="Hyperlink"/>
    <w:basedOn w:val="DefaultParagraphFont"/>
    <w:uiPriority w:val="99"/>
    <w:semiHidden/>
    <w:unhideWhenUsed/>
    <w:rsid w:val="00427B10"/>
    <w:rPr>
      <w:color w:val="0000FF"/>
      <w:u w:val="single"/>
    </w:rPr>
  </w:style>
  <w:style w:type="character" w:customStyle="1" w:styleId="blk">
    <w:name w:val="blk"/>
    <w:basedOn w:val="DefaultParagraphFont"/>
    <w:rsid w:val="00443069"/>
  </w:style>
  <w:style w:type="paragraph" w:styleId="Header">
    <w:name w:val="header"/>
    <w:basedOn w:val="Normal"/>
    <w:link w:val="a2"/>
    <w:uiPriority w:val="99"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5D5A"/>
  </w:style>
  <w:style w:type="paragraph" w:styleId="Footer">
    <w:name w:val="footer"/>
    <w:basedOn w:val="Normal"/>
    <w:link w:val="a3"/>
    <w:uiPriority w:val="99"/>
    <w:semiHidden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F5D5A"/>
  </w:style>
  <w:style w:type="character" w:customStyle="1" w:styleId="2">
    <w:name w:val="Основной текст (2)_"/>
    <w:basedOn w:val="DefaultParagraphFont"/>
    <w:link w:val="20"/>
    <w:rsid w:val="00A746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FranklinGothicMedium0pt">
    <w:name w:val="Основной текст (2) + Franklin Gothic Medium;Курсив;Интервал 0 pt"/>
    <w:basedOn w:val="2"/>
    <w:rsid w:val="00A74652"/>
    <w:rPr>
      <w:rFonts w:ascii="Franklin Gothic Medium" w:eastAsia="Franklin Gothic Medium" w:hAnsi="Franklin Gothic Medium" w:cs="Franklin Gothic Medium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A74652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7465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qFormat/>
    <w:rsid w:val="00182E6A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zemelnyi-kodeks/glava-v/statia-25/" TargetMode="External" /><Relationship Id="rId6" Type="http://schemas.openxmlformats.org/officeDocument/2006/relationships/hyperlink" Target="https://sudact.ru/law/zemelnyi-kodeks/glava-v/statia-26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1FF9-4B98-43FC-A5CB-4C38B5EA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