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УИД 91MS0014-телефон-телефон</w:t>
      </w:r>
    </w:p>
    <w:p w:rsidR="00A77B3E">
      <w:r>
        <w:t>Дело № 05-0272/14/2024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              адрес,</w:t>
      </w:r>
    </w:p>
    <w:p w:rsidR="00A77B3E">
      <w:r>
        <w:t xml:space="preserve">мировой судья судебного участка № 14 Киевского судебного района адрес фио, рассмотрев дело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отношении: генерального директора наименование организации фио, паспортные данные, урож. адрес, паспортные данные, зарегистрированного и фактически проживающего по адресу: адрес, </w:t>
      </w:r>
    </w:p>
    <w:p w:rsidR="00A77B3E">
      <w:r>
        <w:t>у с т а н о в и л:</w:t>
      </w:r>
    </w:p>
    <w:p w:rsidR="00A77B3E">
      <w:r>
        <w:t>дата в время фио, являясь генеральным директором наименование организации, расположенного по адресу: адрес, оф.16Б, не предоставил в Отделение фонда пенсионного и социального страхования Российской Федерации по адрес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полугодие дата в электронном виде, чем нарушил требования п.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</w:t>
      </w:r>
    </w:p>
    <w:p w:rsidR="00A77B3E">
      <w:r>
        <w:t>фио в судебное заседание не явился. О времени и месте рассмотрения дела извещался надлежащим образом. О причине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A77B3E">
      <w:r>
        <w:t xml:space="preserve">Согласно п.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"Об индивидуальном (персонифицированном) учете в системах обязательного пенсионного страхования и обязательного социального страхования". </w:t>
      </w:r>
    </w:p>
    <w:p w:rsidR="00A77B3E">
      <w:r>
        <w:t>Следовательно, срок предоставления данных сведений - не позднее дата.</w:t>
      </w:r>
    </w:p>
    <w:p w:rsidR="00A77B3E">
      <w:r>
        <w:t>Изучив материалы дела, суд приходит к выводу о том, что в действиях генерального директора наименование организации фио усматривается состав административного правонарушения, предусмотренный ч. 2 ст. 15.33 КоАП РФ, выразившийся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протоколом об административном правонарушении № 555275 от дата; копией уведомления о страховом тарифе на обязательное социальное страхование от несчастных случаев на производстве и профессиональных заболеваний; копией уведомления о регистрации в качестве страхователя юридического лица; сведениями о направлении ЕФС-1 через систему Фронт-Офис; сведениями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Смягчающим обстоятельством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В силу требований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фио к административной ответственности за нарушения законодательства в сфере пенсионного и социального обеспечения ранее, отсутствие вреда жизни, здоровью людей, окружающей среде и безопасности государства, а также отсутствие имущественного ущерба и отягчающих обстоятельств,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ч.2 ст. 15.33,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