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0523" w:rsidRPr="00DA1B06" w:rsidP="00CC0523">
      <w:pPr>
        <w:pStyle w:val="Title"/>
        <w:ind w:left="6372" w:right="-2"/>
        <w:rPr>
          <w:sz w:val="16"/>
          <w:szCs w:val="16"/>
        </w:rPr>
      </w:pPr>
      <w:r w:rsidRPr="00DA1B06">
        <w:rPr>
          <w:sz w:val="16"/>
          <w:szCs w:val="16"/>
        </w:rPr>
        <w:t xml:space="preserve">    Дело № 5-14-323/2018</w:t>
      </w:r>
    </w:p>
    <w:p w:rsidR="00CC0523" w:rsidRPr="00DA1B06" w:rsidP="00CC0523">
      <w:pPr>
        <w:pStyle w:val="Title"/>
        <w:ind w:left="-567" w:right="-2" w:firstLine="540"/>
        <w:jc w:val="left"/>
        <w:rPr>
          <w:sz w:val="16"/>
          <w:szCs w:val="16"/>
        </w:rPr>
      </w:pP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</w:r>
      <w:r w:rsidRPr="00DA1B06">
        <w:rPr>
          <w:sz w:val="16"/>
          <w:szCs w:val="16"/>
        </w:rPr>
        <w:tab/>
        <w:t xml:space="preserve">            (05-0323/14/2018)  </w:t>
      </w:r>
    </w:p>
    <w:p w:rsidR="00CC0523" w:rsidRPr="00DA1B06" w:rsidP="00CC0523">
      <w:pPr>
        <w:pStyle w:val="Title"/>
        <w:ind w:left="-567" w:right="-2" w:firstLine="540"/>
        <w:jc w:val="left"/>
        <w:rPr>
          <w:sz w:val="16"/>
          <w:szCs w:val="16"/>
        </w:rPr>
      </w:pPr>
    </w:p>
    <w:p w:rsidR="00CC0523" w:rsidRPr="00DA1B06" w:rsidP="00CC0523">
      <w:pPr>
        <w:pStyle w:val="Title"/>
        <w:ind w:left="-567" w:right="-284" w:firstLine="540"/>
        <w:rPr>
          <w:sz w:val="16"/>
          <w:szCs w:val="16"/>
        </w:rPr>
      </w:pPr>
      <w:r w:rsidRPr="00DA1B06">
        <w:rPr>
          <w:sz w:val="16"/>
          <w:szCs w:val="16"/>
        </w:rPr>
        <w:t xml:space="preserve">             </w:t>
      </w:r>
      <w:r w:rsidRPr="00DA1B06">
        <w:rPr>
          <w:sz w:val="16"/>
          <w:szCs w:val="16"/>
        </w:rPr>
        <w:t>П</w:t>
      </w:r>
      <w:r w:rsidRPr="00DA1B06">
        <w:rPr>
          <w:sz w:val="16"/>
          <w:szCs w:val="16"/>
        </w:rPr>
        <w:t xml:space="preserve"> О С Т А Н О В Л Е Н И Е</w:t>
      </w:r>
    </w:p>
    <w:p w:rsidR="00CC0523" w:rsidRPr="00DA1B06" w:rsidP="00CC0523">
      <w:pPr>
        <w:pStyle w:val="Title"/>
        <w:ind w:left="-567" w:right="-284" w:firstLine="540"/>
        <w:rPr>
          <w:sz w:val="16"/>
          <w:szCs w:val="16"/>
        </w:rPr>
      </w:pPr>
    </w:p>
    <w:p w:rsidR="00CC0523" w:rsidRPr="00DA1B06" w:rsidP="00CC0523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21  сентября  2018 года                                                         г. Симферополь</w:t>
      </w:r>
    </w:p>
    <w:p w:rsidR="00CC0523" w:rsidRPr="00DA1B06" w:rsidP="00CC052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A1B06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участка № 14 Киевского судебного района города Симферополя Республики Крым (г. Симферополь, ул. </w:t>
      </w:r>
      <w:r w:rsidRPr="00DA1B06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A1B06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Т.С., рассмотрев дело об административном правонарушении, предусмотренном частью 5 статьи 12.15 </w:t>
      </w:r>
      <w:r w:rsidRPr="00DA1B06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 в  отношении:</w:t>
      </w:r>
      <w:r w:rsidRPr="00DA1B0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CC0523" w:rsidRPr="00DA1B06" w:rsidP="00CC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Керимова  А.Д.</w:t>
      </w:r>
      <w:r w:rsidRPr="00DA1B06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… </w:t>
      </w:r>
      <w:r w:rsidRPr="00DA1B06">
        <w:rPr>
          <w:rFonts w:ascii="Times New Roman" w:hAnsi="Times New Roman" w:cs="Times New Roman"/>
          <w:sz w:val="16"/>
          <w:szCs w:val="16"/>
        </w:rPr>
        <w:t>года рождения, уроженца</w:t>
      </w:r>
      <w:r>
        <w:rPr>
          <w:rFonts w:ascii="Times New Roman" w:hAnsi="Times New Roman" w:cs="Times New Roman"/>
          <w:sz w:val="16"/>
          <w:szCs w:val="16"/>
        </w:rPr>
        <w:t xml:space="preserve"> …</w:t>
      </w:r>
      <w:r w:rsidRPr="00DA1B06">
        <w:rPr>
          <w:rFonts w:ascii="Times New Roman" w:hAnsi="Times New Roman" w:cs="Times New Roman"/>
          <w:sz w:val="16"/>
          <w:szCs w:val="16"/>
        </w:rPr>
        <w:t>, гражданина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DA1B06">
        <w:rPr>
          <w:rFonts w:ascii="Times New Roman" w:hAnsi="Times New Roman" w:cs="Times New Roman"/>
          <w:sz w:val="16"/>
          <w:szCs w:val="16"/>
        </w:rPr>
        <w:t xml:space="preserve">, со слов не трудоустроенного, зарегистрированного и проживающего  по адресу: </w:t>
      </w:r>
      <w:r>
        <w:rPr>
          <w:rFonts w:ascii="Times New Roman" w:hAnsi="Times New Roman" w:cs="Times New Roman"/>
          <w:sz w:val="16"/>
          <w:szCs w:val="16"/>
        </w:rPr>
        <w:t>…,</w:t>
      </w:r>
    </w:p>
    <w:p w:rsidR="00CC0523" w:rsidRPr="00DA1B06" w:rsidP="00CC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C0523" w:rsidRPr="00DA1B06" w:rsidP="00CC0523">
      <w:pPr>
        <w:spacing w:after="0" w:line="240" w:lineRule="auto"/>
        <w:ind w:left="2832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        у с т а н о в и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C0523" w:rsidRPr="00DA1B06" w:rsidP="00CC05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C0523" w:rsidRPr="00DA1B06" w:rsidP="00CC05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Согласно  протоколу  об  административном правонарушении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от  12.07.2018 г. (л.д. 1), Керимов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А.Д.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12  июля 2018 года в  23 часа 05 минут на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, совершил  обгон  попутно движущегося транспортного средства, при этом допустил выезд на полосу встречного движения через сплошную линию дорожной разметки 1.1 в зоне действия дорожного знака 5.19.1  и  5.19.2, чем нарушил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п. 1.3 ПДД РФ.  Данное  нарушение является  повторным в  течение года, в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 с чем  действия  Керимова  А.Д. </w:t>
      </w:r>
      <w:r w:rsidRPr="00DA1B06">
        <w:rPr>
          <w:rFonts w:ascii="Times New Roman" w:hAnsi="Times New Roman" w:cs="Times New Roman"/>
          <w:sz w:val="16"/>
          <w:szCs w:val="16"/>
        </w:rPr>
        <w:t xml:space="preserve"> квалифицированы   должностным  лицом,  составившим   протокол об административном  правонарушении,  по  ч. 5  ст. 12.15 КоАП РФ.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 xml:space="preserve">Керимов  А.Д. в  судебном  заседании  вину  не   признал  и  пояснил, что  правил  дорожного движения  он  не  нарушал, обгон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попутно движущегося транспортного средства  </w:t>
      </w:r>
      <w:r w:rsidRPr="00DA1B06">
        <w:rPr>
          <w:rFonts w:ascii="Times New Roman" w:hAnsi="Times New Roman" w:cs="Times New Roman"/>
          <w:sz w:val="16"/>
          <w:szCs w:val="16"/>
        </w:rPr>
        <w:t>осуществил  на   прерывистой линии   и   до   пешеходного   перехода.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>Представитель  Керимова А.Д. – Монастырский С.В. в судебном заседании   указал  на   то,  что  изначально  в  отношении Керимова А.Д.   был составлен   протокол   об  административном правонарушении    по  ч. 4  ст. 12.15 КоАП РФ, а  позднее   по   почте  его  доверитель  получил  копию  ранее  составленного  протокола об административном правонарушении  с   дописками  и  исправлениями: часть 4 статьи 12.15 КоАП РФ была  изменена  на</w:t>
      </w:r>
      <w:r w:rsidRPr="00DA1B06">
        <w:rPr>
          <w:rFonts w:ascii="Times New Roman" w:hAnsi="Times New Roman" w:cs="Times New Roman"/>
          <w:sz w:val="16"/>
          <w:szCs w:val="16"/>
        </w:rPr>
        <w:t xml:space="preserve">  часть 5  статьи 12.15 КоАП РФ.  Однако Керимов А.Д.  для   внесения  исправлений  в  протокол  об  административном  правонарушении не  вызывался, в связи с чем  считает,  что  нарушена  процедура составления  протокола об административном правонарушении и  он  не  может  являться надлежащим  и  допустимым доказательством  по делу. Также  указал, что  материалы дела не  содержат объективных  доказательств, подтверждающих факт  совершения   Керимовым  А.Д.  административного правонарушения, указанного  в  протоколе.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>Инспектора ДПС ГИБДД ОМВД России по Симферопольскому району старший лейтенант полиции Мазин А.Э. и  капитан полиции Подолян М.П. в судебное заседание  не явились. Согласно  сообщению врио начальника ОГИБДД ОМВД России по Симферопольскому району (л.д. 50) обеспечить явку инспекторов  не представляется возможным, в связи с тем, что  27.08.2018 года они  задержаны в соответствии со ст. 91 УПК РФ.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Выслушав    Керимова А.Д., представителя  Монастырского С.В., изучив   материалы   дела,     мировой   судья </w:t>
      </w:r>
      <w:r w:rsidRPr="00DA1B06">
        <w:rPr>
          <w:rFonts w:ascii="Times New Roman" w:hAnsi="Times New Roman" w:cs="Times New Roman"/>
          <w:sz w:val="16"/>
          <w:szCs w:val="16"/>
        </w:rPr>
        <w:t xml:space="preserve">   приходит    к    следующему.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 производства  по 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КоАП  РФ).</w:t>
      </w:r>
    </w:p>
    <w:p w:rsidR="00CC0523" w:rsidRPr="00DA1B06" w:rsidP="00CC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 (ст. 26.2 КоАП РФ).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Сведения, которые должны быть указаны в протоколе об административном правонарушении, предусмотрены ч. 2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ст.  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Протокол об административном правонарушении"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28.2</w:t>
      </w:r>
      <w:r>
        <w:fldChar w:fldCharType="end"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КоАП РФ.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данной нормой в протоколе об административном правонарушении указываются, в том числе событие административного правонарушения,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место  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и  время 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совершения  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 правонарушения.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Установление  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места  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и времени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совершения 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 правонарушения имеет существенное значение для правильного рассмотрения дела об административном правонарушении, в частности для защиты лица, привлекаемого к административной ответственности и определения территориальной подсудности рассмотрения дела.</w:t>
      </w:r>
      <w:r w:rsidRPr="00DA1B06">
        <w:rPr>
          <w:rFonts w:ascii="Times New Roman" w:hAnsi="Times New Roman" w:cs="Times New Roman"/>
          <w:sz w:val="16"/>
          <w:szCs w:val="16"/>
        </w:rPr>
        <w:br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Кроме того, протокол об административном правонарушении это процессуальный документ, где фиксируется противоправное деяние лица, в отношении которого возбуждено производство по делу, формулируется вменяемый   данному  лицу   состав   административного  правонарушения.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силу ч.  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4  ст. 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Протокол об административном правонарушении"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28.2</w:t>
      </w:r>
      <w:r>
        <w:fldChar w:fldCharType="end"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 КоАП РФ 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 по  содержанию  протокола, которые  прилагаются  к  протоколу.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Исходя из положений 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ст.  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Протокол об административном правонарушении"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28.2</w:t>
      </w:r>
      <w:r>
        <w:fldChar w:fldCharType="end"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, ч. 1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ст. 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25.1</w:t>
      </w:r>
      <w:r>
        <w:fldChar w:fldCharType="end"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 КоАП РФ,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1B06">
        <w:rPr>
          <w:rFonts w:ascii="Times New Roman" w:hAnsi="Times New Roman" w:cs="Times New Roman"/>
          <w:sz w:val="16"/>
          <w:szCs w:val="16"/>
        </w:rPr>
        <w:t>Н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есоблюдение требований, предъявляемых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Протокол об административном правонарушении"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28.2</w:t>
      </w:r>
      <w:r>
        <w:fldChar w:fldCharType="end"/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 КоАП РФ, к содержанию протокола об административном правонарушении, ненадлежащее указание состава вменяемого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доказательства по существу правонарушения.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Style w:val="snippetequal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Из пояснений   Керимова А.Д.  и  материалов  дела  усматривается, что изменения в протокол об административном правонарушении  внесены в отсутствие  лица, в отношении которого ведется производство по делу  об административном правонарушении. Данных, указывающих на то, что в адрес  Керимова  А.Д. направлялось извещение о  дате, времени и месте  внесения изменений в протокол об административном правонарушении, в  материалах  дела  не  имеется. Следовательно,  изменения в протокол об административном правонарушении внесены должностным лицом  с  нарушением  требований 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Протокол об административном правонарушении" \t "_blank"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28.2  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КоАП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u w:val="single"/>
          <w:bdr w:val="none" w:sz="0" w:space="0" w:color="auto" w:frame="1"/>
        </w:rPr>
        <w:t> </w:t>
      </w:r>
      <w:r>
        <w:fldChar w:fldCharType="end"/>
      </w:r>
      <w:r w:rsidRPr="00DA1B06">
        <w:rPr>
          <w:sz w:val="16"/>
          <w:szCs w:val="16"/>
        </w:rPr>
        <w:t xml:space="preserve"> 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РФ.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ч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. 3 </w:t>
      </w:r>
      <w:r w:rsidRPr="00DA1B0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>. 26.2 КоАП РФ  не допускается использование доказательств по делу об административном правонарушении, полученных с нарушением закона.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>Из материалов  дела   также   усматривается, что  Керимов  А.Д.  изначально  отрицал факт совершения правонарушения, о чем  указал и в протоколе об административном правонарушении (л.д. 1), и  в  схеме места совершения административного правонарушения (л.д. 2). Таким образом, инспектор  ДПС был  обязан  приложить  к   протоколу об административном правонарушении    безусловные  и  объективные доказательства факта  совершения  правонарушения Керимовым А.Д., выразившегося  в  выезде  на полосу встречного движения через сплошную линию дорожной разметки 1.1 в зоне действия дорожного знака 5.19.1  и  5.19.2 «Пешеходный  переход».</w:t>
      </w:r>
    </w:p>
    <w:p w:rsidR="00CC0523" w:rsidRPr="00DA1B06" w:rsidP="00CC052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>Однако, надлежащих, допустимых  и  объективных  доказательств факта  совершения  правонарушения Керимовым А.Д. (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фото-видеоматериалов,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объяснений свидетелей, схемы дислокации дорожных знаков и дорожной разметки, рапорта инспектора ДПС, содержащего подробное описание события правонарушения) суду не представлено, в  материалах  дела   не   имеется.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К  тому же, представленные  врио начальника ОГИБДД ОМВД России по Симферопольскому району   по  запросу  суда  сведения  о  дорожных знаках и дорожной разметке  на  месте совершения правонарушения  (л.д. 50-52) не согласуются  с  данными  указанными  в   протоколе  об административном правонарушении  и  схеме места совершения административного  правонарушения,  поскольку  не  подтверждают   наличие    на   месте   совершения  правонарушения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>дорожной   разметки  1.1  в  зоне  действия   дорожных</w:t>
      </w: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  знаков    5.19.1  и  5.19.2  «Пешеходный   переход».</w:t>
      </w:r>
    </w:p>
    <w:p w:rsidR="00CC0523" w:rsidRPr="00DA1B06" w:rsidP="00CC0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судья должен исходить из закрепленного в </w:t>
      </w:r>
      <w:r w:rsidRPr="00DA1B06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DA1B06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ст. 1.5 КоАП РФ</w:t>
      </w:r>
      <w:r>
        <w:fldChar w:fldCharType="end"/>
      </w:r>
      <w:r w:rsidRPr="00DA1B06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DA1B06">
        <w:rPr>
          <w:rFonts w:ascii="Times New Roman" w:hAnsi="Times New Roman" w:cs="Times New Roman"/>
          <w:sz w:val="16"/>
          <w:szCs w:val="16"/>
        </w:rPr>
        <w:t xml:space="preserve">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(п. 13 Постановления  Пленума Верховного Суда РФ  Постановления от 24 марта 2005 г. N 5 «О некоторых вопросах, возникающих у судов при применении КоАП РФ») </w:t>
      </w:r>
    </w:p>
    <w:p w:rsidR="00CC0523" w:rsidRPr="00DA1B06" w:rsidP="00CC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 xml:space="preserve">При   таких обстоятельствах, мировой  судья  приходит  к  выводу  о том, что  производство по  делу  об  административном  правонарушении  по  ч. 5  ст. 12.15 КоАП РФ  в  отношении  Керимова  А.Д.   подлежит прекращению  в  связи  с  отсутствием  состава  правонарушения. </w:t>
      </w:r>
    </w:p>
    <w:p w:rsidR="00CC0523" w:rsidRPr="00DA1B06" w:rsidP="00CC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B06">
        <w:rPr>
          <w:rFonts w:ascii="Times New Roman" w:eastAsia="Times New Roman" w:hAnsi="Times New Roman" w:cs="Times New Roman"/>
          <w:sz w:val="16"/>
          <w:szCs w:val="16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CC0523" w:rsidRPr="00DA1B06" w:rsidP="00CC05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A1B06">
        <w:rPr>
          <w:rFonts w:ascii="Times New Roman" w:hAnsi="Times New Roman" w:cs="Times New Roman"/>
          <w:sz w:val="16"/>
          <w:szCs w:val="16"/>
        </w:rPr>
        <w:t>изложенного</w:t>
      </w:r>
      <w:r w:rsidRPr="00DA1B06">
        <w:rPr>
          <w:rFonts w:ascii="Times New Roman" w:hAnsi="Times New Roman" w:cs="Times New Roman"/>
          <w:sz w:val="16"/>
          <w:szCs w:val="16"/>
        </w:rPr>
        <w:t>, руководствуясь ст. ст. 24.5, КоАП РФ,</w:t>
      </w:r>
    </w:p>
    <w:p w:rsidR="00CC0523" w:rsidRPr="00DA1B06" w:rsidP="00CC05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C0523" w:rsidRPr="00DA1B06" w:rsidP="00CC0523">
      <w:pPr>
        <w:shd w:val="clear" w:color="auto" w:fill="FFFFFF"/>
        <w:spacing w:after="10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bCs/>
          <w:sz w:val="16"/>
          <w:szCs w:val="16"/>
        </w:rPr>
        <w:t>П</w:t>
      </w:r>
      <w:r w:rsidRPr="00DA1B06">
        <w:rPr>
          <w:rFonts w:ascii="Times New Roman" w:hAnsi="Times New Roman" w:cs="Times New Roman"/>
          <w:bCs/>
          <w:sz w:val="16"/>
          <w:szCs w:val="16"/>
        </w:rPr>
        <w:t xml:space="preserve"> О С Т А Н О В И Л :</w:t>
      </w:r>
    </w:p>
    <w:p w:rsidR="00CC0523" w:rsidRPr="00DA1B06" w:rsidP="00CC0523">
      <w:pPr>
        <w:shd w:val="clear" w:color="auto" w:fill="FFFFFF"/>
        <w:spacing w:after="100" w:line="240" w:lineRule="auto"/>
        <w:ind w:firstLine="720"/>
        <w:contextualSpacing/>
        <w:jc w:val="both"/>
        <w:rPr>
          <w:rStyle w:val="fio1"/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>Производство по делу об административном правонарушении в отношении</w:t>
      </w:r>
      <w:r w:rsidRPr="00DA1B0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A1B06">
        <w:rPr>
          <w:rFonts w:ascii="Times New Roman" w:hAnsi="Times New Roman" w:cs="Times New Roman"/>
          <w:sz w:val="16"/>
          <w:szCs w:val="16"/>
        </w:rPr>
        <w:t xml:space="preserve">Керимова  </w:t>
      </w:r>
      <w:r>
        <w:rPr>
          <w:rFonts w:ascii="Times New Roman" w:hAnsi="Times New Roman" w:cs="Times New Roman"/>
          <w:sz w:val="16"/>
          <w:szCs w:val="16"/>
        </w:rPr>
        <w:t xml:space="preserve">А.Д. </w:t>
      </w:r>
      <w:r w:rsidRPr="00DA1B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совершении правонарушения, предусмотренного  частью  5 статьи  12.15  КоАП РФ,  </w:t>
      </w:r>
      <w:r w:rsidRPr="00DA1B06">
        <w:rPr>
          <w:rStyle w:val="fio1"/>
          <w:rFonts w:ascii="Times New Roman" w:hAnsi="Times New Roman" w:cs="Times New Roman"/>
          <w:sz w:val="16"/>
          <w:szCs w:val="16"/>
        </w:rPr>
        <w:t xml:space="preserve">прекратить </w:t>
      </w:r>
      <w:r w:rsidRPr="00DA1B06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DA1B06">
        <w:rPr>
          <w:rStyle w:val="fio1"/>
          <w:rFonts w:ascii="Times New Roman" w:hAnsi="Times New Roman" w:cs="Times New Roman"/>
          <w:sz w:val="16"/>
          <w:szCs w:val="16"/>
        </w:rPr>
        <w:t>в связи с отсутствием состава административного правонарушения.</w:t>
      </w:r>
    </w:p>
    <w:p w:rsidR="00CC0523" w:rsidRPr="00DA1B06" w:rsidP="00CC0523">
      <w:pPr>
        <w:shd w:val="clear" w:color="auto" w:fill="FFFFFF"/>
        <w:spacing w:after="10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1B06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 десяти  суток со дня вручения или получения копии постановления в Киевский районный суд города Симферополя  Республики  Крым путем подачи жалобы через мирового судью  судебного  участка  № 14 Киевского судебного района города  Симферополя   Республики   Крым.</w:t>
      </w:r>
    </w:p>
    <w:p w:rsidR="00CC0523" w:rsidRPr="00DA1B06" w:rsidP="00CC0523">
      <w:pPr>
        <w:shd w:val="clear" w:color="auto" w:fill="FFFFFF"/>
        <w:spacing w:after="10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0523" w:rsidRPr="00DA1B06" w:rsidP="00CC052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A1B06">
        <w:rPr>
          <w:sz w:val="16"/>
          <w:szCs w:val="16"/>
        </w:rPr>
        <w:t>Мировой  судья:                                                                       Т.С. Тарасенко</w:t>
      </w:r>
    </w:p>
    <w:p w:rsidR="00EF48A4" w:rsidRPr="00D7451D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F0D" w:rsidRPr="00D7451D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2928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4284B"/>
    <w:rsid w:val="000559A9"/>
    <w:rsid w:val="00061177"/>
    <w:rsid w:val="0009317A"/>
    <w:rsid w:val="000A3096"/>
    <w:rsid w:val="000D1281"/>
    <w:rsid w:val="000D2F1D"/>
    <w:rsid w:val="000E40DC"/>
    <w:rsid w:val="000F25FF"/>
    <w:rsid w:val="000F3777"/>
    <w:rsid w:val="0012209C"/>
    <w:rsid w:val="00137150"/>
    <w:rsid w:val="0013742B"/>
    <w:rsid w:val="00152127"/>
    <w:rsid w:val="00155492"/>
    <w:rsid w:val="00161834"/>
    <w:rsid w:val="0017423D"/>
    <w:rsid w:val="00177D05"/>
    <w:rsid w:val="00194F56"/>
    <w:rsid w:val="001A04FE"/>
    <w:rsid w:val="001C44BA"/>
    <w:rsid w:val="001C6414"/>
    <w:rsid w:val="001E585D"/>
    <w:rsid w:val="00201A93"/>
    <w:rsid w:val="00205D62"/>
    <w:rsid w:val="002140AB"/>
    <w:rsid w:val="00223714"/>
    <w:rsid w:val="00264552"/>
    <w:rsid w:val="002649C2"/>
    <w:rsid w:val="002921B6"/>
    <w:rsid w:val="0029285E"/>
    <w:rsid w:val="002A10CC"/>
    <w:rsid w:val="002B1957"/>
    <w:rsid w:val="002C5AD6"/>
    <w:rsid w:val="002D2736"/>
    <w:rsid w:val="002F3840"/>
    <w:rsid w:val="002F425A"/>
    <w:rsid w:val="00322C21"/>
    <w:rsid w:val="00325D03"/>
    <w:rsid w:val="00340F1A"/>
    <w:rsid w:val="00347CF7"/>
    <w:rsid w:val="00373778"/>
    <w:rsid w:val="003929BC"/>
    <w:rsid w:val="003A4ED5"/>
    <w:rsid w:val="003B47EA"/>
    <w:rsid w:val="003B4B0B"/>
    <w:rsid w:val="003D6D97"/>
    <w:rsid w:val="003E3845"/>
    <w:rsid w:val="003F1A6F"/>
    <w:rsid w:val="00400575"/>
    <w:rsid w:val="00425D95"/>
    <w:rsid w:val="00434877"/>
    <w:rsid w:val="00440F94"/>
    <w:rsid w:val="004556F1"/>
    <w:rsid w:val="00464647"/>
    <w:rsid w:val="00486AB0"/>
    <w:rsid w:val="004C574C"/>
    <w:rsid w:val="004C64E5"/>
    <w:rsid w:val="004D7535"/>
    <w:rsid w:val="004E31B1"/>
    <w:rsid w:val="004F09B8"/>
    <w:rsid w:val="00516F3A"/>
    <w:rsid w:val="00520AE9"/>
    <w:rsid w:val="00535E81"/>
    <w:rsid w:val="005551FE"/>
    <w:rsid w:val="005734BF"/>
    <w:rsid w:val="00573C47"/>
    <w:rsid w:val="0057697A"/>
    <w:rsid w:val="005865B6"/>
    <w:rsid w:val="00592A3E"/>
    <w:rsid w:val="005A2BE4"/>
    <w:rsid w:val="005D2BE5"/>
    <w:rsid w:val="00603212"/>
    <w:rsid w:val="00603C00"/>
    <w:rsid w:val="00606ABA"/>
    <w:rsid w:val="00630F62"/>
    <w:rsid w:val="00652E51"/>
    <w:rsid w:val="00665F53"/>
    <w:rsid w:val="00670FA2"/>
    <w:rsid w:val="00672CE6"/>
    <w:rsid w:val="0068191A"/>
    <w:rsid w:val="006B7F63"/>
    <w:rsid w:val="006C1C75"/>
    <w:rsid w:val="006C7554"/>
    <w:rsid w:val="006C783E"/>
    <w:rsid w:val="006D6365"/>
    <w:rsid w:val="006D701A"/>
    <w:rsid w:val="006F50E9"/>
    <w:rsid w:val="00713BD5"/>
    <w:rsid w:val="00721A38"/>
    <w:rsid w:val="00721C81"/>
    <w:rsid w:val="00726F2E"/>
    <w:rsid w:val="00741E3D"/>
    <w:rsid w:val="00755749"/>
    <w:rsid w:val="0077572D"/>
    <w:rsid w:val="0078181C"/>
    <w:rsid w:val="007B4248"/>
    <w:rsid w:val="007C7D70"/>
    <w:rsid w:val="008220AA"/>
    <w:rsid w:val="00842D3D"/>
    <w:rsid w:val="00850BD8"/>
    <w:rsid w:val="00855803"/>
    <w:rsid w:val="00862CCB"/>
    <w:rsid w:val="0086316C"/>
    <w:rsid w:val="008634BB"/>
    <w:rsid w:val="0087079D"/>
    <w:rsid w:val="00883E1C"/>
    <w:rsid w:val="008B0B18"/>
    <w:rsid w:val="008B0ECB"/>
    <w:rsid w:val="0091062D"/>
    <w:rsid w:val="00916E52"/>
    <w:rsid w:val="00941063"/>
    <w:rsid w:val="00966C5A"/>
    <w:rsid w:val="009746DC"/>
    <w:rsid w:val="00984416"/>
    <w:rsid w:val="0098546E"/>
    <w:rsid w:val="009B164E"/>
    <w:rsid w:val="009B193D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9A"/>
    <w:rsid w:val="00AA3CE3"/>
    <w:rsid w:val="00AA3EE0"/>
    <w:rsid w:val="00AB1F3A"/>
    <w:rsid w:val="00AB4BB4"/>
    <w:rsid w:val="00AC2D80"/>
    <w:rsid w:val="00AD1F26"/>
    <w:rsid w:val="00AE6019"/>
    <w:rsid w:val="00B02CAB"/>
    <w:rsid w:val="00B037BB"/>
    <w:rsid w:val="00B16A69"/>
    <w:rsid w:val="00B239E6"/>
    <w:rsid w:val="00B3478A"/>
    <w:rsid w:val="00B35B98"/>
    <w:rsid w:val="00B501EE"/>
    <w:rsid w:val="00B51BF6"/>
    <w:rsid w:val="00B51D1E"/>
    <w:rsid w:val="00B8266B"/>
    <w:rsid w:val="00BB40F0"/>
    <w:rsid w:val="00BB78A1"/>
    <w:rsid w:val="00BE4656"/>
    <w:rsid w:val="00C13BF2"/>
    <w:rsid w:val="00C1533E"/>
    <w:rsid w:val="00C205F7"/>
    <w:rsid w:val="00C246A5"/>
    <w:rsid w:val="00C328DB"/>
    <w:rsid w:val="00C843B1"/>
    <w:rsid w:val="00CA5D71"/>
    <w:rsid w:val="00CA72CD"/>
    <w:rsid w:val="00CC0523"/>
    <w:rsid w:val="00CC44CC"/>
    <w:rsid w:val="00CD2489"/>
    <w:rsid w:val="00CD745C"/>
    <w:rsid w:val="00CE2EF8"/>
    <w:rsid w:val="00CE43E9"/>
    <w:rsid w:val="00CF64EE"/>
    <w:rsid w:val="00D032FD"/>
    <w:rsid w:val="00D03E5E"/>
    <w:rsid w:val="00D07868"/>
    <w:rsid w:val="00D171E0"/>
    <w:rsid w:val="00D20C59"/>
    <w:rsid w:val="00D23856"/>
    <w:rsid w:val="00D26D4B"/>
    <w:rsid w:val="00D32654"/>
    <w:rsid w:val="00D41563"/>
    <w:rsid w:val="00D52C3F"/>
    <w:rsid w:val="00D7451D"/>
    <w:rsid w:val="00D769B9"/>
    <w:rsid w:val="00D84529"/>
    <w:rsid w:val="00D85E96"/>
    <w:rsid w:val="00D933CB"/>
    <w:rsid w:val="00DA0691"/>
    <w:rsid w:val="00DA10E9"/>
    <w:rsid w:val="00DA1B06"/>
    <w:rsid w:val="00DA312C"/>
    <w:rsid w:val="00DB05D7"/>
    <w:rsid w:val="00DD7FD9"/>
    <w:rsid w:val="00DF67AC"/>
    <w:rsid w:val="00E05BDB"/>
    <w:rsid w:val="00E1777B"/>
    <w:rsid w:val="00E23C32"/>
    <w:rsid w:val="00E25884"/>
    <w:rsid w:val="00E42F36"/>
    <w:rsid w:val="00E450A1"/>
    <w:rsid w:val="00E62B63"/>
    <w:rsid w:val="00E73FAF"/>
    <w:rsid w:val="00E75BFA"/>
    <w:rsid w:val="00E80297"/>
    <w:rsid w:val="00E840F9"/>
    <w:rsid w:val="00E90CF0"/>
    <w:rsid w:val="00EA2C7E"/>
    <w:rsid w:val="00EB1F8B"/>
    <w:rsid w:val="00EE01CB"/>
    <w:rsid w:val="00EE15E8"/>
    <w:rsid w:val="00EE5278"/>
    <w:rsid w:val="00EF036C"/>
    <w:rsid w:val="00EF48A4"/>
    <w:rsid w:val="00EF79EC"/>
    <w:rsid w:val="00F03975"/>
    <w:rsid w:val="00F11410"/>
    <w:rsid w:val="00F17C21"/>
    <w:rsid w:val="00F53E01"/>
    <w:rsid w:val="00F74380"/>
    <w:rsid w:val="00F77F0D"/>
    <w:rsid w:val="00F80D06"/>
    <w:rsid w:val="00F96F59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  <w:style w:type="paragraph" w:customStyle="1" w:styleId="ConsPlusNormal">
    <w:name w:val="ConsPlusNormal"/>
    <w:rsid w:val="00425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io1">
    <w:name w:val="fio1"/>
    <w:basedOn w:val="DefaultParagraphFont"/>
    <w:rsid w:val="0042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A734-6D68-40B3-B5FE-C15CB5B5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