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№05-0333/14/2021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01 декабря 2021 года</w:t>
      </w:r>
      <w:r>
        <w:tab/>
        <w:t>адрес</w:t>
      </w:r>
    </w:p>
    <w:p w:rsidR="00A77B3E">
      <w:r>
        <w:t xml:space="preserve">мировой судья судебного участка №14 Киевского судебного района адрес </w:t>
      </w:r>
      <w:r>
        <w:t>фио</w:t>
      </w:r>
      <w:r>
        <w:t>, рассмотрев дело об административном правонарушении, предусмотренном частью</w:t>
      </w:r>
      <w:r>
        <w:t xml:space="preserve"> 1 статьи 15.6 Кодекса Российской Федерации об административных правонарушениях, в отношении директора Общества с ограниченной ответственностью Торговый дом «Андреевский» </w:t>
      </w:r>
      <w:r>
        <w:t>фио</w:t>
      </w:r>
      <w:r>
        <w:t xml:space="preserve">, паспортные данные, </w:t>
      </w:r>
      <w:r>
        <w:t>урож</w:t>
      </w:r>
      <w:r>
        <w:t xml:space="preserve">. адрес, </w:t>
      </w:r>
      <w:r>
        <w:t>гражд</w:t>
      </w:r>
      <w:r>
        <w:t xml:space="preserve">. России, паспортные данные, ИНН 920450375303 адрес проживания: </w:t>
      </w:r>
      <w:r>
        <w:t>, привлекаемого к административной ответственности, предусмотренной частью 1 статьи 15.6 КоАП РФ,</w:t>
      </w:r>
    </w:p>
    <w:p w:rsidR="00A77B3E"/>
    <w:p w:rsidR="00A77B3E">
      <w:r>
        <w:t>у с т а н о в и л :</w:t>
      </w:r>
    </w:p>
    <w:p w:rsidR="00A77B3E"/>
    <w:p w:rsidR="00A77B3E">
      <w:r>
        <w:t>фио</w:t>
      </w:r>
      <w:r>
        <w:t>, являясь директором ООО ТД «Андреевский», не представил в налоговый орган – УФНС п</w:t>
      </w:r>
      <w:r>
        <w:t>о адрес в установленный законодательством о налогах и сборах срок документы и (или) иные сведения, оформленные в установленном порядке, необходимые для осуществления налогового контроля согласно требованию ИФНС России по адрес №</w:t>
      </w:r>
      <w:r>
        <w:t xml:space="preserve"> от 10.12.2020 года.</w:t>
      </w:r>
    </w:p>
    <w:p w:rsidR="00A77B3E">
      <w:r>
        <w:t>фио</w:t>
      </w:r>
      <w:r>
        <w:t xml:space="preserve"> </w:t>
      </w:r>
      <w:r>
        <w:t>в судебное заседание не явился, о времени и месте рассмотрения дела извещен надлежащим образом.</w:t>
      </w:r>
    </w:p>
    <w:p w:rsidR="00A77B3E">
      <w:r>
        <w:t>Изучив материалы дела, прихожу к следующим выводам.</w:t>
      </w:r>
    </w:p>
    <w:p w:rsidR="00A77B3E">
      <w:r>
        <w:t>Частью 1 статьи 15.6 КоАП РФ предусмотрена административная ответственность за непредставление в установленн</w:t>
      </w:r>
      <w:r>
        <w:t>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</w:t>
      </w:r>
      <w:r>
        <w:t>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 п.5 ст. 93.1 НК РФ лицо, получившее требование о представлении документов (информации) в соответствии с пунктами 2 и 2</w:t>
      </w:r>
      <w:r>
        <w:t xml:space="preserve">.1 настоящей статьи, исполняет его в течение десяти дней со дня получения или в тот же срок уведомляет, что не располагает </w:t>
      </w:r>
      <w:r>
        <w:t>истребуемыми</w:t>
      </w:r>
      <w:r>
        <w:t xml:space="preserve"> документами (информацией).</w:t>
      </w:r>
    </w:p>
    <w:p w:rsidR="00A77B3E">
      <w:r>
        <w:t>Пунктом 2 статьи 93.1 НК РФ предусмотрено: в случае, если вне рамок проведения налоговых пров</w:t>
      </w:r>
      <w:r>
        <w:t>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</w:t>
      </w:r>
      <w:r>
        <w:t>агающих документами (информацией) об этой сделке.</w:t>
      </w:r>
    </w:p>
    <w:p w:rsidR="00A77B3E">
      <w:r>
        <w:t>Так, требование о предоставлении документов (информации) №</w:t>
      </w:r>
      <w:r>
        <w:t xml:space="preserve"> от 10.12.2020 года получено ООО ТД «Андреевский» посредством электронного документооборота 14.12.2020 года.</w:t>
      </w:r>
    </w:p>
    <w:p w:rsidR="00A77B3E">
      <w:r>
        <w:t>Согласно части 4 статьи 31 НК РФ в с</w:t>
      </w:r>
      <w:r>
        <w:t>лучае направления документа налоговым органом через личный кабинет налогоплательщика датой его получения считается день, следующий за днем размещения документа в личном кабинете налогоплательщика.</w:t>
      </w:r>
    </w:p>
    <w:p w:rsidR="00A77B3E">
      <w:r>
        <w:t>Таким образом ООО ТД «Андреевский» до 22.12.2020 года необх</w:t>
      </w:r>
      <w:r>
        <w:t xml:space="preserve">одимо было предоставить в УФНС по адрес </w:t>
      </w:r>
      <w:r>
        <w:t>истребуемые</w:t>
      </w:r>
      <w:r>
        <w:t xml:space="preserve"> документы, однако документы представлены не были.</w:t>
      </w:r>
    </w:p>
    <w:p w:rsidR="00A77B3E">
      <w:r>
        <w:t xml:space="preserve">Факт совершения правонарушения и вина директора ООО ТД «Андреевский» </w:t>
      </w:r>
      <w:r>
        <w:t>фио</w:t>
      </w:r>
      <w:r>
        <w:t xml:space="preserve"> в совершении указанного правонарушения подтверждается совокупностью собранных по </w:t>
      </w:r>
      <w:r>
        <w:t xml:space="preserve">делу доказательств: - протоколом об административном правонарушении № </w:t>
      </w:r>
      <w:r>
        <w:t>от 20.10.2021 года; копией требования ИФНС России по адрес №</w:t>
      </w:r>
      <w:r>
        <w:t xml:space="preserve"> от 10.12.2020 года; квитанцией о приеме электронного документа; копией акта об обнаружении фактов, сви</w:t>
      </w:r>
      <w:r>
        <w:t>детельствующих о предусмотренных НК РФ налоговых правонарушениях №</w:t>
      </w:r>
      <w:r>
        <w:t xml:space="preserve"> от 04.05.2021 года; выпиской из ЕГРЮЛ в отношении юридического лица.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</w:t>
      </w:r>
      <w:r>
        <w:t>ислу доказательств, имеющих значение для правильного разрешения дела.</w:t>
      </w:r>
    </w:p>
    <w:p w:rsidR="00A77B3E">
      <w:r>
        <w:t>При назначении наказания, суд учитывает характер совершенного административного правонарушения, данные о личности виновного. Обстоятельств, смягчающих или отягчающих административную отв</w:t>
      </w:r>
      <w:r>
        <w:t>етственность при рассмотрении дела не установлено.</w:t>
      </w:r>
    </w:p>
    <w:p w:rsidR="00A77B3E">
      <w:r>
        <w:t>Руководствуясь ч. 1 ст. 15.6, ст.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директора Общества с ограниченной ответственностью Торговый дом «Андреевский» </w:t>
      </w:r>
      <w:r>
        <w:t>фио</w:t>
      </w:r>
      <w:r>
        <w:t xml:space="preserve"> признать </w:t>
      </w:r>
      <w:r>
        <w:t>виновныи</w:t>
      </w:r>
      <w:r>
        <w:t xml:space="preserve"> в совершении административн</w:t>
      </w:r>
      <w:r>
        <w:t>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 (трехсот) рублей.</w:t>
      </w:r>
    </w:p>
    <w:p w:rsidR="00A77B3E">
      <w:r>
        <w:t>Административный штраф должен</w:t>
      </w:r>
      <w:r>
        <w:t xml:space="preserve">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A77B3E">
      <w:r>
        <w:t xml:space="preserve">«получатель: УФК по адрес (Министерство юстиции </w:t>
      </w:r>
      <w:r>
        <w:t xml:space="preserve">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</w:t>
      </w:r>
      <w:r>
        <w:t xml:space="preserve">телефон, ОКТМО телефон; КБК – телефон </w:t>
      </w:r>
      <w:r>
        <w:t>телефон</w:t>
      </w:r>
      <w:r>
        <w:t>.</w:t>
      </w:r>
    </w:p>
    <w:p w:rsidR="00A77B3E">
      <w:r>
        <w:t>Квитанцию об оплате административного штрафа необходимо предоставить в судебный участок, как документ подтверждающий исполнение судебного постановления.</w:t>
      </w:r>
    </w:p>
    <w:p w:rsidR="00A77B3E">
      <w:r>
        <w:t xml:space="preserve">При отсутствии документа, свидетельствующего об уплате </w:t>
      </w:r>
      <w:r>
        <w:t>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</w:t>
      </w:r>
      <w:r>
        <w:t>вого судью.</w:t>
      </w:r>
    </w:p>
    <w:p w:rsidR="00A77B3E">
      <w:r>
        <w:t>Мировой судья</w:t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D5"/>
    <w:rsid w:val="001E00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