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УИД: 91MS0014-телефон-телефон</w:t>
      </w:r>
    </w:p>
    <w:p w:rsidR="00A77B3E">
      <w:r>
        <w:t>дело №05-0345/14/2021</w:t>
      </w:r>
    </w:p>
    <w:p w:rsidR="00A77B3E">
      <w:r>
        <w:t>П О С Т А Н О В Л Е Н И Е</w:t>
      </w:r>
    </w:p>
    <w:p w:rsidR="00A77B3E">
      <w:r>
        <w:t>01 декабря 2021 года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представителя должностного лица, составившего протокол фио, рассмотрев дело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отношении: фио, паспортные данные, урож. адрес МССР,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фио не выполнила в срок по 10.09.2021 года предписание 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№1.1 от 15.04.2021 года, об устранении выявленного нарушения требований земельного законодательства Российской Федерации, выразившегося в использовании несформированного земельного участка муниципальной собственности площадью 336 кв.м. посредством ограждения бетонным забором с южной, северной стороны и с западной стороны бетонным забором и несущими стенами капитального сооружения, расположенного по границе фактически используемого земельного участка.</w:t>
      </w:r>
    </w:p>
    <w:p w:rsidR="00A77B3E">
      <w:r>
        <w:t>фио в судебное заседание не явилась. О времени и месте рассмотрения дела извещена заблаговременно и надлежаще почтовой корреспонденцией.</w:t>
      </w:r>
    </w:p>
    <w:p w:rsidR="00A77B3E">
      <w:r>
        <w:t>Представитель должностного лица, составившего протокол об административном правонарушении в судебном заседании считала фио подлежащей привлечению к административной ответственности за совершенное правонарушение.</w:t>
      </w:r>
    </w:p>
    <w:p w:rsidR="00A77B3E">
      <w:r>
        <w:t>Заслушав представителя должностного лица, составившего протокол об административном правонарушении, исследовав представленные материалы дела, мировой судья приходит к следующим выводам.</w:t>
      </w:r>
    </w:p>
    <w:p w:rsidR="00A77B3E">
      <w:r>
        <w:t>Согласно части 25 статьи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–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A77B3E">
      <w:r>
        <w:t>В соответствии с ч. 1 ст. 25  и ч. 1 ст. 26 Земельного кодекса РФ права на земельные участки возникают по основаниям, установленным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A77B3E">
      <w:r>
        <w:t>01.03.2021 года заместителем председателя Госкомрегистра адрес было издано распоряжение №442-01/17 о проведении внеплановой выездной проверки физического лица фио по соблюдению требований земельного законодательства при использовании земельных участков, расположенных по адресу адрес, кадастровый номер 90:22:телефон:428 и адрес, кадастровый номер 90:22:телефон:2505.</w:t>
      </w:r>
    </w:p>
    <w:p w:rsidR="00A77B3E">
      <w:r>
        <w:t>фио извещалась о проведении проверки по адресу своей регистрации, однако почтовый конверт вернулся с отметкой «истек срок хранения», что является надлежащим извещением.</w:t>
      </w:r>
    </w:p>
    <w:p w:rsidR="00A77B3E">
      <w:r>
        <w:t>15.04.2021 года органом государственного земельного надзора была проведена проверка, по результатам которой был составлен Акт проверки №377, согласно которому в ходе сопоставления координат поворотных точек границ земельного участка с кадастровым номером 90:22:телефон:428 и границ земельного участка фактически используемого фио, установлено, что фио в ходе освоения земельного участка с кадастровым номером 90:22:телефон:428 вышла за границы отвода самовольно заняв при этом многоконтурный земельный участок, примыкающий к земельному с кадастровым №90:22:телефон:428 общей площадью 390,45 кв.м, в том числе: 54кв.м. земельного участка частной собственности с кадастровым номером 90:22:телефон:2512, принадлежащего на праве собственности фио; 0,45 кв.м земельного участка частной собственности с кадастровым номером 90:22:телефон:2505, принадлежащего на праве собственности фио; 336 кв.м. несформированного земельного участка муниципальной собственности.</w:t>
      </w:r>
    </w:p>
    <w:p w:rsidR="00A77B3E">
      <w:r>
        <w:t>Самовольно занятый несформированный земельный участок муниципальной собственности используется фио посредством ограждения бетонным забором с южной, северной стороны земельного участка (фото № 1, 2, 3 ,4, 11 ,12) с западной стороны бетонным забором (фото № 11), а также несущими стенами капитального сооружения, расположенного по границе фактически используемого земельного участка фото № 7, 9).</w:t>
      </w:r>
    </w:p>
    <w:p w:rsidR="00A77B3E">
      <w:r>
        <w:t>В тот же день должностным лицом Госземнадзора Госкомрегистра РК в отношении фио было составлено предписание №1.1 к Акту проверки от 15.04.2021 года, которым в срок до 25.06.2021 года включительно ей было предписано устранить указанное нарушение путем оформления прав на используемый земельный участок, либо его освобождении.</w:t>
      </w:r>
    </w:p>
    <w:p w:rsidR="00A77B3E">
      <w:r>
        <w:t>Решением должностного лица Госземнадзора РК срок исполнения предписания был продлен до 10.09.2021 года включительно. Указанное решение было направлено в адрес фио почтовой корреспонденцией и вручено ей нарочно 04.08.2021 года.</w:t>
      </w:r>
    </w:p>
    <w:p w:rsidR="00A77B3E">
      <w:r>
        <w:t>10.09.2021 года заместителем председателя Госкомрегистра адрес было издано распоряжение №1541-01/17 о проведении внеплановой выездной проверки фио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№1.1 от 15.04.2021 года, срок которого истек 11.09.2021. Срок проведения проверки с 30.09.2021 по 06.10.2021 года</w:t>
      </w:r>
    </w:p>
    <w:p w:rsidR="00A77B3E">
      <w:r>
        <w:t>фио извещалась о проведении проверки почтовой корреспонденцией по адресу своей регистрации, однако конверт с извещением вернулся с отметкой «истек срок хранения» 24.09.2021, что является надлежащим извещением.</w:t>
      </w:r>
    </w:p>
    <w:p w:rsidR="00A77B3E">
      <w:r>
        <w:t>06.10.2021 года сотрудником государственного земельного надзора Госкомрегистра адрес была проведена указанная проверка и составлен соответствующий Акт №784, согласно которому предписание №1.1 от 15.04.2021 года в установленный срок не выполнено, фио не представлены документы, подтверждающие что в период с 15.04.2021 года по день проверки она предприняла исчерпывающие меры для устранения нарушения требований земельного законодательства при использовании несформированного земельного участка муниципальной собственности.</w:t>
      </w:r>
    </w:p>
    <w:p w:rsidR="00A77B3E">
      <w:r>
        <w:t>22.10.2021 года по указанному факту сотрудником Государственного земельного надзора Госкомрегистра адрес в отсутствие фио, надлежащим образом извещенной о времени и месте составления протокола об административном правонарушении, был составлен протокол об административном правонарушении, предусмотренном ч.25 статьи 19.5 КоАП РФ в отношении фио по факту неисполнения предписания №1.1 от 15.04.2021 года.</w:t>
      </w:r>
    </w:p>
    <w:p w:rsidR="00A77B3E">
      <w:r>
        <w:t>Состав статьи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>
      <w: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исполнимым.</w:t>
      </w:r>
    </w:p>
    <w:p w:rsidR="00A77B3E">
      <w:r>
        <w:t>Факт совершения правонарушения и вина фио подтверждается совокупностью доказательств: - протоколом об административном правонарушении от 22.10.2021 г.; распоряжением от 01.03.2021 года №442-01/17; копией акта проверки №377от 15.04.2021 года со схематическим чертежом и фототаблицами к нему; копией предписания об устранении выявленного нарушения требований земельного законодательства России от 15.04.2021 года №1.1; копией постановления о назначении административного наказания от 11.06.2021 №111 по статье 7.1 КоАП РФ в отношении фио; копией решения судьи Киевского районного суда адрес от 12.08.2021 года №12-541/2021; решением судьи Верховного Суда адрес от 15.09.2021 года №21-1097/2021; решением о проведении внеплановой выездной проверки №1541-01/17 от 10.09.2021 года; копией акта проверки №784 от 06.10.2021 года.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виновной. Обстоятельств, смягчающих или отягчающих административную ответственность, не установлено.</w:t>
      </w:r>
    </w:p>
    <w:p w:rsidR="00A77B3E">
      <w:r>
        <w:t>Учитывая изложенное, принимая во внимание характер правонарушения и личность правонарушителя, считаю возможным назначить административное наказание в виде штрафа в минимальном размере, предусмотренном частью 25 статьи 19.5 КоАП РФ.</w:t>
      </w:r>
    </w:p>
    <w:p w:rsidR="00A77B3E">
      <w:r>
        <w:t>Руководствуясь ч.25 ст. 19.5,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25 статьи 19.5 Кодекса Российской Федерации об административных правонарушениях и назначить административное наказание в виде штрафа в размере 10 000 (десять тысяч)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телефон.</w:t>
      </w:r>
    </w:p>
    <w:p w:rsidR="00A77B3E">
      <w:r>
        <w:t>Квитанцию об оплате административного штрафа необходимо предоставить в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