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633" w:rsidRPr="00730D37" w:rsidP="00A1306E">
      <w:pPr>
        <w:pStyle w:val="Title"/>
        <w:jc w:val="right"/>
        <w:rPr>
          <w:sz w:val="16"/>
          <w:szCs w:val="16"/>
        </w:rPr>
      </w:pPr>
    </w:p>
    <w:p w:rsidR="00A1306E" w:rsidRPr="00730D37" w:rsidP="00A1306E">
      <w:pPr>
        <w:pStyle w:val="Title"/>
        <w:jc w:val="right"/>
        <w:rPr>
          <w:sz w:val="16"/>
          <w:szCs w:val="16"/>
        </w:rPr>
      </w:pPr>
      <w:r w:rsidRPr="00730D37">
        <w:rPr>
          <w:sz w:val="16"/>
          <w:szCs w:val="16"/>
        </w:rPr>
        <w:t>Дело №</w:t>
      </w:r>
      <w:r w:rsidRPr="00730D37" w:rsidR="00F14B6E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5-</w:t>
      </w:r>
      <w:r w:rsidRPr="00730D37" w:rsidR="00C42213">
        <w:rPr>
          <w:sz w:val="16"/>
          <w:szCs w:val="16"/>
        </w:rPr>
        <w:t>14</w:t>
      </w:r>
      <w:r w:rsidRPr="00730D37">
        <w:rPr>
          <w:sz w:val="16"/>
          <w:szCs w:val="16"/>
        </w:rPr>
        <w:t>-</w:t>
      </w:r>
      <w:r w:rsidRPr="00730D37" w:rsidR="003A11D1">
        <w:rPr>
          <w:sz w:val="16"/>
          <w:szCs w:val="16"/>
        </w:rPr>
        <w:t>411</w:t>
      </w:r>
      <w:r w:rsidRPr="00730D37">
        <w:rPr>
          <w:sz w:val="16"/>
          <w:szCs w:val="16"/>
        </w:rPr>
        <w:t>/2017</w:t>
      </w:r>
    </w:p>
    <w:p w:rsidR="00A1306E" w:rsidRPr="00730D37" w:rsidP="00A1306E">
      <w:pPr>
        <w:pStyle w:val="Title"/>
        <w:ind w:firstLine="284"/>
        <w:jc w:val="right"/>
        <w:rPr>
          <w:sz w:val="16"/>
          <w:szCs w:val="16"/>
        </w:rPr>
      </w:pP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05-0</w:t>
      </w:r>
      <w:r w:rsidRPr="00730D37" w:rsidR="003A11D1">
        <w:rPr>
          <w:sz w:val="16"/>
          <w:szCs w:val="16"/>
        </w:rPr>
        <w:t>411</w:t>
      </w:r>
      <w:r w:rsidRPr="00730D37">
        <w:rPr>
          <w:sz w:val="16"/>
          <w:szCs w:val="16"/>
        </w:rPr>
        <w:t>/</w:t>
      </w:r>
      <w:r w:rsidRPr="00730D37" w:rsidR="00C42213">
        <w:rPr>
          <w:sz w:val="16"/>
          <w:szCs w:val="16"/>
        </w:rPr>
        <w:t>14</w:t>
      </w:r>
      <w:r w:rsidRPr="00730D37">
        <w:rPr>
          <w:sz w:val="16"/>
          <w:szCs w:val="16"/>
        </w:rPr>
        <w:t>/</w:t>
      </w:r>
      <w:r w:rsidRPr="00730D37">
        <w:rPr>
          <w:sz w:val="16"/>
          <w:szCs w:val="16"/>
        </w:rPr>
        <w:t>20</w:t>
      </w:r>
      <w:r w:rsidRPr="00730D37">
        <w:rPr>
          <w:sz w:val="16"/>
          <w:szCs w:val="16"/>
        </w:rPr>
        <w:t>17</w:t>
      </w:r>
    </w:p>
    <w:p w:rsidR="00A1306E" w:rsidRPr="00730D37" w:rsidP="00C60C60">
      <w:pPr>
        <w:pStyle w:val="Title"/>
        <w:jc w:val="left"/>
        <w:rPr>
          <w:sz w:val="16"/>
          <w:szCs w:val="16"/>
        </w:rPr>
      </w:pPr>
    </w:p>
    <w:p w:rsidR="00A1306E" w:rsidRPr="00730D37" w:rsidP="00A1306E">
      <w:pPr>
        <w:pStyle w:val="Title"/>
        <w:ind w:left="567" w:firstLine="284"/>
        <w:rPr>
          <w:sz w:val="16"/>
          <w:szCs w:val="16"/>
        </w:rPr>
      </w:pPr>
      <w:r w:rsidRPr="00730D37">
        <w:rPr>
          <w:sz w:val="16"/>
          <w:szCs w:val="16"/>
        </w:rPr>
        <w:t xml:space="preserve">      </w:t>
      </w:r>
      <w:r w:rsidRPr="00730D37">
        <w:rPr>
          <w:sz w:val="16"/>
          <w:szCs w:val="16"/>
        </w:rPr>
        <w:t>П</w:t>
      </w:r>
      <w:r w:rsidRPr="00730D37">
        <w:rPr>
          <w:sz w:val="16"/>
          <w:szCs w:val="16"/>
        </w:rPr>
        <w:t xml:space="preserve"> О С Т А Н О В Л Е Н И Е</w:t>
      </w:r>
    </w:p>
    <w:p w:rsidR="00A1306E" w:rsidRPr="00730D37" w:rsidP="00A1306E">
      <w:pPr>
        <w:ind w:left="567" w:firstLine="284"/>
        <w:jc w:val="both"/>
        <w:rPr>
          <w:sz w:val="16"/>
          <w:szCs w:val="16"/>
        </w:rPr>
      </w:pPr>
    </w:p>
    <w:p w:rsidR="00A1306E" w:rsidRPr="00730D37" w:rsidP="00A1306E">
      <w:pPr>
        <w:tabs>
          <w:tab w:val="left" w:pos="-1560"/>
        </w:tabs>
        <w:jc w:val="both"/>
        <w:rPr>
          <w:sz w:val="16"/>
          <w:szCs w:val="16"/>
        </w:rPr>
      </w:pPr>
      <w:r w:rsidRPr="00730D37">
        <w:rPr>
          <w:sz w:val="16"/>
          <w:szCs w:val="16"/>
        </w:rPr>
        <w:tab/>
        <w:t>2</w:t>
      </w:r>
      <w:r w:rsidRPr="00730D37" w:rsidR="003A11D1">
        <w:rPr>
          <w:sz w:val="16"/>
          <w:szCs w:val="16"/>
        </w:rPr>
        <w:t>6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декабря</w:t>
      </w:r>
      <w:r w:rsidRPr="00730D37" w:rsidR="00C42213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2017 г</w:t>
      </w:r>
      <w:r w:rsidRPr="00730D37" w:rsidR="00C42213">
        <w:rPr>
          <w:sz w:val="16"/>
          <w:szCs w:val="16"/>
        </w:rPr>
        <w:t xml:space="preserve">ода  </w:t>
      </w:r>
      <w:r w:rsidRPr="00730D37" w:rsidR="00C42213">
        <w:rPr>
          <w:sz w:val="16"/>
          <w:szCs w:val="16"/>
        </w:rPr>
        <w:tab/>
      </w:r>
      <w:r w:rsidRPr="00730D37" w:rsidR="00C42213">
        <w:rPr>
          <w:sz w:val="16"/>
          <w:szCs w:val="16"/>
        </w:rPr>
        <w:tab/>
      </w:r>
      <w:r w:rsidRPr="00730D37" w:rsidR="00C42213">
        <w:rPr>
          <w:sz w:val="16"/>
          <w:szCs w:val="16"/>
        </w:rPr>
        <w:tab/>
      </w:r>
      <w:r w:rsidRPr="00730D37" w:rsidR="00C42213">
        <w:rPr>
          <w:sz w:val="16"/>
          <w:szCs w:val="16"/>
        </w:rPr>
        <w:tab/>
      </w:r>
      <w:r w:rsidRPr="00730D37" w:rsidR="00C42213">
        <w:rPr>
          <w:sz w:val="16"/>
          <w:szCs w:val="16"/>
        </w:rPr>
        <w:tab/>
        <w:t xml:space="preserve">    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        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г</w:t>
      </w:r>
      <w:r w:rsidRPr="00730D37">
        <w:rPr>
          <w:sz w:val="16"/>
          <w:szCs w:val="16"/>
        </w:rPr>
        <w:t>. Симферополь</w:t>
      </w:r>
    </w:p>
    <w:p w:rsidR="00A1306E" w:rsidRPr="00730D37" w:rsidP="00A1306E">
      <w:pPr>
        <w:tabs>
          <w:tab w:val="left" w:pos="-1560"/>
        </w:tabs>
        <w:jc w:val="both"/>
        <w:rPr>
          <w:sz w:val="16"/>
          <w:szCs w:val="16"/>
        </w:rPr>
      </w:pPr>
      <w:r w:rsidRPr="00730D37">
        <w:rPr>
          <w:sz w:val="16"/>
          <w:szCs w:val="16"/>
        </w:rPr>
        <w:tab/>
      </w:r>
      <w:r w:rsidRPr="00730D37" w:rsidR="00C42213">
        <w:rPr>
          <w:sz w:val="16"/>
          <w:szCs w:val="16"/>
        </w:rPr>
        <w:t>М</w:t>
      </w:r>
      <w:r w:rsidRPr="00730D37">
        <w:rPr>
          <w:sz w:val="16"/>
          <w:szCs w:val="16"/>
        </w:rPr>
        <w:t xml:space="preserve">ировой судья судебного участка № 14 Киевского судебного района города Симферополя  Республики </w:t>
      </w:r>
      <w:r w:rsidRPr="00730D37" w:rsidR="00E7416E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Крым </w:t>
      </w:r>
      <w:r w:rsidRPr="00730D37" w:rsidR="00E7416E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Тарасенко</w:t>
      </w:r>
      <w:r w:rsidRPr="00730D37">
        <w:rPr>
          <w:sz w:val="16"/>
          <w:szCs w:val="16"/>
        </w:rPr>
        <w:t xml:space="preserve"> Т.С.</w:t>
      </w:r>
      <w:r w:rsidRPr="00730D37" w:rsidR="00E7416E">
        <w:rPr>
          <w:sz w:val="16"/>
          <w:szCs w:val="16"/>
        </w:rPr>
        <w:t xml:space="preserve"> (г. Симферополь, ул. </w:t>
      </w:r>
      <w:r w:rsidRPr="00730D37" w:rsidR="00E7416E">
        <w:rPr>
          <w:sz w:val="16"/>
          <w:szCs w:val="16"/>
        </w:rPr>
        <w:t>Киевская</w:t>
      </w:r>
      <w:r w:rsidRPr="00730D37" w:rsidR="00E7416E">
        <w:rPr>
          <w:sz w:val="16"/>
          <w:szCs w:val="16"/>
        </w:rPr>
        <w:t xml:space="preserve"> 55/2)</w:t>
      </w:r>
      <w:r w:rsidRPr="00730D37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правонарушении, предусмотренном частью </w:t>
      </w:r>
      <w:r w:rsidRPr="00730D37" w:rsidR="00E7416E">
        <w:rPr>
          <w:sz w:val="16"/>
          <w:szCs w:val="16"/>
        </w:rPr>
        <w:t>2</w:t>
      </w:r>
      <w:r w:rsidRPr="00730D37">
        <w:rPr>
          <w:sz w:val="16"/>
          <w:szCs w:val="16"/>
        </w:rPr>
        <w:t xml:space="preserve"> статьи</w:t>
      </w:r>
      <w:r w:rsidRPr="00730D37" w:rsidR="00E7416E">
        <w:rPr>
          <w:sz w:val="16"/>
          <w:szCs w:val="16"/>
        </w:rPr>
        <w:t xml:space="preserve"> 12.17</w:t>
      </w:r>
      <w:r w:rsidRPr="00730D37">
        <w:rPr>
          <w:sz w:val="16"/>
          <w:szCs w:val="16"/>
        </w:rPr>
        <w:t xml:space="preserve"> Кодекса Российской Федерации об административных правонарушениях в отношении: </w:t>
      </w:r>
    </w:p>
    <w:p w:rsidR="00A1306E" w:rsidRPr="00730D37" w:rsidP="00A1306E">
      <w:pPr>
        <w:tabs>
          <w:tab w:val="left" w:pos="-1560"/>
        </w:tabs>
        <w:jc w:val="both"/>
        <w:rPr>
          <w:sz w:val="16"/>
          <w:szCs w:val="16"/>
        </w:rPr>
      </w:pPr>
      <w:r w:rsidRPr="00730D37">
        <w:rPr>
          <w:sz w:val="16"/>
          <w:szCs w:val="16"/>
        </w:rPr>
        <w:tab/>
      </w:r>
      <w:r w:rsidRPr="00730D37" w:rsidR="003A11D1">
        <w:rPr>
          <w:sz w:val="16"/>
          <w:szCs w:val="16"/>
        </w:rPr>
        <w:t>Добровольского  В</w:t>
      </w:r>
      <w:r w:rsidRPr="00730D37" w:rsidR="00730D37">
        <w:rPr>
          <w:sz w:val="16"/>
          <w:szCs w:val="16"/>
        </w:rPr>
        <w:t>.И.</w:t>
      </w:r>
      <w:r w:rsidRPr="00730D37" w:rsidR="00E7416E">
        <w:rPr>
          <w:sz w:val="16"/>
          <w:szCs w:val="16"/>
        </w:rPr>
        <w:t>,</w:t>
      </w:r>
      <w:r w:rsidRPr="00730D37" w:rsidR="00730D37">
        <w:rPr>
          <w:sz w:val="16"/>
          <w:szCs w:val="16"/>
        </w:rPr>
        <w:t>  дата</w:t>
      </w:r>
      <w:r w:rsidRPr="00730D37">
        <w:rPr>
          <w:sz w:val="16"/>
          <w:szCs w:val="16"/>
        </w:rPr>
        <w:t xml:space="preserve"> рождения, </w:t>
      </w:r>
      <w:r w:rsidRPr="00730D37" w:rsidR="00C42213">
        <w:rPr>
          <w:sz w:val="16"/>
          <w:szCs w:val="16"/>
        </w:rPr>
        <w:t>уроженца</w:t>
      </w:r>
      <w:r w:rsidRPr="00730D37" w:rsidR="00730D37">
        <w:rPr>
          <w:sz w:val="16"/>
          <w:szCs w:val="16"/>
        </w:rPr>
        <w:t xml:space="preserve"> …</w:t>
      </w:r>
      <w:r w:rsidRPr="00730D37" w:rsidR="00C42213">
        <w:rPr>
          <w:sz w:val="16"/>
          <w:szCs w:val="16"/>
        </w:rPr>
        <w:t xml:space="preserve">, </w:t>
      </w:r>
      <w:r w:rsidRPr="00730D37" w:rsidR="00730D37">
        <w:rPr>
          <w:sz w:val="16"/>
          <w:szCs w:val="16"/>
        </w:rPr>
        <w:t>гражданина …</w:t>
      </w:r>
      <w:r w:rsidRPr="00730D37" w:rsidR="00E7416E">
        <w:rPr>
          <w:sz w:val="16"/>
          <w:szCs w:val="16"/>
        </w:rPr>
        <w:t xml:space="preserve">, </w:t>
      </w:r>
      <w:r w:rsidRPr="00730D37" w:rsidR="00C97170">
        <w:rPr>
          <w:sz w:val="16"/>
          <w:szCs w:val="16"/>
        </w:rPr>
        <w:t xml:space="preserve"> работающего</w:t>
      </w:r>
      <w:r w:rsidRPr="00730D37" w:rsidR="00730D37">
        <w:rPr>
          <w:sz w:val="16"/>
          <w:szCs w:val="16"/>
        </w:rPr>
        <w:t xml:space="preserve"> </w:t>
      </w:r>
      <w:r w:rsidRPr="00730D37" w:rsidR="00C97170">
        <w:rPr>
          <w:sz w:val="16"/>
          <w:szCs w:val="16"/>
        </w:rPr>
        <w:t xml:space="preserve"> водителем  </w:t>
      </w:r>
      <w:r w:rsidRPr="00730D37" w:rsidR="00730D37">
        <w:rPr>
          <w:sz w:val="16"/>
          <w:szCs w:val="16"/>
        </w:rPr>
        <w:t xml:space="preserve"> название организации, </w:t>
      </w:r>
      <w:r w:rsidRPr="00730D37" w:rsidR="00C42213">
        <w:rPr>
          <w:sz w:val="16"/>
          <w:szCs w:val="16"/>
        </w:rPr>
        <w:t>з</w:t>
      </w:r>
      <w:r w:rsidRPr="00730D37">
        <w:rPr>
          <w:sz w:val="16"/>
          <w:szCs w:val="16"/>
        </w:rPr>
        <w:t>арегистрированного</w:t>
      </w:r>
      <w:r w:rsidRPr="00730D37" w:rsidR="00C42213">
        <w:rPr>
          <w:sz w:val="16"/>
          <w:szCs w:val="16"/>
        </w:rPr>
        <w:t xml:space="preserve"> и проживающего</w:t>
      </w:r>
      <w:r w:rsidRPr="00730D37">
        <w:rPr>
          <w:sz w:val="16"/>
          <w:szCs w:val="16"/>
        </w:rPr>
        <w:t xml:space="preserve"> по адресу:</w:t>
      </w:r>
      <w:r w:rsidRPr="00730D37" w:rsidR="00E7416E">
        <w:rPr>
          <w:sz w:val="16"/>
          <w:szCs w:val="16"/>
        </w:rPr>
        <w:t xml:space="preserve"> </w:t>
      </w:r>
      <w:r w:rsidRPr="00730D37" w:rsidR="00730D37">
        <w:rPr>
          <w:sz w:val="16"/>
          <w:szCs w:val="16"/>
        </w:rPr>
        <w:t>адрес,</w:t>
      </w:r>
    </w:p>
    <w:p w:rsidR="00A1306E" w:rsidRPr="00730D37" w:rsidP="00A1306E">
      <w:pPr>
        <w:ind w:firstLine="567"/>
        <w:jc w:val="center"/>
        <w:rPr>
          <w:b/>
          <w:sz w:val="16"/>
          <w:szCs w:val="16"/>
        </w:rPr>
      </w:pPr>
    </w:p>
    <w:p w:rsidR="00A1306E" w:rsidRPr="00730D37" w:rsidP="00A1306E">
      <w:pPr>
        <w:ind w:firstLine="567"/>
        <w:jc w:val="center"/>
        <w:rPr>
          <w:sz w:val="16"/>
          <w:szCs w:val="16"/>
        </w:rPr>
      </w:pPr>
      <w:r w:rsidRPr="00730D37">
        <w:rPr>
          <w:sz w:val="16"/>
          <w:szCs w:val="16"/>
        </w:rPr>
        <w:t xml:space="preserve"> </w:t>
      </w:r>
      <w:r w:rsidRPr="00730D37" w:rsidR="00563840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у с т а </w:t>
      </w:r>
      <w:r w:rsidRPr="00730D37">
        <w:rPr>
          <w:sz w:val="16"/>
          <w:szCs w:val="16"/>
        </w:rPr>
        <w:t>н</w:t>
      </w:r>
      <w:r w:rsidRPr="00730D37">
        <w:rPr>
          <w:sz w:val="16"/>
          <w:szCs w:val="16"/>
        </w:rPr>
        <w:t xml:space="preserve"> о в и </w:t>
      </w:r>
      <w:r w:rsidRPr="00730D37">
        <w:rPr>
          <w:sz w:val="16"/>
          <w:szCs w:val="16"/>
        </w:rPr>
        <w:t>л</w:t>
      </w:r>
      <w:r w:rsidRPr="00730D37">
        <w:rPr>
          <w:sz w:val="16"/>
          <w:szCs w:val="16"/>
        </w:rPr>
        <w:t>:</w:t>
      </w:r>
    </w:p>
    <w:p w:rsidR="00A1306E" w:rsidRPr="00730D37" w:rsidP="00A1306E">
      <w:pPr>
        <w:ind w:firstLine="567"/>
        <w:jc w:val="center"/>
        <w:rPr>
          <w:b/>
          <w:sz w:val="16"/>
          <w:szCs w:val="16"/>
        </w:rPr>
      </w:pPr>
    </w:p>
    <w:p w:rsidR="008821AA" w:rsidRPr="00730D37" w:rsidP="00A1306E">
      <w:pPr>
        <w:ind w:firstLine="567"/>
        <w:jc w:val="both"/>
        <w:rPr>
          <w:sz w:val="16"/>
          <w:szCs w:val="16"/>
        </w:rPr>
      </w:pPr>
      <w:r w:rsidRPr="00730D37">
        <w:rPr>
          <w:color w:val="000000"/>
          <w:sz w:val="16"/>
          <w:szCs w:val="16"/>
        </w:rPr>
        <w:t xml:space="preserve">Из </w:t>
      </w:r>
      <w:r w:rsidRPr="00730D37" w:rsidR="00E7416E">
        <w:rPr>
          <w:color w:val="000000"/>
          <w:sz w:val="16"/>
          <w:szCs w:val="16"/>
        </w:rPr>
        <w:t xml:space="preserve"> </w:t>
      </w:r>
      <w:r w:rsidRPr="00730D37">
        <w:rPr>
          <w:color w:val="000000"/>
          <w:sz w:val="16"/>
          <w:szCs w:val="16"/>
        </w:rPr>
        <w:t xml:space="preserve">протокола об административном правонарушении </w:t>
      </w:r>
      <w:r w:rsidRPr="00730D37" w:rsidR="003A11D1">
        <w:rPr>
          <w:color w:val="000000"/>
          <w:sz w:val="16"/>
          <w:szCs w:val="16"/>
        </w:rPr>
        <w:t>№ 77 МР</w:t>
      </w:r>
      <w:r w:rsidRPr="00730D37" w:rsidR="00C42213">
        <w:rPr>
          <w:color w:val="000000"/>
          <w:sz w:val="16"/>
          <w:szCs w:val="16"/>
        </w:rPr>
        <w:t xml:space="preserve"> </w:t>
      </w:r>
      <w:r w:rsidRPr="00730D37" w:rsidR="00730D37">
        <w:rPr>
          <w:color w:val="000000"/>
          <w:sz w:val="16"/>
          <w:szCs w:val="16"/>
        </w:rPr>
        <w:t>…</w:t>
      </w:r>
      <w:r w:rsidRPr="00730D37">
        <w:rPr>
          <w:sz w:val="16"/>
          <w:szCs w:val="16"/>
        </w:rPr>
        <w:t xml:space="preserve"> </w:t>
      </w:r>
      <w:r w:rsidRPr="00730D37">
        <w:rPr>
          <w:color w:val="000000"/>
          <w:sz w:val="16"/>
          <w:szCs w:val="16"/>
        </w:rPr>
        <w:t xml:space="preserve"> от </w:t>
      </w:r>
      <w:r w:rsidRPr="00730D37" w:rsidR="00730D37">
        <w:rPr>
          <w:color w:val="000000"/>
          <w:sz w:val="16"/>
          <w:szCs w:val="16"/>
        </w:rPr>
        <w:t xml:space="preserve"> </w:t>
      </w:r>
      <w:r w:rsidRPr="00730D37">
        <w:rPr>
          <w:color w:val="000000"/>
          <w:sz w:val="16"/>
          <w:szCs w:val="16"/>
        </w:rPr>
        <w:t xml:space="preserve"> </w:t>
      </w:r>
      <w:r w:rsidRPr="00730D37" w:rsidR="00730D37">
        <w:rPr>
          <w:color w:val="000000"/>
          <w:sz w:val="16"/>
          <w:szCs w:val="16"/>
        </w:rPr>
        <w:t>дата</w:t>
      </w:r>
      <w:r w:rsidRPr="00730D37">
        <w:rPr>
          <w:color w:val="000000"/>
          <w:sz w:val="16"/>
          <w:szCs w:val="16"/>
        </w:rPr>
        <w:t xml:space="preserve">  следует, </w:t>
      </w:r>
      <w:r w:rsidRPr="00730D37" w:rsidR="00C42213">
        <w:rPr>
          <w:sz w:val="16"/>
          <w:szCs w:val="16"/>
        </w:rPr>
        <w:t xml:space="preserve">что  </w:t>
      </w:r>
      <w:r w:rsidRPr="00730D37" w:rsidR="00E7416E">
        <w:rPr>
          <w:sz w:val="16"/>
          <w:szCs w:val="16"/>
        </w:rPr>
        <w:t xml:space="preserve"> </w:t>
      </w:r>
      <w:r w:rsidRPr="00730D37" w:rsidR="003A11D1">
        <w:rPr>
          <w:sz w:val="16"/>
          <w:szCs w:val="16"/>
        </w:rPr>
        <w:t>Д</w:t>
      </w:r>
      <w:r w:rsidRPr="00730D37" w:rsidR="00730D37">
        <w:rPr>
          <w:sz w:val="16"/>
          <w:szCs w:val="16"/>
        </w:rPr>
        <w:t>обровольский   В.И.</w:t>
      </w:r>
      <w:r w:rsidRPr="00730D37" w:rsidR="00C42213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 </w:t>
      </w:r>
      <w:r w:rsidRPr="00730D37" w:rsidR="00730D37">
        <w:rPr>
          <w:sz w:val="16"/>
          <w:szCs w:val="16"/>
        </w:rPr>
        <w:t xml:space="preserve">дата 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в</w:t>
      </w:r>
      <w:r w:rsidRPr="00730D37">
        <w:rPr>
          <w:sz w:val="16"/>
          <w:szCs w:val="16"/>
        </w:rPr>
        <w:t xml:space="preserve">  </w:t>
      </w:r>
      <w:r w:rsidRPr="00730D37" w:rsidR="00730D37">
        <w:rPr>
          <w:sz w:val="16"/>
          <w:szCs w:val="16"/>
        </w:rPr>
        <w:t xml:space="preserve">время </w:t>
      </w:r>
      <w:r w:rsidRPr="00730D37">
        <w:rPr>
          <w:sz w:val="16"/>
          <w:szCs w:val="16"/>
        </w:rPr>
        <w:t xml:space="preserve"> </w:t>
      </w:r>
      <w:r w:rsidRPr="00730D37" w:rsidR="00C42213">
        <w:rPr>
          <w:sz w:val="16"/>
          <w:szCs w:val="16"/>
        </w:rPr>
        <w:t xml:space="preserve"> на  </w:t>
      </w:r>
      <w:r w:rsidRPr="00730D37" w:rsidR="00E7416E">
        <w:rPr>
          <w:sz w:val="16"/>
          <w:szCs w:val="16"/>
        </w:rPr>
        <w:t>1 км</w:t>
      </w:r>
      <w:r w:rsidRPr="00730D37" w:rsidR="00C42213">
        <w:rPr>
          <w:sz w:val="16"/>
          <w:szCs w:val="16"/>
        </w:rPr>
        <w:t xml:space="preserve"> </w:t>
      </w:r>
      <w:r w:rsidRPr="00730D37" w:rsidR="003A11D1">
        <w:rPr>
          <w:sz w:val="16"/>
          <w:szCs w:val="16"/>
        </w:rPr>
        <w:t xml:space="preserve">+ 800 м </w:t>
      </w:r>
      <w:r w:rsidRPr="00730D37" w:rsidR="00C42213">
        <w:rPr>
          <w:sz w:val="16"/>
          <w:szCs w:val="16"/>
        </w:rPr>
        <w:t xml:space="preserve"> автодороги  </w:t>
      </w:r>
      <w:r w:rsidRPr="00730D37" w:rsidR="00730D37">
        <w:rPr>
          <w:sz w:val="16"/>
          <w:szCs w:val="16"/>
        </w:rPr>
        <w:t xml:space="preserve"> адрес</w:t>
      </w:r>
      <w:r w:rsidRPr="00730D37" w:rsidR="00E7416E">
        <w:rPr>
          <w:sz w:val="16"/>
          <w:szCs w:val="16"/>
        </w:rPr>
        <w:t xml:space="preserve">, </w:t>
      </w:r>
      <w:r w:rsidRPr="00730D37">
        <w:rPr>
          <w:sz w:val="16"/>
          <w:szCs w:val="16"/>
        </w:rPr>
        <w:t>управляя транспортным средством</w:t>
      </w:r>
      <w:r w:rsidRPr="00730D37" w:rsidR="00730D37">
        <w:rPr>
          <w:sz w:val="16"/>
          <w:szCs w:val="16"/>
        </w:rPr>
        <w:t xml:space="preserve"> …</w:t>
      </w:r>
      <w:r w:rsidRPr="00730D37" w:rsidR="003A11D1">
        <w:rPr>
          <w:sz w:val="16"/>
          <w:szCs w:val="16"/>
        </w:rPr>
        <w:t xml:space="preserve"> </w:t>
      </w:r>
      <w:r w:rsidRPr="00730D37">
        <w:rPr>
          <w:bCs/>
          <w:sz w:val="16"/>
          <w:szCs w:val="16"/>
          <w:shd w:val="clear" w:color="auto" w:fill="FFFFFF"/>
        </w:rPr>
        <w:t xml:space="preserve"> государственный регистрационный знак </w:t>
      </w:r>
      <w:r w:rsidRPr="00730D37" w:rsidR="00340DAD">
        <w:rPr>
          <w:bCs/>
          <w:sz w:val="16"/>
          <w:szCs w:val="16"/>
          <w:shd w:val="clear" w:color="auto" w:fill="FFFFFF"/>
        </w:rPr>
        <w:t xml:space="preserve"> </w:t>
      </w:r>
      <w:r w:rsidRPr="00730D37" w:rsidR="00730D37">
        <w:rPr>
          <w:bCs/>
          <w:sz w:val="16"/>
          <w:szCs w:val="16"/>
          <w:shd w:val="clear" w:color="auto" w:fill="FFFFFF"/>
        </w:rPr>
        <w:t>…</w:t>
      </w:r>
      <w:r w:rsidRPr="00730D37">
        <w:rPr>
          <w:sz w:val="16"/>
          <w:szCs w:val="16"/>
        </w:rPr>
        <w:t xml:space="preserve">, </w:t>
      </w:r>
      <w:r w:rsidRPr="00730D37" w:rsidR="00E7416E">
        <w:rPr>
          <w:sz w:val="16"/>
          <w:szCs w:val="16"/>
        </w:rPr>
        <w:t>не предоставил преимущества в движении транспортному средству</w:t>
      </w:r>
      <w:r w:rsidRPr="00730D37" w:rsidR="00730D37">
        <w:rPr>
          <w:sz w:val="16"/>
          <w:szCs w:val="16"/>
        </w:rPr>
        <w:t xml:space="preserve"> …</w:t>
      </w:r>
      <w:r w:rsidRPr="00730D37" w:rsidR="006B766C">
        <w:rPr>
          <w:sz w:val="16"/>
          <w:szCs w:val="16"/>
        </w:rPr>
        <w:t xml:space="preserve"> государс</w:t>
      </w:r>
      <w:r w:rsidRPr="00730D37" w:rsidR="00730D37">
        <w:rPr>
          <w:sz w:val="16"/>
          <w:szCs w:val="16"/>
        </w:rPr>
        <w:t>твенный регистрационный знак …</w:t>
      </w:r>
      <w:r w:rsidRPr="00730D37" w:rsidR="00E7416E">
        <w:rPr>
          <w:sz w:val="16"/>
          <w:szCs w:val="16"/>
        </w:rPr>
        <w:t>, имеющему нанесенные на наружные поверхности спец</w:t>
      </w:r>
      <w:r w:rsidRPr="00730D37" w:rsidR="006B766C">
        <w:rPr>
          <w:sz w:val="16"/>
          <w:szCs w:val="16"/>
        </w:rPr>
        <w:t xml:space="preserve">иальные </w:t>
      </w:r>
      <w:r w:rsidRPr="00730D37" w:rsidR="006B766C">
        <w:rPr>
          <w:sz w:val="16"/>
          <w:szCs w:val="16"/>
        </w:rPr>
        <w:t>цветографические</w:t>
      </w:r>
      <w:r w:rsidRPr="00730D37" w:rsidR="00C97170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 схемы</w:t>
      </w:r>
      <w:r w:rsidRPr="00730D37" w:rsidR="00C97170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 </w:t>
      </w:r>
      <w:r w:rsidRPr="00730D37" w:rsidR="00E7416E">
        <w:rPr>
          <w:sz w:val="16"/>
          <w:szCs w:val="16"/>
        </w:rPr>
        <w:t>(</w:t>
      </w:r>
      <w:r w:rsidRPr="00730D37" w:rsidR="00C97170">
        <w:rPr>
          <w:sz w:val="16"/>
          <w:szCs w:val="16"/>
        </w:rPr>
        <w:t xml:space="preserve">синий </w:t>
      </w:r>
      <w:r w:rsidRPr="00730D37" w:rsidR="00C97170">
        <w:rPr>
          <w:sz w:val="16"/>
          <w:szCs w:val="16"/>
        </w:rPr>
        <w:tab/>
      </w:r>
      <w:r w:rsidRPr="00730D37">
        <w:rPr>
          <w:sz w:val="16"/>
          <w:szCs w:val="16"/>
        </w:rPr>
        <w:t xml:space="preserve">  или </w:t>
      </w:r>
      <w:r w:rsidRPr="00730D37" w:rsidR="00C97170">
        <w:rPr>
          <w:sz w:val="16"/>
          <w:szCs w:val="16"/>
        </w:rPr>
        <w:t>красный</w:t>
      </w:r>
      <w:r w:rsidRPr="00730D37" w:rsidR="006B766C">
        <w:rPr>
          <w:sz w:val="16"/>
          <w:szCs w:val="16"/>
        </w:rPr>
        <w:t>)</w:t>
      </w:r>
      <w:r w:rsidRPr="00730D37" w:rsidR="00C97170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>с включенными проблесковыми</w:t>
      </w:r>
      <w:r w:rsidRPr="00730D37" w:rsidR="00C97170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 маячками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 синего 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цвета 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и 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специальным 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>звуковым сигналом</w:t>
      </w:r>
      <w:r w:rsidRPr="00730D37">
        <w:rPr>
          <w:sz w:val="16"/>
          <w:szCs w:val="16"/>
        </w:rPr>
        <w:t xml:space="preserve">, чем  нарушил </w:t>
      </w:r>
      <w:r w:rsidRPr="00730D37" w:rsidR="006B766C">
        <w:rPr>
          <w:sz w:val="16"/>
          <w:szCs w:val="16"/>
        </w:rPr>
        <w:t xml:space="preserve"> п. 3</w:t>
      </w:r>
      <w:r w:rsidRPr="00730D37">
        <w:rPr>
          <w:sz w:val="16"/>
          <w:szCs w:val="16"/>
        </w:rPr>
        <w:t>.</w:t>
      </w:r>
      <w:r w:rsidRPr="00730D37" w:rsidR="006B766C">
        <w:rPr>
          <w:sz w:val="16"/>
          <w:szCs w:val="16"/>
        </w:rPr>
        <w:t>2</w:t>
      </w:r>
      <w:r w:rsidRPr="00730D37">
        <w:rPr>
          <w:sz w:val="16"/>
          <w:szCs w:val="16"/>
        </w:rPr>
        <w:t xml:space="preserve"> ПДД</w:t>
      </w:r>
      <w:r w:rsidRPr="00730D37" w:rsidR="003A11D1">
        <w:rPr>
          <w:sz w:val="16"/>
          <w:szCs w:val="16"/>
        </w:rPr>
        <w:t xml:space="preserve">  РФ. </w:t>
      </w:r>
    </w:p>
    <w:p w:rsidR="00A1306E" w:rsidRPr="00730D37" w:rsidP="00A1306E">
      <w:pPr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Действия   Добровольского В.И.</w:t>
      </w:r>
      <w:r w:rsidRPr="00730D37" w:rsidR="00340DAD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квалифицированы</w:t>
      </w:r>
      <w:r w:rsidRPr="00730D37" w:rsidR="00340DAD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 по  </w:t>
      </w:r>
      <w:r w:rsidRPr="00730D37" w:rsidR="006B766C">
        <w:rPr>
          <w:sz w:val="16"/>
          <w:szCs w:val="16"/>
        </w:rPr>
        <w:t>ч</w:t>
      </w:r>
      <w:r w:rsidRPr="00730D37" w:rsidR="006B766C">
        <w:rPr>
          <w:sz w:val="16"/>
          <w:szCs w:val="16"/>
        </w:rPr>
        <w:t>. 2</w:t>
      </w:r>
      <w:r w:rsidRPr="00730D37">
        <w:rPr>
          <w:sz w:val="16"/>
          <w:szCs w:val="16"/>
        </w:rPr>
        <w:t xml:space="preserve"> ст. 12.1</w:t>
      </w:r>
      <w:r w:rsidRPr="00730D37" w:rsidR="006B766C">
        <w:rPr>
          <w:sz w:val="16"/>
          <w:szCs w:val="16"/>
        </w:rPr>
        <w:t>7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КоАП</w:t>
      </w:r>
      <w:r w:rsidRPr="00730D37">
        <w:rPr>
          <w:sz w:val="16"/>
          <w:szCs w:val="16"/>
        </w:rPr>
        <w:t xml:space="preserve"> РФ.</w:t>
      </w:r>
    </w:p>
    <w:p w:rsidR="00340DAD" w:rsidRPr="00730D37" w:rsidP="00C9717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Добровольский В.И.</w:t>
      </w:r>
      <w:r w:rsidRPr="00730D37" w:rsidR="006B766C">
        <w:rPr>
          <w:sz w:val="16"/>
          <w:szCs w:val="16"/>
        </w:rPr>
        <w:t xml:space="preserve"> </w:t>
      </w:r>
      <w:r w:rsidRPr="00730D37" w:rsidR="00A1306E">
        <w:rPr>
          <w:sz w:val="16"/>
          <w:szCs w:val="16"/>
        </w:rPr>
        <w:t xml:space="preserve"> в судебно</w:t>
      </w:r>
      <w:r w:rsidRPr="00730D37" w:rsidR="006B766C">
        <w:rPr>
          <w:sz w:val="16"/>
          <w:szCs w:val="16"/>
        </w:rPr>
        <w:t>м</w:t>
      </w:r>
      <w:r w:rsidRPr="00730D37" w:rsidR="00A1306E">
        <w:rPr>
          <w:sz w:val="16"/>
          <w:szCs w:val="16"/>
        </w:rPr>
        <w:t xml:space="preserve"> заседани</w:t>
      </w:r>
      <w:r w:rsidRPr="00730D37" w:rsidR="006B766C">
        <w:rPr>
          <w:sz w:val="16"/>
          <w:szCs w:val="16"/>
        </w:rPr>
        <w:t>и</w:t>
      </w:r>
      <w:r w:rsidRPr="00730D37" w:rsidR="00A1306E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</w:t>
      </w:r>
      <w:r w:rsidRPr="00730D37" w:rsidR="006B766C">
        <w:rPr>
          <w:sz w:val="16"/>
          <w:szCs w:val="16"/>
        </w:rPr>
        <w:t xml:space="preserve">свою вину </w:t>
      </w:r>
      <w:r w:rsidRPr="00730D37" w:rsidR="00C97170">
        <w:rPr>
          <w:sz w:val="16"/>
          <w:szCs w:val="16"/>
        </w:rPr>
        <w:t>не  признал и пояснил, что  он,   управляя транспортным  средством,  у</w:t>
      </w:r>
      <w:r w:rsidRPr="00730D37" w:rsidR="008821AA">
        <w:rPr>
          <w:sz w:val="16"/>
          <w:szCs w:val="16"/>
        </w:rPr>
        <w:t>слышал  сирену и принял,  насколько  это  было  возможно,</w:t>
      </w:r>
      <w:r w:rsidRPr="00730D37" w:rsidR="00C97170">
        <w:rPr>
          <w:sz w:val="16"/>
          <w:szCs w:val="16"/>
        </w:rPr>
        <w:t xml:space="preserve">  вправо,  однако</w:t>
      </w:r>
      <w:r w:rsidRPr="00730D37" w:rsidR="008821AA">
        <w:rPr>
          <w:sz w:val="16"/>
          <w:szCs w:val="16"/>
        </w:rPr>
        <w:t xml:space="preserve"> </w:t>
      </w:r>
      <w:r w:rsidRPr="00730D37" w:rsidR="00C97170">
        <w:rPr>
          <w:sz w:val="16"/>
          <w:szCs w:val="16"/>
        </w:rPr>
        <w:t xml:space="preserve"> </w:t>
      </w:r>
      <w:r w:rsidRPr="00730D37" w:rsidR="008821AA">
        <w:rPr>
          <w:sz w:val="16"/>
          <w:szCs w:val="16"/>
        </w:rPr>
        <w:t xml:space="preserve">в зеркало  </w:t>
      </w:r>
      <w:r w:rsidRPr="00730D37" w:rsidR="00C97170">
        <w:rPr>
          <w:sz w:val="16"/>
          <w:szCs w:val="16"/>
        </w:rPr>
        <w:t xml:space="preserve">никого не увидел. Считает, что </w:t>
      </w:r>
      <w:r w:rsidRPr="00730D37" w:rsidR="008821AA">
        <w:rPr>
          <w:sz w:val="16"/>
          <w:szCs w:val="16"/>
        </w:rPr>
        <w:t xml:space="preserve"> </w:t>
      </w:r>
      <w:r w:rsidRPr="00730D37" w:rsidR="00C97170">
        <w:rPr>
          <w:sz w:val="16"/>
          <w:szCs w:val="16"/>
        </w:rPr>
        <w:t xml:space="preserve"> никаких</w:t>
      </w:r>
      <w:r w:rsidRPr="00730D37" w:rsidR="008821AA">
        <w:rPr>
          <w:sz w:val="16"/>
          <w:szCs w:val="16"/>
        </w:rPr>
        <w:t xml:space="preserve"> </w:t>
      </w:r>
      <w:r w:rsidRPr="00730D37" w:rsidR="00C97170">
        <w:rPr>
          <w:sz w:val="16"/>
          <w:szCs w:val="16"/>
        </w:rPr>
        <w:t xml:space="preserve"> правил </w:t>
      </w:r>
      <w:r w:rsidRPr="00730D37" w:rsidR="008821AA">
        <w:rPr>
          <w:sz w:val="16"/>
          <w:szCs w:val="16"/>
        </w:rPr>
        <w:t xml:space="preserve"> </w:t>
      </w:r>
      <w:r w:rsidRPr="00730D37" w:rsidR="00C97170">
        <w:rPr>
          <w:sz w:val="16"/>
          <w:szCs w:val="16"/>
        </w:rPr>
        <w:t>до</w:t>
      </w:r>
      <w:r w:rsidRPr="00730D37" w:rsidR="005F1DB1">
        <w:rPr>
          <w:sz w:val="16"/>
          <w:szCs w:val="16"/>
        </w:rPr>
        <w:t xml:space="preserve">рожного движения он не нарушал. Какому  транспортному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средству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>он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 не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предоставил преимущество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>в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 движении  он  так  и  не  понял.</w:t>
      </w:r>
    </w:p>
    <w:p w:rsidR="005F1DB1" w:rsidRPr="00730D37" w:rsidP="00A1306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Выслушав Добровольского В.И.</w:t>
      </w:r>
      <w:r w:rsidRPr="00730D37" w:rsidR="006B766C">
        <w:rPr>
          <w:sz w:val="16"/>
          <w:szCs w:val="16"/>
        </w:rPr>
        <w:t>, и</w:t>
      </w:r>
      <w:r w:rsidRPr="00730D37" w:rsidR="00A1306E">
        <w:rPr>
          <w:sz w:val="16"/>
          <w:szCs w:val="16"/>
        </w:rPr>
        <w:t xml:space="preserve">сследовав материалы дела об административном  правонарушении, прихожу  к  следующему.  </w:t>
      </w:r>
    </w:p>
    <w:p w:rsidR="005F1DB1" w:rsidRPr="00730D37" w:rsidP="005F1DB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Согласно положениям ст. 1.5 </w:t>
      </w:r>
      <w:r w:rsidRPr="00730D37">
        <w:rPr>
          <w:sz w:val="16"/>
          <w:szCs w:val="16"/>
        </w:rPr>
        <w:t>КоАП</w:t>
      </w:r>
      <w:r w:rsidRPr="00730D37">
        <w:rPr>
          <w:sz w:val="16"/>
          <w:szCs w:val="16"/>
        </w:rPr>
        <w:t xml:space="preserve"> РФ  лицо  подлежит  административной  ответственности только за те административные правонарушения, в отношении которых установлена  его  вина. Неустранимые сомнения в виновности лица, привлекаемого к административной ответственности, толкуются в пользу лица.</w:t>
      </w:r>
    </w:p>
    <w:p w:rsidR="00A1306E" w:rsidRPr="00730D37" w:rsidP="00A1306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6B766C" w:rsidRPr="00730D37" w:rsidP="005638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30D37">
        <w:rPr>
          <w:sz w:val="16"/>
          <w:szCs w:val="16"/>
        </w:rPr>
        <w:t xml:space="preserve">В соответствии  с  </w:t>
      </w:r>
      <w:r w:rsidRPr="00730D37">
        <w:rPr>
          <w:sz w:val="16"/>
          <w:szCs w:val="16"/>
        </w:rPr>
        <w:t>п. 3</w:t>
      </w:r>
      <w:r w:rsidRPr="00730D37">
        <w:rPr>
          <w:sz w:val="16"/>
          <w:szCs w:val="16"/>
        </w:rPr>
        <w:t>.</w:t>
      </w:r>
      <w:r w:rsidRPr="00730D37">
        <w:rPr>
          <w:sz w:val="16"/>
          <w:szCs w:val="16"/>
        </w:rPr>
        <w:t>2</w:t>
      </w:r>
      <w:r w:rsidRPr="00730D37">
        <w:rPr>
          <w:sz w:val="16"/>
          <w:szCs w:val="16"/>
        </w:rPr>
        <w:t xml:space="preserve"> ПДД РФ</w:t>
      </w:r>
      <w:r w:rsidRPr="00730D37" w:rsidR="00563840">
        <w:rPr>
          <w:sz w:val="16"/>
          <w:szCs w:val="16"/>
        </w:rPr>
        <w:t xml:space="preserve"> п</w:t>
      </w:r>
      <w:r w:rsidRPr="00730D37" w:rsidR="00563840">
        <w:rPr>
          <w:rFonts w:eastAsiaTheme="minorHAnsi"/>
          <w:sz w:val="16"/>
          <w:szCs w:val="16"/>
          <w:lang w:eastAsia="en-US"/>
        </w:rPr>
        <w:t xml:space="preserve">ри  приближении  транспортного средства, имеющего нанесенные на наружные поверхности специальные </w:t>
      </w:r>
      <w:r w:rsidRPr="00730D37" w:rsidR="00563840">
        <w:rPr>
          <w:rFonts w:eastAsiaTheme="minorHAnsi"/>
          <w:sz w:val="16"/>
          <w:szCs w:val="16"/>
          <w:lang w:eastAsia="en-US"/>
        </w:rPr>
        <w:t>цветографические</w:t>
      </w:r>
      <w:r w:rsidRPr="00730D37" w:rsidR="00563840">
        <w:rPr>
          <w:rFonts w:eastAsiaTheme="minorHAnsi"/>
          <w:sz w:val="16"/>
          <w:szCs w:val="16"/>
          <w:lang w:eastAsia="en-US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A1306E" w:rsidRPr="00730D37" w:rsidP="00A1306E">
      <w:pPr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Лица, нарушившие Правила, несут ответственность в соответствии                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730D37">
        <w:rPr>
          <w:sz w:val="16"/>
          <w:szCs w:val="16"/>
        </w:rPr>
        <w:t>пункт 1.6</w:t>
      </w:r>
      <w:r>
        <w:fldChar w:fldCharType="end"/>
      </w:r>
      <w:r w:rsidRPr="00730D37">
        <w:rPr>
          <w:sz w:val="16"/>
          <w:szCs w:val="16"/>
        </w:rPr>
        <w:t xml:space="preserve"> Правил дорожного движения РФ). </w:t>
      </w:r>
    </w:p>
    <w:p w:rsidR="008821AA" w:rsidRPr="00730D37" w:rsidP="00563840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16"/>
          <w:szCs w:val="16"/>
          <w:shd w:val="clear" w:color="auto" w:fill="FFFFFF"/>
        </w:rPr>
      </w:pPr>
      <w:r w:rsidRPr="00730D37">
        <w:rPr>
          <w:sz w:val="16"/>
          <w:szCs w:val="16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30D37">
        <w:rPr>
          <w:sz w:val="16"/>
          <w:szCs w:val="16"/>
        </w:rPr>
        <w:t xml:space="preserve">частью </w:t>
      </w:r>
      <w:r w:rsidRPr="00730D37">
        <w:rPr>
          <w:sz w:val="16"/>
          <w:szCs w:val="16"/>
        </w:rPr>
        <w:t>1</w:t>
      </w:r>
      <w:r w:rsidRPr="00730D37">
        <w:rPr>
          <w:sz w:val="16"/>
          <w:szCs w:val="16"/>
        </w:rPr>
        <w:t xml:space="preserve"> статьи 12.</w:t>
      </w:r>
      <w:r>
        <w:fldChar w:fldCharType="end"/>
      </w:r>
      <w:r w:rsidRPr="00730D37">
        <w:rPr>
          <w:sz w:val="16"/>
          <w:szCs w:val="16"/>
        </w:rPr>
        <w:t>1</w:t>
      </w:r>
      <w:r w:rsidRPr="00730D37" w:rsidR="006B766C">
        <w:rPr>
          <w:sz w:val="16"/>
          <w:szCs w:val="16"/>
        </w:rPr>
        <w:t>7</w:t>
      </w:r>
      <w:r w:rsidRPr="00730D37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КоАП</w:t>
      </w:r>
      <w:r w:rsidRPr="00730D37">
        <w:rPr>
          <w:sz w:val="16"/>
          <w:szCs w:val="16"/>
        </w:rPr>
        <w:t xml:space="preserve"> РФ административным правонарушением</w:t>
      </w:r>
      <w:r w:rsidRPr="00730D37" w:rsidR="006B766C">
        <w:rPr>
          <w:sz w:val="16"/>
          <w:szCs w:val="16"/>
        </w:rPr>
        <w:t xml:space="preserve"> является</w:t>
      </w:r>
      <w:r w:rsidRPr="00730D37" w:rsidR="006B766C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>н</w:t>
      </w:r>
      <w:r w:rsidRPr="00730D37">
        <w:rPr>
          <w:color w:val="000000"/>
          <w:sz w:val="16"/>
          <w:szCs w:val="16"/>
          <w:shd w:val="clear" w:color="auto" w:fill="FFFFFF"/>
        </w:rPr>
        <w:t>епредоставление</w:t>
      </w:r>
      <w:r w:rsidRPr="00730D37">
        <w:rPr>
          <w:color w:val="000000"/>
          <w:sz w:val="16"/>
          <w:szCs w:val="16"/>
          <w:shd w:val="clear" w:color="auto" w:fill="FFFFFF"/>
        </w:rPr>
        <w:t xml:space="preserve"> преимущества в движении маршрутному транспортному средству, а равно транспортному средству с одновременно включенными проблесковым маячком синего цвета и специальным звуковым сигналом.</w:t>
      </w:r>
    </w:p>
    <w:p w:rsidR="006B766C" w:rsidRPr="00730D37" w:rsidP="008821A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730D37">
        <w:rPr>
          <w:color w:val="000000"/>
          <w:sz w:val="16"/>
          <w:szCs w:val="16"/>
          <w:shd w:val="clear" w:color="auto" w:fill="FFFFFF"/>
        </w:rPr>
        <w:t xml:space="preserve">А согласно части 2 статьи 12.17 </w:t>
      </w:r>
      <w:r w:rsidRPr="00730D37">
        <w:rPr>
          <w:color w:val="000000"/>
          <w:sz w:val="16"/>
          <w:szCs w:val="16"/>
          <w:shd w:val="clear" w:color="auto" w:fill="FFFFFF"/>
        </w:rPr>
        <w:t>КоАП</w:t>
      </w:r>
      <w:r w:rsidRPr="00730D37">
        <w:rPr>
          <w:color w:val="000000"/>
          <w:sz w:val="16"/>
          <w:szCs w:val="16"/>
          <w:shd w:val="clear" w:color="auto" w:fill="FFFFFF"/>
        </w:rPr>
        <w:t xml:space="preserve"> РФ </w:t>
      </w:r>
      <w:r w:rsidRPr="00730D37">
        <w:rPr>
          <w:sz w:val="16"/>
          <w:szCs w:val="16"/>
        </w:rPr>
        <w:t>административным правонарушением является</w:t>
      </w:r>
      <w:r w:rsidRPr="00730D37">
        <w:rPr>
          <w:color w:val="000000"/>
          <w:sz w:val="16"/>
          <w:szCs w:val="16"/>
          <w:shd w:val="clear" w:color="auto" w:fill="FFFFFF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>непредоставление</w:t>
      </w:r>
      <w:r w:rsidRPr="00730D37">
        <w:rPr>
          <w:rFonts w:eastAsiaTheme="minorHAnsi"/>
          <w:sz w:val="16"/>
          <w:szCs w:val="16"/>
          <w:lang w:eastAsia="en-US"/>
        </w:rPr>
        <w:t xml:space="preserve"> преимущества в движении транспортному средству, имеющему нанесенные на наружные поверхности специальные </w:t>
      </w:r>
      <w:r w:rsidRPr="00730D37">
        <w:rPr>
          <w:rFonts w:eastAsiaTheme="minorHAnsi"/>
          <w:sz w:val="16"/>
          <w:szCs w:val="16"/>
          <w:lang w:eastAsia="en-US"/>
        </w:rPr>
        <w:t>цветографические</w:t>
      </w:r>
      <w:r w:rsidRPr="00730D37">
        <w:rPr>
          <w:rFonts w:eastAsiaTheme="minorHAnsi"/>
          <w:sz w:val="16"/>
          <w:szCs w:val="16"/>
          <w:lang w:eastAsia="en-US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5F1DB1" w:rsidRPr="00730D37" w:rsidP="005F1D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730D37">
        <w:rPr>
          <w:rFonts w:eastAsiaTheme="minorHAnsi"/>
          <w:sz w:val="16"/>
          <w:szCs w:val="16"/>
          <w:lang w:eastAsia="en-US"/>
        </w:rPr>
        <w:t xml:space="preserve">Поскольку    в   протоколе  об   административном  правонарушении  не  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конкретизировано  и   не  </w:t>
      </w:r>
      <w:r w:rsidRPr="00730D37">
        <w:rPr>
          <w:rFonts w:eastAsiaTheme="minorHAnsi"/>
          <w:sz w:val="16"/>
          <w:szCs w:val="16"/>
          <w:lang w:eastAsia="en-US"/>
        </w:rPr>
        <w:t xml:space="preserve">указано,  какому 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 xml:space="preserve">транспортному 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>средству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, </w:t>
      </w:r>
      <w:r w:rsidRPr="00730D37">
        <w:rPr>
          <w:rFonts w:eastAsiaTheme="minorHAnsi"/>
          <w:sz w:val="16"/>
          <w:szCs w:val="16"/>
          <w:lang w:eastAsia="en-US"/>
        </w:rPr>
        <w:t xml:space="preserve">имеющему нанесенные на наружные поверхности  специальные </w:t>
      </w:r>
      <w:r w:rsidRPr="00730D37">
        <w:rPr>
          <w:rFonts w:eastAsiaTheme="minorHAnsi"/>
          <w:sz w:val="16"/>
          <w:szCs w:val="16"/>
          <w:lang w:eastAsia="en-US"/>
        </w:rPr>
        <w:t>цветографические</w:t>
      </w:r>
      <w:r w:rsidRPr="00730D37">
        <w:rPr>
          <w:rFonts w:eastAsiaTheme="minorHAnsi"/>
          <w:sz w:val="16"/>
          <w:szCs w:val="16"/>
          <w:lang w:eastAsia="en-US"/>
        </w:rPr>
        <w:t xml:space="preserve"> схемы (синий или красный) с включенными проблесковыми маячками синего цвета и специальным звуковым сигналом,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 </w:t>
      </w:r>
      <w:r w:rsidRPr="00730D37">
        <w:rPr>
          <w:rFonts w:eastAsiaTheme="minorHAnsi"/>
          <w:sz w:val="16"/>
          <w:szCs w:val="16"/>
          <w:lang w:eastAsia="en-US"/>
        </w:rPr>
        <w:t xml:space="preserve">не было предоставлено  преимущество в движении, </w:t>
      </w:r>
      <w:r w:rsidRPr="00730D37" w:rsidR="00032671">
        <w:rPr>
          <w:rFonts w:eastAsiaTheme="minorHAnsi"/>
          <w:sz w:val="16"/>
          <w:szCs w:val="16"/>
          <w:lang w:eastAsia="en-US"/>
        </w:rPr>
        <w:t xml:space="preserve">и  были  ли  на  данном   транспортном  средстве  какие  либо  надписи  и  обозначения  (скорая  помощь  и  т.п.), </w:t>
      </w:r>
      <w:r w:rsidRPr="00730D37">
        <w:rPr>
          <w:rFonts w:eastAsiaTheme="minorHAnsi"/>
          <w:sz w:val="16"/>
          <w:szCs w:val="16"/>
          <w:lang w:eastAsia="en-US"/>
        </w:rPr>
        <w:t>а  из</w:t>
      </w:r>
      <w:r w:rsidRPr="00730D37">
        <w:rPr>
          <w:rFonts w:eastAsiaTheme="minorHAnsi"/>
          <w:sz w:val="16"/>
          <w:szCs w:val="16"/>
          <w:lang w:eastAsia="en-US"/>
        </w:rPr>
        <w:t xml:space="preserve">  просмотренной в судебном заседании видеозаписи  установить  это  невозможно, суд  приходит  к  выводу  о </w:t>
      </w:r>
      <w:r w:rsidRPr="00730D37">
        <w:rPr>
          <w:rFonts w:eastAsiaTheme="minorHAnsi"/>
          <w:sz w:val="16"/>
          <w:szCs w:val="16"/>
          <w:lang w:eastAsia="en-US"/>
        </w:rPr>
        <w:t xml:space="preserve"> том, что  </w:t>
      </w:r>
      <w:r w:rsidRPr="00730D37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>действия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 xml:space="preserve"> </w:t>
      </w:r>
      <w:r w:rsidRPr="00730D37">
        <w:rPr>
          <w:rFonts w:eastAsiaTheme="minorHAnsi"/>
          <w:sz w:val="16"/>
          <w:szCs w:val="16"/>
          <w:lang w:eastAsia="en-US"/>
        </w:rPr>
        <w:t xml:space="preserve">Добровольского В.И.  </w:t>
      </w:r>
      <w:r w:rsidRPr="00730D37">
        <w:rPr>
          <w:rFonts w:eastAsiaTheme="minorHAnsi"/>
          <w:sz w:val="16"/>
          <w:szCs w:val="16"/>
          <w:lang w:eastAsia="en-US"/>
        </w:rPr>
        <w:t xml:space="preserve">подлежат  переквалификации 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 на</w:t>
      </w:r>
      <w:r w:rsidRPr="00730D37">
        <w:rPr>
          <w:rFonts w:eastAsiaTheme="minorHAnsi"/>
          <w:sz w:val="16"/>
          <w:szCs w:val="16"/>
          <w:lang w:eastAsia="en-US"/>
        </w:rPr>
        <w:t xml:space="preserve"> 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  часть </w:t>
      </w:r>
      <w:r w:rsidRPr="00730D37">
        <w:rPr>
          <w:rFonts w:eastAsiaTheme="minorHAnsi"/>
          <w:sz w:val="16"/>
          <w:szCs w:val="16"/>
          <w:lang w:eastAsia="en-US"/>
        </w:rPr>
        <w:t xml:space="preserve"> 1  ст</w:t>
      </w:r>
      <w:r w:rsidRPr="00730D37" w:rsidR="008821AA">
        <w:rPr>
          <w:rFonts w:eastAsiaTheme="minorHAnsi"/>
          <w:sz w:val="16"/>
          <w:szCs w:val="16"/>
          <w:lang w:eastAsia="en-US"/>
        </w:rPr>
        <w:t xml:space="preserve">атьи </w:t>
      </w:r>
      <w:r w:rsidRPr="00730D37">
        <w:rPr>
          <w:rFonts w:eastAsiaTheme="minorHAnsi"/>
          <w:sz w:val="16"/>
          <w:szCs w:val="16"/>
          <w:lang w:eastAsia="en-US"/>
        </w:rPr>
        <w:t xml:space="preserve"> 12.17 </w:t>
      </w:r>
      <w:r w:rsidRPr="00730D37">
        <w:rPr>
          <w:rFonts w:eastAsiaTheme="minorHAnsi"/>
          <w:sz w:val="16"/>
          <w:szCs w:val="16"/>
          <w:lang w:eastAsia="en-US"/>
        </w:rPr>
        <w:t>КоАП</w:t>
      </w:r>
      <w:r w:rsidRPr="00730D37">
        <w:rPr>
          <w:rFonts w:eastAsiaTheme="minorHAnsi"/>
          <w:sz w:val="16"/>
          <w:szCs w:val="16"/>
          <w:lang w:eastAsia="en-US"/>
        </w:rPr>
        <w:t xml:space="preserve"> РФ.</w:t>
      </w:r>
    </w:p>
    <w:p w:rsidR="005F1DB1" w:rsidRPr="00730D37" w:rsidP="005F1D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730D37">
        <w:rPr>
          <w:sz w:val="16"/>
          <w:szCs w:val="16"/>
        </w:rPr>
        <w:t>Такая</w:t>
      </w:r>
      <w:r w:rsidRPr="00730D37" w:rsidR="008821AA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переквалификация</w:t>
      </w:r>
      <w:r w:rsidRPr="00730D37" w:rsidR="008821AA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согласуется</w:t>
      </w:r>
      <w:r w:rsidRPr="00730D37" w:rsidR="008821AA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 xml:space="preserve"> с </w:t>
      </w:r>
      <w:r w:rsidRPr="00730D37" w:rsidR="008821AA">
        <w:rPr>
          <w:sz w:val="16"/>
          <w:szCs w:val="16"/>
        </w:rPr>
        <w:t xml:space="preserve"> </w:t>
      </w:r>
      <w:r w:rsidRPr="00730D37">
        <w:rPr>
          <w:sz w:val="16"/>
          <w:szCs w:val="16"/>
        </w:rPr>
        <w:t>правовой позицией, изложенной в пункте 20 постановления Пленума Верховного Суда Российской Федерации от </w:t>
      </w:r>
      <w:r w:rsidRPr="00730D37" w:rsidR="00032671">
        <w:rPr>
          <w:sz w:val="16"/>
          <w:szCs w:val="16"/>
        </w:rPr>
        <w:t xml:space="preserve"> 24  марта 2005 года</w:t>
      </w:r>
      <w:r w:rsidRPr="00730D37">
        <w:rPr>
          <w:rStyle w:val="data2"/>
          <w:sz w:val="16"/>
          <w:szCs w:val="16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730D37">
        <w:rPr>
          <w:rStyle w:val="data2"/>
          <w:sz w:val="16"/>
          <w:szCs w:val="16"/>
        </w:rPr>
        <w:t xml:space="preserve"> </w:t>
      </w:r>
      <w:r w:rsidRPr="00730D37">
        <w:rPr>
          <w:rStyle w:val="data2"/>
          <w:sz w:val="16"/>
          <w:szCs w:val="16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730D37">
        <w:rPr>
          <w:rStyle w:val="data2"/>
          <w:sz w:val="16"/>
          <w:szCs w:val="16"/>
        </w:rPr>
        <w:t xml:space="preserve"> производство по делу.</w:t>
      </w:r>
    </w:p>
    <w:p w:rsidR="006B766C" w:rsidRPr="00730D37" w:rsidP="00C60C60">
      <w:pPr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При назначении административного наказания</w:t>
      </w:r>
      <w:r w:rsidRPr="00730D37">
        <w:rPr>
          <w:sz w:val="16"/>
          <w:szCs w:val="16"/>
        </w:rPr>
        <w:t>,</w:t>
      </w:r>
      <w:r w:rsidRPr="00730D37">
        <w:rPr>
          <w:sz w:val="16"/>
          <w:szCs w:val="16"/>
        </w:rPr>
        <w:t xml:space="preserve"> суд учитывает характер совершенного административного правонарушени</w:t>
      </w:r>
      <w:r w:rsidRPr="00730D37" w:rsidR="005F1DB1">
        <w:rPr>
          <w:sz w:val="16"/>
          <w:szCs w:val="16"/>
        </w:rPr>
        <w:t xml:space="preserve">я, данные о личности виновного, ранее  не привлекавшегося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>к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 административной ответс</w:t>
      </w:r>
      <w:r w:rsidRPr="00730D37" w:rsidR="008821AA">
        <w:rPr>
          <w:sz w:val="16"/>
          <w:szCs w:val="16"/>
        </w:rPr>
        <w:t>т</w:t>
      </w:r>
      <w:r w:rsidRPr="00730D37" w:rsidR="005F1DB1">
        <w:rPr>
          <w:sz w:val="16"/>
          <w:szCs w:val="16"/>
        </w:rPr>
        <w:t xml:space="preserve">венности за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нарушения </w:t>
      </w:r>
      <w:r w:rsidRPr="00730D37" w:rsidR="008821AA">
        <w:rPr>
          <w:sz w:val="16"/>
          <w:szCs w:val="16"/>
        </w:rPr>
        <w:t xml:space="preserve"> </w:t>
      </w:r>
      <w:r w:rsidRPr="00730D37" w:rsidR="005F1DB1">
        <w:rPr>
          <w:sz w:val="16"/>
          <w:szCs w:val="16"/>
        </w:rPr>
        <w:t xml:space="preserve"> ПДД.</w:t>
      </w:r>
    </w:p>
    <w:p w:rsidR="00A1306E" w:rsidRPr="00730D37" w:rsidP="00C60C6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 xml:space="preserve">На основании </w:t>
      </w:r>
      <w:r w:rsidRPr="00730D37">
        <w:rPr>
          <w:sz w:val="16"/>
          <w:szCs w:val="16"/>
        </w:rPr>
        <w:t>изложенного</w:t>
      </w:r>
      <w:r w:rsidRPr="00730D37">
        <w:rPr>
          <w:sz w:val="16"/>
          <w:szCs w:val="16"/>
        </w:rPr>
        <w:t xml:space="preserve">, руководствуясь  </w:t>
      </w:r>
      <w:r w:rsidRPr="00730D37" w:rsidR="006B766C">
        <w:rPr>
          <w:sz w:val="16"/>
          <w:szCs w:val="16"/>
        </w:rPr>
        <w:t xml:space="preserve"> ч. </w:t>
      </w:r>
      <w:r w:rsidRPr="00730D37" w:rsidR="005F1DB1">
        <w:rPr>
          <w:sz w:val="16"/>
          <w:szCs w:val="16"/>
        </w:rPr>
        <w:t>1</w:t>
      </w:r>
      <w:r w:rsidRPr="00730D37">
        <w:rPr>
          <w:sz w:val="16"/>
          <w:szCs w:val="16"/>
        </w:rPr>
        <w:t xml:space="preserve"> ст. 12.1</w:t>
      </w:r>
      <w:r w:rsidRPr="00730D37" w:rsidR="006B766C">
        <w:rPr>
          <w:sz w:val="16"/>
          <w:szCs w:val="16"/>
        </w:rPr>
        <w:t>7</w:t>
      </w:r>
      <w:r w:rsidRPr="00730D37">
        <w:rPr>
          <w:sz w:val="16"/>
          <w:szCs w:val="16"/>
        </w:rPr>
        <w:t>, 29.7 - 29.11,</w:t>
      </w:r>
      <w:r w:rsidRPr="00730D37">
        <w:rPr>
          <w:color w:val="000000"/>
          <w:sz w:val="16"/>
          <w:szCs w:val="16"/>
        </w:rPr>
        <w:t xml:space="preserve"> </w:t>
      </w:r>
      <w:r w:rsidRPr="00730D37">
        <w:rPr>
          <w:sz w:val="16"/>
          <w:szCs w:val="16"/>
        </w:rPr>
        <w:t>КоАП</w:t>
      </w:r>
      <w:r w:rsidRPr="00730D37">
        <w:rPr>
          <w:sz w:val="16"/>
          <w:szCs w:val="16"/>
        </w:rPr>
        <w:t xml:space="preserve"> РФ,  мировой  судья</w:t>
      </w:r>
    </w:p>
    <w:p w:rsidR="006B766C" w:rsidRPr="00730D37" w:rsidP="00C60C6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1306E" w:rsidRPr="00730D37" w:rsidP="00A1306E">
      <w:pPr>
        <w:ind w:firstLine="567"/>
        <w:jc w:val="center"/>
        <w:rPr>
          <w:sz w:val="16"/>
          <w:szCs w:val="16"/>
        </w:rPr>
      </w:pPr>
      <w:r w:rsidRPr="00730D37">
        <w:rPr>
          <w:sz w:val="16"/>
          <w:szCs w:val="16"/>
        </w:rPr>
        <w:t>П</w:t>
      </w:r>
      <w:r w:rsidRPr="00730D37">
        <w:rPr>
          <w:sz w:val="16"/>
          <w:szCs w:val="16"/>
        </w:rPr>
        <w:t xml:space="preserve"> О С Т А Н О В И Л :</w:t>
      </w:r>
    </w:p>
    <w:p w:rsidR="00A1306E" w:rsidRPr="00730D37" w:rsidP="00A1306E">
      <w:pPr>
        <w:ind w:firstLine="567"/>
        <w:jc w:val="center"/>
        <w:rPr>
          <w:sz w:val="16"/>
          <w:szCs w:val="16"/>
        </w:rPr>
      </w:pPr>
    </w:p>
    <w:p w:rsidR="005F1DB1" w:rsidRPr="00730D37" w:rsidP="005F1DB1">
      <w:pPr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Добровольского  В</w:t>
      </w:r>
      <w:r w:rsidRPr="00730D37" w:rsidR="00730D37">
        <w:rPr>
          <w:sz w:val="16"/>
          <w:szCs w:val="16"/>
        </w:rPr>
        <w:t>.И.</w:t>
      </w:r>
      <w:r w:rsidRPr="00730D37">
        <w:rPr>
          <w:sz w:val="16"/>
          <w:szCs w:val="16"/>
        </w:rPr>
        <w:t xml:space="preserve"> </w:t>
      </w:r>
      <w:r w:rsidRPr="00730D37" w:rsidR="00A1306E">
        <w:rPr>
          <w:sz w:val="16"/>
          <w:szCs w:val="16"/>
        </w:rPr>
        <w:t xml:space="preserve">признать  виновным в совершении административного правонарушения, предусмотренного </w:t>
      </w:r>
      <w:r w:rsidRPr="00730D37" w:rsidR="00C60C60">
        <w:rPr>
          <w:sz w:val="16"/>
          <w:szCs w:val="16"/>
        </w:rPr>
        <w:t xml:space="preserve"> </w:t>
      </w:r>
      <w:r w:rsidRPr="00730D37" w:rsidR="00A1306E">
        <w:rPr>
          <w:sz w:val="16"/>
          <w:szCs w:val="16"/>
        </w:rPr>
        <w:t xml:space="preserve">частью </w:t>
      </w:r>
      <w:r w:rsidRPr="00730D37">
        <w:rPr>
          <w:sz w:val="16"/>
          <w:szCs w:val="16"/>
        </w:rPr>
        <w:t>1</w:t>
      </w:r>
      <w:r w:rsidRPr="00730D37" w:rsidR="00A1306E">
        <w:rPr>
          <w:sz w:val="16"/>
          <w:szCs w:val="16"/>
        </w:rPr>
        <w:t xml:space="preserve"> статьи 12.1</w:t>
      </w:r>
      <w:r w:rsidRPr="00730D37" w:rsidR="006B766C">
        <w:rPr>
          <w:sz w:val="16"/>
          <w:szCs w:val="16"/>
        </w:rPr>
        <w:t>7</w:t>
      </w:r>
      <w:r w:rsidRPr="00730D37" w:rsidR="00A1306E">
        <w:rPr>
          <w:sz w:val="16"/>
          <w:szCs w:val="16"/>
        </w:rPr>
        <w:t xml:space="preserve"> Кодекса Российской Федерации об административных  правонарушениях, и</w:t>
      </w:r>
      <w:r w:rsidRPr="00730D37" w:rsidR="00C60C60">
        <w:rPr>
          <w:sz w:val="16"/>
          <w:szCs w:val="16"/>
        </w:rPr>
        <w:t xml:space="preserve"> </w:t>
      </w:r>
      <w:r w:rsidRPr="00730D37" w:rsidR="00A1306E">
        <w:rPr>
          <w:sz w:val="16"/>
          <w:szCs w:val="16"/>
        </w:rPr>
        <w:t xml:space="preserve"> </w:t>
      </w:r>
      <w:r w:rsidRPr="00730D37" w:rsidR="00C60C60">
        <w:rPr>
          <w:sz w:val="16"/>
          <w:szCs w:val="16"/>
        </w:rPr>
        <w:t>назначить ему</w:t>
      </w:r>
      <w:r w:rsidRPr="00730D37" w:rsidR="00A1306E">
        <w:rPr>
          <w:sz w:val="16"/>
          <w:szCs w:val="16"/>
        </w:rPr>
        <w:t xml:space="preserve"> административно</w:t>
      </w:r>
      <w:r w:rsidRPr="00730D37" w:rsidR="00C60C60">
        <w:rPr>
          <w:sz w:val="16"/>
          <w:szCs w:val="16"/>
        </w:rPr>
        <w:t>е</w:t>
      </w:r>
      <w:r w:rsidRPr="00730D37" w:rsidR="00A1306E">
        <w:rPr>
          <w:sz w:val="16"/>
          <w:szCs w:val="16"/>
        </w:rPr>
        <w:t xml:space="preserve"> наказани</w:t>
      </w:r>
      <w:r w:rsidRPr="00730D37" w:rsidR="00C60C60">
        <w:rPr>
          <w:sz w:val="16"/>
          <w:szCs w:val="16"/>
        </w:rPr>
        <w:t>е</w:t>
      </w:r>
      <w:r w:rsidRPr="00730D37" w:rsidR="00A1306E">
        <w:rPr>
          <w:sz w:val="16"/>
          <w:szCs w:val="16"/>
        </w:rPr>
        <w:t xml:space="preserve"> в виде </w:t>
      </w:r>
      <w:r w:rsidRPr="00730D37">
        <w:rPr>
          <w:sz w:val="16"/>
          <w:szCs w:val="16"/>
        </w:rPr>
        <w:t xml:space="preserve"> предупреждения.</w:t>
      </w:r>
    </w:p>
    <w:p w:rsidR="00A1306E" w:rsidRPr="00730D37" w:rsidP="007E388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</w:t>
      </w:r>
      <w:r w:rsidRPr="00730D37" w:rsidR="001224A8">
        <w:rPr>
          <w:sz w:val="16"/>
          <w:szCs w:val="16"/>
        </w:rPr>
        <w:t>а № 14</w:t>
      </w:r>
      <w:r w:rsidRPr="00730D37">
        <w:rPr>
          <w:sz w:val="16"/>
          <w:szCs w:val="16"/>
        </w:rPr>
        <w:t xml:space="preserve"> Киевского судебного района города Симферополя  Республики  Крым.</w:t>
      </w:r>
    </w:p>
    <w:p w:rsidR="00A1306E" w:rsidRPr="00730D37" w:rsidP="007E388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A1306E" w:rsidRPr="00730D37" w:rsidP="007E388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30D37">
        <w:rPr>
          <w:sz w:val="16"/>
          <w:szCs w:val="16"/>
        </w:rPr>
        <w:t xml:space="preserve">Мировой  судья:                                         </w:t>
      </w:r>
      <w:r w:rsidRPr="00730D37" w:rsidR="002C6CF7">
        <w:rPr>
          <w:sz w:val="16"/>
          <w:szCs w:val="16"/>
        </w:rPr>
        <w:t xml:space="preserve">                              </w:t>
      </w:r>
      <w:r w:rsidRPr="00730D37">
        <w:rPr>
          <w:sz w:val="16"/>
          <w:szCs w:val="16"/>
        </w:rPr>
        <w:t xml:space="preserve"> Т.С. </w:t>
      </w:r>
      <w:r w:rsidRPr="00730D37">
        <w:rPr>
          <w:sz w:val="16"/>
          <w:szCs w:val="16"/>
        </w:rPr>
        <w:t>Тарасенко</w:t>
      </w:r>
    </w:p>
    <w:p w:rsidR="00A1306E" w:rsidRPr="003A11D1" w:rsidP="00A1306E">
      <w:pPr>
        <w:rPr>
          <w:sz w:val="28"/>
          <w:szCs w:val="28"/>
        </w:rPr>
      </w:pPr>
    </w:p>
    <w:p w:rsidR="00A1306E" w:rsidRPr="003A11D1" w:rsidP="00A1306E">
      <w:pPr>
        <w:ind w:firstLine="567"/>
        <w:jc w:val="both"/>
        <w:rPr>
          <w:sz w:val="28"/>
          <w:szCs w:val="28"/>
        </w:rPr>
      </w:pPr>
    </w:p>
    <w:p w:rsidR="00A1306E" w:rsidRPr="003A11D1" w:rsidP="00A1306E">
      <w:pPr>
        <w:rPr>
          <w:color w:val="000000"/>
          <w:sz w:val="28"/>
          <w:szCs w:val="28"/>
        </w:rPr>
      </w:pPr>
    </w:p>
    <w:p w:rsidR="00F74509"/>
    <w:sectPr w:rsidSect="00A96641">
      <w:headerReference w:type="default" r:id="rId4"/>
      <w:pgSz w:w="11906" w:h="16838" w:code="9"/>
      <w:pgMar w:top="425" w:right="709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AA">
    <w:pPr>
      <w:pStyle w:val="Header"/>
      <w:jc w:val="right"/>
    </w:pPr>
  </w:p>
  <w:p w:rsidR="008821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A1306E"/>
    <w:rsid w:val="000105DC"/>
    <w:rsid w:val="00031878"/>
    <w:rsid w:val="00032671"/>
    <w:rsid w:val="000E5A9A"/>
    <w:rsid w:val="001224A8"/>
    <w:rsid w:val="0016473D"/>
    <w:rsid w:val="002C6CF7"/>
    <w:rsid w:val="002E56AA"/>
    <w:rsid w:val="00306170"/>
    <w:rsid w:val="00340DAD"/>
    <w:rsid w:val="003673DC"/>
    <w:rsid w:val="00381796"/>
    <w:rsid w:val="003A11D1"/>
    <w:rsid w:val="003D43E9"/>
    <w:rsid w:val="00421EA2"/>
    <w:rsid w:val="00470548"/>
    <w:rsid w:val="00563840"/>
    <w:rsid w:val="005F1DB1"/>
    <w:rsid w:val="00693EF3"/>
    <w:rsid w:val="006B766C"/>
    <w:rsid w:val="006E6939"/>
    <w:rsid w:val="00730D37"/>
    <w:rsid w:val="00732FC5"/>
    <w:rsid w:val="007E388E"/>
    <w:rsid w:val="0087480B"/>
    <w:rsid w:val="008821AA"/>
    <w:rsid w:val="0089360A"/>
    <w:rsid w:val="008A00A8"/>
    <w:rsid w:val="009D3F40"/>
    <w:rsid w:val="00A1306E"/>
    <w:rsid w:val="00A96641"/>
    <w:rsid w:val="00B85E2A"/>
    <w:rsid w:val="00C42213"/>
    <w:rsid w:val="00C60C60"/>
    <w:rsid w:val="00C8347B"/>
    <w:rsid w:val="00C97170"/>
    <w:rsid w:val="00D315D4"/>
    <w:rsid w:val="00D74DE3"/>
    <w:rsid w:val="00DD2633"/>
    <w:rsid w:val="00DD7E8F"/>
    <w:rsid w:val="00E7416E"/>
    <w:rsid w:val="00EF7E81"/>
    <w:rsid w:val="00F14B6E"/>
    <w:rsid w:val="00F7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306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1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A1306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A1306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30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1306E"/>
    <w:rPr>
      <w:color w:val="0000FF"/>
      <w:u w:val="single"/>
    </w:rPr>
  </w:style>
  <w:style w:type="character" w:customStyle="1" w:styleId="data2">
    <w:name w:val="data2"/>
    <w:basedOn w:val="DefaultParagraphFont"/>
    <w:rsid w:val="005F1DB1"/>
  </w:style>
  <w:style w:type="character" w:customStyle="1" w:styleId="others28">
    <w:name w:val="others28"/>
    <w:basedOn w:val="DefaultParagraphFont"/>
    <w:rsid w:val="005F1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