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81964" w:rsidP="00BC022C">
      <w:pPr>
        <w:pStyle w:val="Title"/>
        <w:spacing w:line="276" w:lineRule="auto"/>
        <w:jc w:val="left"/>
        <w:rPr>
          <w:sz w:val="27"/>
          <w:szCs w:val="27"/>
        </w:rPr>
      </w:pPr>
    </w:p>
    <w:p w:rsidR="00754B24" w:rsidRPr="00212609" w:rsidP="00212609">
      <w:pPr>
        <w:pStyle w:val="Title"/>
        <w:ind w:left="5805"/>
        <w:jc w:val="right"/>
        <w:rPr>
          <w:szCs w:val="28"/>
        </w:rPr>
      </w:pPr>
      <w:r>
        <w:rPr>
          <w:szCs w:val="28"/>
        </w:rPr>
        <w:t>Дело № 05-0</w:t>
      </w:r>
      <w:r w:rsidR="00BB5538">
        <w:rPr>
          <w:szCs w:val="28"/>
        </w:rPr>
        <w:t>026</w:t>
      </w:r>
      <w:r w:rsidR="00BC022C">
        <w:rPr>
          <w:szCs w:val="28"/>
        </w:rPr>
        <w:t>/15/20</w:t>
      </w:r>
      <w:r w:rsidR="00BB5538">
        <w:rPr>
          <w:szCs w:val="28"/>
        </w:rPr>
        <w:t>20</w:t>
      </w:r>
    </w:p>
    <w:p w:rsidR="00754B24" w:rsidRPr="00212609" w:rsidP="00212609">
      <w:pPr>
        <w:pStyle w:val="Title"/>
        <w:ind w:left="5805"/>
        <w:jc w:val="left"/>
        <w:rPr>
          <w:szCs w:val="28"/>
        </w:rPr>
      </w:pPr>
    </w:p>
    <w:p w:rsidR="00754B24" w:rsidRPr="00212609" w:rsidP="00212609">
      <w:pPr>
        <w:pStyle w:val="Title"/>
        <w:ind w:left="-567" w:firstLine="567"/>
        <w:rPr>
          <w:szCs w:val="28"/>
        </w:rPr>
      </w:pPr>
      <w:r w:rsidRPr="00212609">
        <w:rPr>
          <w:szCs w:val="28"/>
        </w:rPr>
        <w:t xml:space="preserve">          ПОСТАНОВЛЕНИЕ</w:t>
      </w:r>
    </w:p>
    <w:p w:rsidR="00754B24" w:rsidRPr="00212609" w:rsidP="00212609">
      <w:pPr>
        <w:pStyle w:val="Title"/>
        <w:ind w:left="-567" w:firstLine="567"/>
        <w:rPr>
          <w:szCs w:val="28"/>
        </w:rPr>
      </w:pPr>
    </w:p>
    <w:p w:rsidR="00754B24" w:rsidRPr="00212609" w:rsidP="00212609">
      <w:pPr>
        <w:spacing w:after="0" w:line="240" w:lineRule="auto"/>
        <w:ind w:firstLine="567"/>
        <w:jc w:val="both"/>
        <w:rPr>
          <w:rFonts w:ascii="Times New Roman" w:hAnsi="Times New Roman"/>
          <w:sz w:val="28"/>
          <w:szCs w:val="28"/>
        </w:rPr>
      </w:pPr>
      <w:r>
        <w:rPr>
          <w:rFonts w:ascii="Times New Roman" w:hAnsi="Times New Roman"/>
          <w:sz w:val="28"/>
          <w:szCs w:val="28"/>
        </w:rPr>
        <w:t>30 января 2020</w:t>
      </w:r>
      <w:r w:rsidRPr="00212609">
        <w:rPr>
          <w:rFonts w:ascii="Times New Roman" w:hAnsi="Times New Roman"/>
          <w:sz w:val="28"/>
          <w:szCs w:val="28"/>
        </w:rPr>
        <w:t xml:space="preserve"> года                                             </w:t>
      </w:r>
      <w:r w:rsidR="00A850F0">
        <w:rPr>
          <w:rFonts w:ascii="Times New Roman" w:hAnsi="Times New Roman"/>
          <w:sz w:val="28"/>
          <w:szCs w:val="28"/>
        </w:rPr>
        <w:t xml:space="preserve">                          </w:t>
      </w:r>
      <w:r w:rsidRPr="00212609">
        <w:rPr>
          <w:rFonts w:ascii="Times New Roman" w:hAnsi="Times New Roman"/>
          <w:sz w:val="28"/>
          <w:szCs w:val="28"/>
        </w:rPr>
        <w:t xml:space="preserve">  г. Симферополь,</w:t>
      </w:r>
    </w:p>
    <w:p w:rsidR="00754B24" w:rsidRPr="00212609" w:rsidP="00212609">
      <w:pPr>
        <w:spacing w:after="0" w:line="240" w:lineRule="auto"/>
        <w:ind w:firstLine="567"/>
        <w:jc w:val="right"/>
        <w:rPr>
          <w:rFonts w:ascii="Times New Roman" w:hAnsi="Times New Roman"/>
          <w:sz w:val="28"/>
          <w:szCs w:val="28"/>
        </w:rPr>
      </w:pPr>
      <w:r w:rsidRPr="00212609">
        <w:rPr>
          <w:rFonts w:ascii="Times New Roman" w:hAnsi="Times New Roman"/>
          <w:sz w:val="28"/>
          <w:szCs w:val="28"/>
        </w:rPr>
        <w:t>ул. Киевская, 55/2</w:t>
      </w:r>
    </w:p>
    <w:p w:rsidR="00754B24" w:rsidRPr="00212609" w:rsidP="00212609">
      <w:pPr>
        <w:spacing w:after="0" w:line="240" w:lineRule="auto"/>
        <w:ind w:firstLine="567"/>
        <w:jc w:val="right"/>
        <w:rPr>
          <w:rFonts w:ascii="Times New Roman" w:hAnsi="Times New Roman"/>
          <w:sz w:val="28"/>
          <w:szCs w:val="28"/>
        </w:rPr>
      </w:pPr>
    </w:p>
    <w:p w:rsidR="00754B24" w:rsidRPr="00212609" w:rsidP="00EA538F">
      <w:pPr>
        <w:spacing w:after="0" w:line="240" w:lineRule="auto"/>
        <w:ind w:firstLine="709"/>
        <w:jc w:val="both"/>
        <w:rPr>
          <w:rFonts w:ascii="Times New Roman" w:hAnsi="Times New Roman"/>
          <w:sz w:val="28"/>
          <w:szCs w:val="28"/>
        </w:rPr>
      </w:pPr>
      <w:r w:rsidRPr="00212609">
        <w:rPr>
          <w:rFonts w:ascii="Times New Roman" w:hAnsi="Times New Roman"/>
          <w:color w:val="000000"/>
          <w:sz w:val="28"/>
          <w:szCs w:val="28"/>
        </w:rPr>
        <w:t>Мировой судья судебногоучастка</w:t>
      </w:r>
      <w:r w:rsidRPr="00212609">
        <w:rPr>
          <w:rFonts w:ascii="Times New Roman" w:hAnsi="Times New Roman"/>
          <w:color w:val="000000"/>
          <w:sz w:val="28"/>
          <w:szCs w:val="28"/>
        </w:rPr>
        <w:t xml:space="preserve"> № 15 Киевского судебного района города Симферополя (Киевский район городского округа Симферополь) Республики Крым Наздрачева</w:t>
      </w:r>
      <w:r w:rsidR="00BC022C">
        <w:rPr>
          <w:rFonts w:ascii="Times New Roman" w:hAnsi="Times New Roman"/>
          <w:color w:val="000000"/>
          <w:sz w:val="28"/>
          <w:szCs w:val="28"/>
        </w:rPr>
        <w:t>Марина Валерьевна</w:t>
      </w:r>
      <w:r w:rsidRPr="00212609">
        <w:rPr>
          <w:rFonts w:ascii="Times New Roman" w:hAnsi="Times New Roman"/>
          <w:color w:val="000000"/>
          <w:sz w:val="28"/>
          <w:szCs w:val="28"/>
        </w:rPr>
        <w:t xml:space="preserve">, рассмотрев </w:t>
      </w:r>
      <w:r w:rsidRPr="00212609">
        <w:rPr>
          <w:rFonts w:ascii="Times New Roman" w:hAnsi="Times New Roman"/>
          <w:sz w:val="28"/>
          <w:szCs w:val="28"/>
        </w:rPr>
        <w:t>в зале суда в г. Симферополе дело об административном правонарушении</w:t>
      </w:r>
      <w:r w:rsidR="004D06B5">
        <w:rPr>
          <w:rFonts w:ascii="Times New Roman" w:hAnsi="Times New Roman"/>
          <w:sz w:val="28"/>
          <w:szCs w:val="28"/>
        </w:rPr>
        <w:t>, предусмотренном ч. 2</w:t>
      </w:r>
      <w:r w:rsidR="00BC022C">
        <w:rPr>
          <w:rFonts w:ascii="Times New Roman" w:hAnsi="Times New Roman"/>
          <w:sz w:val="28"/>
          <w:szCs w:val="28"/>
        </w:rPr>
        <w:t xml:space="preserve"> ст. 19.4.1 КоАП РФ</w:t>
      </w:r>
      <w:r w:rsidRPr="00212609">
        <w:rPr>
          <w:rFonts w:ascii="Times New Roman" w:hAnsi="Times New Roman"/>
          <w:sz w:val="28"/>
          <w:szCs w:val="28"/>
        </w:rPr>
        <w:t xml:space="preserve"> (протокол об административном правонарушении от </w:t>
      </w:r>
      <w:r w:rsidR="00BB5538">
        <w:rPr>
          <w:rFonts w:ascii="Times New Roman" w:hAnsi="Times New Roman"/>
          <w:sz w:val="28"/>
          <w:szCs w:val="28"/>
        </w:rPr>
        <w:t>30.12</w:t>
      </w:r>
      <w:r w:rsidR="004D06B5">
        <w:rPr>
          <w:rFonts w:ascii="Times New Roman" w:hAnsi="Times New Roman"/>
          <w:sz w:val="28"/>
          <w:szCs w:val="28"/>
        </w:rPr>
        <w:t>.2019 №</w:t>
      </w:r>
      <w:r w:rsidR="00BB5538">
        <w:rPr>
          <w:rFonts w:ascii="Times New Roman" w:hAnsi="Times New Roman"/>
          <w:sz w:val="28"/>
          <w:szCs w:val="28"/>
        </w:rPr>
        <w:t>23/2019/303</w:t>
      </w:r>
      <w:r w:rsidRPr="00212609">
        <w:rPr>
          <w:rFonts w:ascii="Times New Roman" w:hAnsi="Times New Roman"/>
          <w:sz w:val="28"/>
          <w:szCs w:val="28"/>
        </w:rPr>
        <w:t>)</w:t>
      </w:r>
      <w:r w:rsidR="00BC022C">
        <w:rPr>
          <w:rFonts w:ascii="Times New Roman" w:hAnsi="Times New Roman"/>
          <w:sz w:val="28"/>
          <w:szCs w:val="28"/>
        </w:rPr>
        <w:t>,</w:t>
      </w:r>
      <w:r w:rsidRPr="00212609">
        <w:rPr>
          <w:rFonts w:ascii="Times New Roman" w:hAnsi="Times New Roman"/>
          <w:sz w:val="28"/>
          <w:szCs w:val="28"/>
        </w:rPr>
        <w:t xml:space="preserve"> в отношении </w:t>
      </w:r>
    </w:p>
    <w:p w:rsidR="000F4644" w:rsidRPr="004D06B5" w:rsidP="00961E2B">
      <w:pPr>
        <w:pStyle w:val="Title"/>
        <w:ind w:firstLine="709"/>
        <w:jc w:val="both"/>
        <w:rPr>
          <w:szCs w:val="28"/>
        </w:rPr>
      </w:pPr>
      <w:r w:rsidRPr="0085026E">
        <w:rPr>
          <w:szCs w:val="28"/>
        </w:rPr>
        <w:t>Общества с ограниченной ответственностью «Многопрофильное управляющее предприятие «Жилищно-эксплуатационная компания»</w:t>
      </w:r>
      <w:r w:rsidRPr="0085026E" w:rsidR="004D06B5">
        <w:rPr>
          <w:szCs w:val="28"/>
        </w:rPr>
        <w:t xml:space="preserve"> (ИНН </w:t>
      </w:r>
      <w:r w:rsidRPr="0085026E">
        <w:rPr>
          <w:szCs w:val="28"/>
        </w:rPr>
        <w:t>9102015860</w:t>
      </w:r>
      <w:r w:rsidRPr="0085026E" w:rsidR="004D06B5">
        <w:rPr>
          <w:szCs w:val="28"/>
        </w:rPr>
        <w:t xml:space="preserve">, ОГРН </w:t>
      </w:r>
      <w:r w:rsidRPr="0085026E">
        <w:rPr>
          <w:szCs w:val="28"/>
        </w:rPr>
        <w:t>1149102023498</w:t>
      </w:r>
      <w:r w:rsidRPr="0085026E" w:rsidR="004D06B5">
        <w:rPr>
          <w:szCs w:val="28"/>
        </w:rPr>
        <w:t>, дата регистрации</w:t>
      </w:r>
      <w:r w:rsidRPr="0085026E">
        <w:rPr>
          <w:szCs w:val="28"/>
        </w:rPr>
        <w:t>–23.07.2014</w:t>
      </w:r>
      <w:r w:rsidRPr="0085026E" w:rsidR="004D06B5">
        <w:rPr>
          <w:szCs w:val="28"/>
        </w:rPr>
        <w:t xml:space="preserve">), </w:t>
      </w:r>
      <w:r w:rsidRPr="004D06B5" w:rsidR="004D06B5">
        <w:rPr>
          <w:szCs w:val="28"/>
        </w:rPr>
        <w:t xml:space="preserve">зарегистрированного по адресу: ул. </w:t>
      </w:r>
      <w:r>
        <w:rPr>
          <w:szCs w:val="28"/>
        </w:rPr>
        <w:t>Русская</w:t>
      </w:r>
      <w:r w:rsidR="004D06B5">
        <w:rPr>
          <w:szCs w:val="28"/>
        </w:rPr>
        <w:t>, д.</w:t>
      </w:r>
      <w:r>
        <w:rPr>
          <w:szCs w:val="28"/>
        </w:rPr>
        <w:t xml:space="preserve"> 168</w:t>
      </w:r>
      <w:r w:rsidRPr="004D06B5" w:rsidR="004D06B5">
        <w:rPr>
          <w:szCs w:val="28"/>
        </w:rPr>
        <w:t>,</w:t>
      </w:r>
      <w:r>
        <w:rPr>
          <w:szCs w:val="28"/>
        </w:rPr>
        <w:t xml:space="preserve"> офис 4,</w:t>
      </w:r>
      <w:r w:rsidRPr="004D06B5" w:rsidR="004D06B5">
        <w:rPr>
          <w:szCs w:val="28"/>
        </w:rPr>
        <w:t xml:space="preserve"> г. Симферополь, Республика Крым</w:t>
      </w:r>
      <w:r w:rsidRPr="004D06B5" w:rsidR="00754B24">
        <w:rPr>
          <w:szCs w:val="28"/>
        </w:rPr>
        <w:t xml:space="preserve">, </w:t>
      </w:r>
    </w:p>
    <w:p w:rsidR="000F4644" w:rsidRPr="00212609" w:rsidP="0085026E">
      <w:pPr>
        <w:spacing w:after="0" w:line="240" w:lineRule="auto"/>
        <w:ind w:left="-567" w:firstLine="709"/>
        <w:jc w:val="center"/>
        <w:rPr>
          <w:rFonts w:ascii="Times New Roman" w:eastAsia="Times New Roman" w:hAnsi="Times New Roman" w:cs="Times New Roman"/>
          <w:sz w:val="28"/>
          <w:szCs w:val="28"/>
        </w:rPr>
      </w:pPr>
      <w:r w:rsidRPr="00132866">
        <w:rPr>
          <w:rFonts w:ascii="Times New Roman" w:eastAsia="Times New Roman" w:hAnsi="Times New Roman" w:cs="Times New Roman"/>
          <w:sz w:val="28"/>
          <w:szCs w:val="28"/>
        </w:rPr>
        <w:t>УСТАНОВИЛ:</w:t>
      </w:r>
    </w:p>
    <w:p w:rsidR="00465FFA" w:rsidRPr="004D06B5" w:rsidP="00EA538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30.12</w:t>
      </w:r>
      <w:r w:rsidRPr="004D06B5" w:rsidR="00BC022C">
        <w:rPr>
          <w:rFonts w:ascii="Times New Roman" w:eastAsia="Times New Roman" w:hAnsi="Times New Roman" w:cs="Times New Roman"/>
          <w:sz w:val="28"/>
          <w:szCs w:val="28"/>
        </w:rPr>
        <w:t>.2019</w:t>
      </w:r>
      <w:r>
        <w:rPr>
          <w:rFonts w:ascii="Times New Roman" w:hAnsi="Times New Roman" w:cs="Times New Roman"/>
          <w:sz w:val="28"/>
          <w:szCs w:val="28"/>
        </w:rPr>
        <w:t>государственным инспектором по пожарному надзору г. Симферополя Управления надзорной деятельности и профилактической работы Главного управления МЧС России по Республике Крым Сергеевым Е.В.</w:t>
      </w:r>
      <w:r w:rsidRPr="004D06B5" w:rsidR="000F4644">
        <w:rPr>
          <w:rFonts w:ascii="Times New Roman" w:hAnsi="Times New Roman" w:cs="Times New Roman"/>
          <w:sz w:val="28"/>
          <w:szCs w:val="28"/>
        </w:rPr>
        <w:t xml:space="preserve"> составлен протокол об административном правонарушении в отношении</w:t>
      </w:r>
      <w:r>
        <w:rPr>
          <w:rFonts w:ascii="Times New Roman" w:hAnsi="Times New Roman" w:cs="Times New Roman"/>
          <w:sz w:val="28"/>
          <w:szCs w:val="28"/>
        </w:rPr>
        <w:t>общества с ограниченной ответственностью «Многопрофильное управляющее предприятие «Жилищно-эксплуатационная компания» (далее – ООО «МУП «</w:t>
      </w:r>
      <w:r w:rsidR="00F32D09">
        <w:rPr>
          <w:rFonts w:ascii="Times New Roman" w:hAnsi="Times New Roman" w:cs="Times New Roman"/>
          <w:sz w:val="28"/>
          <w:szCs w:val="28"/>
        </w:rPr>
        <w:t>ЖЭК</w:t>
      </w:r>
      <w:r>
        <w:rPr>
          <w:rFonts w:ascii="Times New Roman" w:hAnsi="Times New Roman" w:cs="Times New Roman"/>
          <w:sz w:val="28"/>
          <w:szCs w:val="28"/>
        </w:rPr>
        <w:t>»)</w:t>
      </w:r>
      <w:r w:rsidRPr="004D06B5" w:rsidR="00BC022C">
        <w:rPr>
          <w:rFonts w:ascii="Times New Roman" w:hAnsi="Times New Roman" w:cs="Times New Roman"/>
          <w:sz w:val="28"/>
          <w:szCs w:val="28"/>
        </w:rPr>
        <w:t>.</w:t>
      </w:r>
    </w:p>
    <w:p w:rsidR="00620491" w:rsidRPr="00620491" w:rsidP="00EA538F">
      <w:pPr>
        <w:spacing w:after="0" w:line="240" w:lineRule="auto"/>
        <w:ind w:firstLine="709"/>
        <w:jc w:val="both"/>
        <w:rPr>
          <w:rFonts w:ascii="Times New Roman" w:hAnsi="Times New Roman" w:cs="Times New Roman"/>
          <w:sz w:val="28"/>
          <w:szCs w:val="28"/>
        </w:rPr>
      </w:pPr>
      <w:r w:rsidRPr="00620491">
        <w:rPr>
          <w:rFonts w:ascii="Times New Roman" w:hAnsi="Times New Roman" w:cs="Times New Roman"/>
          <w:sz w:val="28"/>
          <w:szCs w:val="28"/>
        </w:rPr>
        <w:t xml:space="preserve">Действия (бездействие) </w:t>
      </w:r>
      <w:r w:rsidR="00F32D09">
        <w:rPr>
          <w:rFonts w:ascii="Times New Roman" w:hAnsi="Times New Roman" w:cs="Times New Roman"/>
          <w:sz w:val="28"/>
          <w:szCs w:val="28"/>
        </w:rPr>
        <w:t>ООО «МУП «ЖЭК»</w:t>
      </w:r>
      <w:r w:rsidRPr="00620491">
        <w:rPr>
          <w:rFonts w:ascii="Times New Roman" w:hAnsi="Times New Roman" w:cs="Times New Roman"/>
          <w:sz w:val="28"/>
          <w:szCs w:val="28"/>
        </w:rPr>
        <w:t>квалифицированы должностным лицом</w:t>
      </w:r>
      <w:r w:rsidRPr="00620491" w:rsidR="004D06B5">
        <w:rPr>
          <w:rFonts w:ascii="Times New Roman" w:hAnsi="Times New Roman" w:cs="Times New Roman"/>
          <w:sz w:val="28"/>
          <w:szCs w:val="28"/>
        </w:rPr>
        <w:t xml:space="preserve"> по ч. 2</w:t>
      </w:r>
      <w:r w:rsidRPr="00620491" w:rsidR="000F4644">
        <w:rPr>
          <w:rFonts w:ascii="Times New Roman" w:hAnsi="Times New Roman" w:cs="Times New Roman"/>
          <w:sz w:val="28"/>
          <w:szCs w:val="28"/>
        </w:rPr>
        <w:t xml:space="preserve"> ст. </w:t>
      </w:r>
      <w:r w:rsidRPr="00620491" w:rsidR="00754B24">
        <w:rPr>
          <w:rFonts w:ascii="Times New Roman" w:hAnsi="Times New Roman" w:cs="Times New Roman"/>
          <w:sz w:val="28"/>
          <w:szCs w:val="28"/>
        </w:rPr>
        <w:t>19.4.1 КоАП РФ</w:t>
      </w:r>
      <w:r w:rsidRPr="00620491">
        <w:rPr>
          <w:rFonts w:ascii="Times New Roman" w:hAnsi="Times New Roman" w:cs="Times New Roman"/>
          <w:sz w:val="28"/>
          <w:szCs w:val="28"/>
        </w:rPr>
        <w:t>–</w:t>
      </w:r>
      <w:r>
        <w:rPr>
          <w:rFonts w:ascii="Times New Roman" w:hAnsi="Times New Roman" w:cs="Times New Roman"/>
          <w:sz w:val="28"/>
          <w:szCs w:val="28"/>
          <w:shd w:val="clear" w:color="auto" w:fill="FFFFFF"/>
        </w:rPr>
        <w:t xml:space="preserve">как </w:t>
      </w:r>
      <w:r w:rsidRPr="00620491">
        <w:rPr>
          <w:rFonts w:ascii="Times New Roman" w:hAnsi="Times New Roman" w:cs="Times New Roman"/>
          <w:sz w:val="28"/>
          <w:szCs w:val="28"/>
          <w:shd w:val="clear" w:color="auto" w:fill="FFFFFF"/>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повлекшие невозможность проведения или завершения проверки.</w:t>
      </w:r>
    </w:p>
    <w:p w:rsidR="00D00F5C" w:rsidRPr="00CA6788" w:rsidP="00D00F5C">
      <w:pPr>
        <w:spacing w:after="0" w:line="240" w:lineRule="auto"/>
        <w:ind w:firstLine="709"/>
        <w:jc w:val="both"/>
        <w:rPr>
          <w:rFonts w:ascii="Times New Roman" w:hAnsi="Times New Roman" w:cs="Times New Roman"/>
          <w:sz w:val="28"/>
          <w:szCs w:val="28"/>
        </w:rPr>
      </w:pPr>
      <w:r w:rsidRPr="00CA6788">
        <w:rPr>
          <w:rFonts w:ascii="Times New Roman" w:hAnsi="Times New Roman" w:cs="Times New Roman"/>
          <w:sz w:val="28"/>
          <w:szCs w:val="28"/>
        </w:rPr>
        <w:t>Так,</w:t>
      </w:r>
      <w:r w:rsidR="00961E2B">
        <w:rPr>
          <w:rFonts w:ascii="Times New Roman" w:hAnsi="Times New Roman" w:cs="Times New Roman"/>
          <w:sz w:val="28"/>
          <w:szCs w:val="28"/>
        </w:rPr>
        <w:t xml:space="preserve"> на основании распоряжения </w:t>
      </w:r>
      <w:r w:rsidR="00154C1A">
        <w:rPr>
          <w:rFonts w:ascii="Times New Roman" w:hAnsi="Times New Roman" w:cs="Times New Roman"/>
          <w:sz w:val="28"/>
          <w:szCs w:val="28"/>
        </w:rPr>
        <w:t xml:space="preserve">(приказа) </w:t>
      </w:r>
      <w:r w:rsidR="00961E2B">
        <w:rPr>
          <w:rFonts w:ascii="Times New Roman" w:hAnsi="Times New Roman" w:cs="Times New Roman"/>
          <w:sz w:val="28"/>
          <w:szCs w:val="28"/>
        </w:rPr>
        <w:t xml:space="preserve">от </w:t>
      </w:r>
      <w:r w:rsidR="00943D87">
        <w:rPr>
          <w:rFonts w:ascii="Times New Roman" w:hAnsi="Times New Roman" w:cs="Times New Roman"/>
          <w:sz w:val="28"/>
          <w:szCs w:val="28"/>
        </w:rPr>
        <w:t>05.12.2019</w:t>
      </w:r>
      <w:r w:rsidR="00961E2B">
        <w:rPr>
          <w:rFonts w:ascii="Times New Roman" w:hAnsi="Times New Roman" w:cs="Times New Roman"/>
          <w:sz w:val="28"/>
          <w:szCs w:val="28"/>
        </w:rPr>
        <w:t xml:space="preserve"> №</w:t>
      </w:r>
      <w:r w:rsidR="00943D87">
        <w:rPr>
          <w:rFonts w:ascii="Times New Roman" w:hAnsi="Times New Roman" w:cs="Times New Roman"/>
          <w:sz w:val="28"/>
          <w:szCs w:val="28"/>
        </w:rPr>
        <w:t>326 заместителя начальника ОНД по г. Симферополю УНД и ПР ГУ МЧС России по Республике Крым</w:t>
      </w:r>
      <w:r w:rsidR="00A850F0">
        <w:rPr>
          <w:rFonts w:ascii="Times New Roman" w:hAnsi="Times New Roman" w:cs="Times New Roman"/>
          <w:sz w:val="28"/>
          <w:szCs w:val="28"/>
        </w:rPr>
        <w:t xml:space="preserve"> </w:t>
      </w:r>
      <w:r w:rsidR="00154C1A">
        <w:rPr>
          <w:rFonts w:ascii="Times New Roman" w:hAnsi="Times New Roman" w:cs="Times New Roman"/>
          <w:sz w:val="28"/>
          <w:szCs w:val="28"/>
        </w:rPr>
        <w:t>Мельмана А.В.</w:t>
      </w:r>
      <w:r w:rsidR="00943D87">
        <w:rPr>
          <w:rFonts w:ascii="Times New Roman" w:hAnsi="Times New Roman" w:cs="Times New Roman"/>
          <w:sz w:val="28"/>
          <w:szCs w:val="28"/>
        </w:rPr>
        <w:t xml:space="preserve"> о проведении внеплановой выездной проверки</w:t>
      </w:r>
      <w:r w:rsidR="00154C1A">
        <w:rPr>
          <w:rFonts w:ascii="Times New Roman" w:hAnsi="Times New Roman" w:cs="Times New Roman"/>
          <w:sz w:val="28"/>
          <w:szCs w:val="28"/>
        </w:rPr>
        <w:t xml:space="preserve"> юридического лица, индивидуального предпринимателя </w:t>
      </w:r>
      <w:r w:rsidR="00961E2B">
        <w:rPr>
          <w:rFonts w:ascii="Times New Roman" w:hAnsi="Times New Roman" w:cs="Times New Roman"/>
          <w:sz w:val="28"/>
          <w:szCs w:val="28"/>
        </w:rPr>
        <w:t>в отношении</w:t>
      </w:r>
      <w:r w:rsidR="00154C1A">
        <w:rPr>
          <w:rFonts w:ascii="Times New Roman" w:hAnsi="Times New Roman" w:cs="Times New Roman"/>
          <w:sz w:val="28"/>
          <w:szCs w:val="28"/>
        </w:rPr>
        <w:t>ООО «МУП «ЖЭК»</w:t>
      </w:r>
      <w:r w:rsidRPr="00CA6788" w:rsidR="008B5510">
        <w:rPr>
          <w:rFonts w:ascii="Times New Roman" w:hAnsi="Times New Roman" w:cs="Times New Roman"/>
          <w:sz w:val="28"/>
          <w:szCs w:val="28"/>
        </w:rPr>
        <w:t>,</w:t>
      </w:r>
      <w:r w:rsidR="00154C1A">
        <w:rPr>
          <w:rFonts w:ascii="Times New Roman" w:hAnsi="Times New Roman" w:cs="Times New Roman"/>
          <w:sz w:val="28"/>
          <w:szCs w:val="28"/>
        </w:rPr>
        <w:t xml:space="preserve"> по адресу места фактического осуществления деятельности</w:t>
      </w:r>
      <w:r w:rsidRPr="00154C1A" w:rsidR="00154C1A">
        <w:rPr>
          <w:rFonts w:ascii="Times New Roman" w:hAnsi="Times New Roman" w:cs="Times New Roman"/>
          <w:sz w:val="28"/>
          <w:szCs w:val="28"/>
        </w:rPr>
        <w:t>:</w:t>
      </w:r>
      <w:r w:rsidRPr="00CA6788" w:rsidR="008B5510">
        <w:rPr>
          <w:rFonts w:ascii="Times New Roman" w:hAnsi="Times New Roman" w:cs="Times New Roman"/>
          <w:sz w:val="28"/>
          <w:szCs w:val="28"/>
        </w:rPr>
        <w:t xml:space="preserve"> Республика Крым, г. Симферополь,</w:t>
      </w:r>
      <w:r w:rsidR="00A850F0">
        <w:rPr>
          <w:rFonts w:ascii="Times New Roman" w:hAnsi="Times New Roman" w:cs="Times New Roman"/>
          <w:sz w:val="28"/>
          <w:szCs w:val="28"/>
        </w:rPr>
        <w:t xml:space="preserve"> </w:t>
      </w:r>
      <w:r w:rsidR="00154C1A">
        <w:rPr>
          <w:rFonts w:ascii="Times New Roman" w:hAnsi="Times New Roman" w:cs="Times New Roman"/>
          <w:sz w:val="28"/>
          <w:szCs w:val="28"/>
        </w:rPr>
        <w:t>пгт. Аграрное,</w:t>
      </w:r>
      <w:r w:rsidRPr="00CA6788" w:rsidR="008B5510">
        <w:rPr>
          <w:rFonts w:ascii="Times New Roman" w:hAnsi="Times New Roman" w:cs="Times New Roman"/>
          <w:sz w:val="28"/>
          <w:szCs w:val="28"/>
        </w:rPr>
        <w:t xml:space="preserve"> ул. </w:t>
      </w:r>
      <w:r w:rsidR="00154C1A">
        <w:rPr>
          <w:rFonts w:ascii="Times New Roman" w:hAnsi="Times New Roman" w:cs="Times New Roman"/>
          <w:sz w:val="28"/>
          <w:szCs w:val="28"/>
        </w:rPr>
        <w:t>Спортивная, д. 5</w:t>
      </w:r>
      <w:r w:rsidRPr="00CA6788" w:rsidR="008B5510">
        <w:rPr>
          <w:rFonts w:ascii="Times New Roman" w:hAnsi="Times New Roman" w:cs="Times New Roman"/>
          <w:sz w:val="28"/>
          <w:szCs w:val="28"/>
        </w:rPr>
        <w:t>,</w:t>
      </w:r>
      <w:r w:rsidR="00154C1A">
        <w:rPr>
          <w:rFonts w:ascii="Times New Roman" w:hAnsi="Times New Roman" w:cs="Times New Roman"/>
          <w:sz w:val="28"/>
          <w:szCs w:val="28"/>
        </w:rPr>
        <w:t xml:space="preserve"> в рамках осуществления федерального государственного пожарного надзора с целью контроля устранения нарушений требований пожарной безопасности, указанных в предписании от 25.01.2019 №12/1/1,</w:t>
      </w:r>
      <w:r w:rsidRPr="00CA6788" w:rsidR="00620491">
        <w:rPr>
          <w:rFonts w:ascii="Times New Roman" w:hAnsi="Times New Roman" w:cs="Times New Roman"/>
          <w:sz w:val="28"/>
          <w:szCs w:val="28"/>
        </w:rPr>
        <w:t xml:space="preserve">было назначено проведение </w:t>
      </w:r>
      <w:r w:rsidR="00154C1A">
        <w:rPr>
          <w:rFonts w:ascii="Times New Roman" w:hAnsi="Times New Roman" w:cs="Times New Roman"/>
          <w:sz w:val="28"/>
          <w:szCs w:val="28"/>
        </w:rPr>
        <w:t>вне</w:t>
      </w:r>
      <w:r w:rsidRPr="00CA6788" w:rsidR="00961E2B">
        <w:rPr>
          <w:rFonts w:ascii="Times New Roman" w:hAnsi="Times New Roman" w:cs="Times New Roman"/>
          <w:sz w:val="28"/>
          <w:szCs w:val="28"/>
        </w:rPr>
        <w:t xml:space="preserve">плановой </w:t>
      </w:r>
      <w:r w:rsidR="00154C1A">
        <w:rPr>
          <w:rFonts w:ascii="Times New Roman" w:hAnsi="Times New Roman" w:cs="Times New Roman"/>
          <w:sz w:val="28"/>
          <w:szCs w:val="28"/>
        </w:rPr>
        <w:t>выездной</w:t>
      </w:r>
      <w:r w:rsidRPr="00CA6788" w:rsidR="00961E2B">
        <w:rPr>
          <w:rFonts w:ascii="Times New Roman" w:hAnsi="Times New Roman" w:cs="Times New Roman"/>
          <w:sz w:val="28"/>
          <w:szCs w:val="28"/>
        </w:rPr>
        <w:t xml:space="preserve"> проверки</w:t>
      </w:r>
      <w:r w:rsidR="00961E2B">
        <w:rPr>
          <w:rFonts w:ascii="Times New Roman" w:hAnsi="Times New Roman" w:cs="Times New Roman"/>
          <w:sz w:val="28"/>
          <w:szCs w:val="28"/>
        </w:rPr>
        <w:t xml:space="preserve"> в период</w:t>
      </w:r>
      <w:r w:rsidRPr="00CA6788" w:rsidR="00620491">
        <w:rPr>
          <w:rFonts w:ascii="Times New Roman" w:hAnsi="Times New Roman" w:cs="Times New Roman"/>
          <w:sz w:val="28"/>
          <w:szCs w:val="28"/>
        </w:rPr>
        <w:t xml:space="preserve">с </w:t>
      </w:r>
      <w:r w:rsidR="00154C1A">
        <w:rPr>
          <w:rFonts w:ascii="Times New Roman" w:hAnsi="Times New Roman" w:cs="Times New Roman"/>
          <w:sz w:val="28"/>
          <w:szCs w:val="28"/>
        </w:rPr>
        <w:t>10.12</w:t>
      </w:r>
      <w:r w:rsidRPr="00CA6788" w:rsidR="00620491">
        <w:rPr>
          <w:rFonts w:ascii="Times New Roman" w:hAnsi="Times New Roman" w:cs="Times New Roman"/>
          <w:sz w:val="28"/>
          <w:szCs w:val="28"/>
        </w:rPr>
        <w:t xml:space="preserve">.2019 по </w:t>
      </w:r>
      <w:r w:rsidR="00154C1A">
        <w:rPr>
          <w:rFonts w:ascii="Times New Roman" w:hAnsi="Times New Roman" w:cs="Times New Roman"/>
          <w:sz w:val="28"/>
          <w:szCs w:val="28"/>
        </w:rPr>
        <w:t>16.12</w:t>
      </w:r>
      <w:r w:rsidRPr="00CA6788" w:rsidR="00620491">
        <w:rPr>
          <w:rFonts w:ascii="Times New Roman" w:hAnsi="Times New Roman" w:cs="Times New Roman"/>
          <w:sz w:val="28"/>
          <w:szCs w:val="28"/>
        </w:rPr>
        <w:t>.2019</w:t>
      </w:r>
      <w:r w:rsidR="00961E2B">
        <w:rPr>
          <w:rFonts w:ascii="Times New Roman" w:hAnsi="Times New Roman" w:cs="Times New Roman"/>
          <w:sz w:val="28"/>
          <w:szCs w:val="28"/>
        </w:rPr>
        <w:t>.</w:t>
      </w:r>
      <w:r>
        <w:rPr>
          <w:rFonts w:ascii="Times New Roman" w:hAnsi="Times New Roman" w:cs="Times New Roman"/>
          <w:sz w:val="28"/>
          <w:szCs w:val="28"/>
        </w:rPr>
        <w:t>Будучи уведомленным о проведении внеплановой выездной проверки, ООО «МУП «ЖЭК» 13.12.2019 на проверяемом объекте защиты, расположенном по адресу</w:t>
      </w:r>
      <w:r w:rsidRPr="00F5596B">
        <w:rPr>
          <w:rFonts w:ascii="Times New Roman" w:hAnsi="Times New Roman" w:cs="Times New Roman"/>
          <w:sz w:val="28"/>
          <w:szCs w:val="28"/>
        </w:rPr>
        <w:t>:</w:t>
      </w:r>
      <w:r>
        <w:rPr>
          <w:rFonts w:ascii="Times New Roman" w:hAnsi="Times New Roman" w:cs="Times New Roman"/>
          <w:sz w:val="28"/>
          <w:szCs w:val="28"/>
        </w:rPr>
        <w:t xml:space="preserve"> г. Симферополь, пгт. Аграрное, ул. Спортивная, д. 5, не обеспечило присутствие своего представителя, а также не обеспечило доступ </w:t>
      </w:r>
      <w:r>
        <w:rPr>
          <w:rFonts w:ascii="Times New Roman" w:hAnsi="Times New Roman" w:cs="Times New Roman"/>
          <w:sz w:val="28"/>
          <w:szCs w:val="28"/>
        </w:rPr>
        <w:t xml:space="preserve">проверяющего лица на объект проверки, чем воспрепятствовало законной деятельности должностного лица органа государственного пожарного надзора. Указанные действия ООО «МУП «ЖЭК» повлекли невозможностьпроведенияпроверки.  </w:t>
      </w:r>
    </w:p>
    <w:p w:rsidR="007014C9" w:rsidRPr="000364EA" w:rsidP="00CE5E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«МУП «ЖЭК» явку своегозаконного (уполномоченного) представителя</w:t>
      </w:r>
      <w:r w:rsidRPr="000364EA" w:rsidR="00BC022C">
        <w:rPr>
          <w:rFonts w:ascii="Times New Roman" w:hAnsi="Times New Roman" w:cs="Times New Roman"/>
          <w:sz w:val="28"/>
          <w:szCs w:val="28"/>
        </w:rPr>
        <w:t xml:space="preserve">в судебное заседание не </w:t>
      </w:r>
      <w:r>
        <w:rPr>
          <w:rFonts w:ascii="Times New Roman" w:hAnsi="Times New Roman" w:cs="Times New Roman"/>
          <w:sz w:val="28"/>
          <w:szCs w:val="28"/>
        </w:rPr>
        <w:t>обеспечило</w:t>
      </w:r>
      <w:r w:rsidRPr="000364EA">
        <w:rPr>
          <w:rFonts w:ascii="Times New Roman" w:hAnsi="Times New Roman" w:cs="Times New Roman"/>
          <w:sz w:val="28"/>
          <w:szCs w:val="28"/>
        </w:rPr>
        <w:t xml:space="preserve">, о дате, времени и </w:t>
      </w:r>
      <w:r w:rsidR="000364EA">
        <w:rPr>
          <w:rFonts w:ascii="Times New Roman" w:hAnsi="Times New Roman" w:cs="Times New Roman"/>
          <w:sz w:val="28"/>
          <w:szCs w:val="28"/>
        </w:rPr>
        <w:t>м</w:t>
      </w:r>
      <w:r>
        <w:rPr>
          <w:rFonts w:ascii="Times New Roman" w:hAnsi="Times New Roman" w:cs="Times New Roman"/>
          <w:sz w:val="28"/>
          <w:szCs w:val="28"/>
        </w:rPr>
        <w:t>есте рассмотрения дела извещалось</w:t>
      </w:r>
      <w:r w:rsidRPr="000364EA">
        <w:rPr>
          <w:rFonts w:ascii="Times New Roman" w:hAnsi="Times New Roman" w:cs="Times New Roman"/>
          <w:sz w:val="28"/>
          <w:szCs w:val="28"/>
        </w:rPr>
        <w:t xml:space="preserve"> надлежащим образом. Суду возражений по существу административно</w:t>
      </w:r>
      <w:r w:rsidR="000364EA">
        <w:rPr>
          <w:rFonts w:ascii="Times New Roman" w:hAnsi="Times New Roman" w:cs="Times New Roman"/>
          <w:sz w:val="28"/>
          <w:szCs w:val="28"/>
        </w:rPr>
        <w:t>го правонарушения не представил</w:t>
      </w:r>
      <w:r>
        <w:rPr>
          <w:rFonts w:ascii="Times New Roman" w:hAnsi="Times New Roman" w:cs="Times New Roman"/>
          <w:sz w:val="28"/>
          <w:szCs w:val="28"/>
        </w:rPr>
        <w:t>о</w:t>
      </w:r>
      <w:r w:rsidRPr="000364EA">
        <w:rPr>
          <w:rFonts w:ascii="Times New Roman" w:hAnsi="Times New Roman" w:cs="Times New Roman"/>
          <w:sz w:val="28"/>
          <w:szCs w:val="28"/>
        </w:rPr>
        <w:t>, об отложении рассмотрени</w:t>
      </w:r>
      <w:r w:rsidR="000364EA">
        <w:rPr>
          <w:rFonts w:ascii="Times New Roman" w:hAnsi="Times New Roman" w:cs="Times New Roman"/>
          <w:sz w:val="28"/>
          <w:szCs w:val="28"/>
        </w:rPr>
        <w:t>я дела не просил</w:t>
      </w:r>
      <w:r>
        <w:rPr>
          <w:rFonts w:ascii="Times New Roman" w:hAnsi="Times New Roman" w:cs="Times New Roman"/>
          <w:sz w:val="28"/>
          <w:szCs w:val="28"/>
        </w:rPr>
        <w:t>о</w:t>
      </w:r>
      <w:r w:rsidRPr="000364EA">
        <w:rPr>
          <w:rFonts w:ascii="Times New Roman" w:hAnsi="Times New Roman" w:cs="Times New Roman"/>
          <w:sz w:val="28"/>
          <w:szCs w:val="28"/>
        </w:rPr>
        <w:t xml:space="preserve">. </w:t>
      </w:r>
    </w:p>
    <w:p w:rsidR="007014C9" w:rsidRPr="00EA538F" w:rsidP="00CE5E32">
      <w:pPr>
        <w:spacing w:after="0" w:line="240" w:lineRule="auto"/>
        <w:ind w:firstLine="709"/>
        <w:jc w:val="both"/>
        <w:rPr>
          <w:rFonts w:ascii="Times New Roman" w:hAnsi="Times New Roman" w:cs="Times New Roman"/>
          <w:color w:val="000000"/>
          <w:sz w:val="28"/>
          <w:szCs w:val="28"/>
          <w:shd w:val="clear" w:color="auto" w:fill="FFFFFF"/>
        </w:rPr>
      </w:pPr>
      <w:r w:rsidRPr="000364EA">
        <w:rPr>
          <w:rFonts w:ascii="Times New Roman" w:hAnsi="Times New Roman" w:cs="Times New Roman"/>
          <w:sz w:val="28"/>
          <w:szCs w:val="28"/>
        </w:rPr>
        <w:t>При таких обстоятельствах мировой судья считает необходимым рассмотреть</w:t>
      </w:r>
      <w:r w:rsidRPr="007A3A41">
        <w:rPr>
          <w:rFonts w:ascii="Times New Roman" w:hAnsi="Times New Roman" w:cs="Times New Roman"/>
          <w:sz w:val="28"/>
          <w:szCs w:val="28"/>
        </w:rPr>
        <w:t xml:space="preserve"> дело об административном правонарушении в отсутствии</w:t>
      </w:r>
      <w:r w:rsidR="00C7308F">
        <w:rPr>
          <w:rFonts w:ascii="Times New Roman" w:hAnsi="Times New Roman" w:cs="Times New Roman"/>
          <w:sz w:val="28"/>
          <w:szCs w:val="28"/>
        </w:rPr>
        <w:t xml:space="preserve"> представителя</w:t>
      </w:r>
      <w:r w:rsidRPr="007A3A41">
        <w:rPr>
          <w:rFonts w:ascii="Times New Roman" w:hAnsi="Times New Roman" w:cs="Times New Roman"/>
          <w:sz w:val="28"/>
          <w:szCs w:val="28"/>
        </w:rPr>
        <w:t xml:space="preserve"> лица, </w:t>
      </w:r>
      <w:r w:rsidR="00EA538F">
        <w:rPr>
          <w:rFonts w:ascii="Times New Roman" w:hAnsi="Times New Roman" w:cs="Times New Roman"/>
          <w:sz w:val="28"/>
          <w:szCs w:val="28"/>
        </w:rPr>
        <w:t>в отношении которого ведется производство по делу об административном правонарушении</w:t>
      </w:r>
      <w:r w:rsidRPr="007A3A41">
        <w:rPr>
          <w:rFonts w:ascii="Times New Roman" w:hAnsi="Times New Roman" w:cs="Times New Roman"/>
          <w:sz w:val="28"/>
          <w:szCs w:val="28"/>
        </w:rPr>
        <w:t>, по имеющимся в распоряжении суда доказательствам.</w:t>
      </w:r>
    </w:p>
    <w:p w:rsidR="00B867FB" w:rsidP="00CE5E32">
      <w:pPr>
        <w:spacing w:after="0" w:line="240" w:lineRule="auto"/>
        <w:ind w:firstLine="709"/>
        <w:jc w:val="both"/>
        <w:rPr>
          <w:rFonts w:ascii="Times New Roman" w:hAnsi="Times New Roman" w:cs="Times New Roman"/>
          <w:sz w:val="28"/>
          <w:szCs w:val="28"/>
        </w:rPr>
      </w:pPr>
      <w:r w:rsidRPr="00B867FB">
        <w:rPr>
          <w:rFonts w:ascii="Times New Roman" w:hAnsi="Times New Roman" w:cs="Times New Roman"/>
          <w:color w:val="000000"/>
          <w:sz w:val="28"/>
          <w:szCs w:val="28"/>
          <w:shd w:val="clear" w:color="auto" w:fill="FFFFFF"/>
        </w:rPr>
        <w:t>Мировой</w:t>
      </w:r>
      <w:r w:rsidRPr="00B867FB">
        <w:rPr>
          <w:rFonts w:ascii="Times New Roman" w:hAnsi="Times New Roman" w:cs="Times New Roman"/>
          <w:color w:val="000000"/>
          <w:sz w:val="28"/>
          <w:szCs w:val="28"/>
          <w:shd w:val="clear" w:color="auto" w:fill="FFFFFF"/>
        </w:rPr>
        <w:tab/>
        <w:t xml:space="preserve"> судья, </w:t>
      </w:r>
      <w:r w:rsidRPr="00B867FB">
        <w:rPr>
          <w:rFonts w:ascii="Times New Roman" w:hAnsi="Times New Roman" w:cs="Times New Roman"/>
          <w:sz w:val="28"/>
          <w:szCs w:val="28"/>
        </w:rPr>
        <w:t>исследо</w:t>
      </w:r>
      <w:r w:rsidR="00EA0E1F">
        <w:rPr>
          <w:rFonts w:ascii="Times New Roman" w:hAnsi="Times New Roman" w:cs="Times New Roman"/>
          <w:sz w:val="28"/>
          <w:szCs w:val="28"/>
        </w:rPr>
        <w:t xml:space="preserve">вав письменные материалы дела, </w:t>
      </w:r>
      <w:r w:rsidRPr="00B867FB">
        <w:rPr>
          <w:rFonts w:ascii="Times New Roman" w:hAnsi="Times New Roman" w:cs="Times New Roman"/>
          <w:sz w:val="28"/>
          <w:szCs w:val="28"/>
        </w:rPr>
        <w:t xml:space="preserve">находит </w:t>
      </w:r>
      <w:r w:rsidRPr="00B867FB">
        <w:rPr>
          <w:rFonts w:ascii="Times New Roman" w:hAnsi="Times New Roman" w:cs="Times New Roman"/>
          <w:color w:val="000000"/>
          <w:sz w:val="28"/>
          <w:szCs w:val="28"/>
          <w:shd w:val="clear" w:color="auto" w:fill="FFFFFF"/>
        </w:rPr>
        <w:t xml:space="preserve">вину </w:t>
      </w:r>
      <w:r w:rsidR="00AA7862">
        <w:rPr>
          <w:rFonts w:ascii="Times New Roman" w:hAnsi="Times New Roman" w:cs="Times New Roman"/>
          <w:sz w:val="28"/>
          <w:szCs w:val="28"/>
        </w:rPr>
        <w:t>ООО «МУП «ЖЭК»</w:t>
      </w:r>
      <w:r w:rsidRPr="00B867FB">
        <w:rPr>
          <w:rFonts w:ascii="Times New Roman" w:hAnsi="Times New Roman" w:cs="Times New Roman"/>
          <w:color w:val="000000"/>
          <w:sz w:val="28"/>
          <w:szCs w:val="28"/>
          <w:shd w:val="clear" w:color="auto" w:fill="FFFFFF"/>
        </w:rPr>
        <w:t xml:space="preserve">в совершении административного правонарушения, </w:t>
      </w:r>
      <w:r w:rsidRPr="00B867FB">
        <w:rPr>
          <w:rFonts w:ascii="Times New Roman" w:hAnsi="Times New Roman" w:cs="Times New Roman"/>
          <w:sz w:val="28"/>
          <w:szCs w:val="28"/>
        </w:rPr>
        <w:t xml:space="preserve">предусмотренного </w:t>
      </w:r>
      <w:r w:rsidR="008B5510">
        <w:rPr>
          <w:rFonts w:ascii="Times New Roman" w:hAnsi="Times New Roman" w:cs="Times New Roman"/>
          <w:sz w:val="28"/>
          <w:szCs w:val="28"/>
        </w:rPr>
        <w:t xml:space="preserve"> ч. 2</w:t>
      </w:r>
      <w:r w:rsidRPr="00B867FB">
        <w:rPr>
          <w:rFonts w:ascii="Times New Roman" w:hAnsi="Times New Roman" w:cs="Times New Roman"/>
          <w:sz w:val="28"/>
          <w:szCs w:val="28"/>
        </w:rPr>
        <w:t xml:space="preserve">ст. </w:t>
      </w:r>
      <w:r w:rsidR="00827581">
        <w:rPr>
          <w:rFonts w:ascii="Times New Roman" w:hAnsi="Times New Roman" w:cs="Times New Roman"/>
          <w:sz w:val="28"/>
          <w:szCs w:val="28"/>
        </w:rPr>
        <w:t>19.4.1</w:t>
      </w:r>
      <w:r w:rsidRPr="00B867FB">
        <w:rPr>
          <w:rFonts w:ascii="Times New Roman" w:hAnsi="Times New Roman" w:cs="Times New Roman"/>
          <w:sz w:val="28"/>
          <w:szCs w:val="28"/>
        </w:rPr>
        <w:t xml:space="preserve"> КоАП  РФ, установленной и подтвержденной доказательствами, имеющимися в материалах дела. </w:t>
      </w:r>
    </w:p>
    <w:p w:rsidR="009319C5" w:rsidP="009319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 6 Федерального закона от 21.12.1994 №69-ФЗ «О пожарной безопасности»</w:t>
      </w:r>
      <w:r>
        <w:rPr>
          <w:rFonts w:ascii="Times New Roman" w:hAnsi="Times New Roman" w:cs="Times New Roman"/>
          <w:sz w:val="28"/>
          <w:szCs w:val="28"/>
        </w:rPr>
        <w:t xml:space="preserve"> (далее – Федеральный закон № 69-ФЗ)федеральный государственный пожарный надзор, за исключением федерального государственного пожарного надзора, осуществляемого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имобилизации, а также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w:t>
      </w:r>
      <w:r w:rsidRPr="009319C5">
        <w:rPr>
          <w:rFonts w:ascii="Times New Roman" w:hAnsi="Times New Roman" w:cs="Times New Roman"/>
          <w:sz w:val="28"/>
          <w:szCs w:val="28"/>
        </w:rPr>
        <w:t xml:space="preserve">со </w:t>
      </w:r>
      <w:hyperlink r:id="rId5" w:history="1">
        <w:r w:rsidRPr="009319C5">
          <w:rPr>
            <w:rFonts w:ascii="Times New Roman" w:hAnsi="Times New Roman" w:cs="Times New Roman"/>
            <w:sz w:val="28"/>
            <w:szCs w:val="28"/>
          </w:rPr>
          <w:t>статьей 16.1</w:t>
        </w:r>
      </w:hyperlink>
      <w:r w:rsidRPr="009319C5">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Федерального закона.</w:t>
      </w:r>
    </w:p>
    <w:p w:rsidR="00976502" w:rsidP="009765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государственного пожарного надзора согласно </w:t>
      </w:r>
      <w:hyperlink r:id="rId6" w:history="1">
        <w:r w:rsidRPr="009319C5">
          <w:rPr>
            <w:rFonts w:ascii="Times New Roman" w:hAnsi="Times New Roman" w:cs="Times New Roman"/>
            <w:sz w:val="28"/>
            <w:szCs w:val="28"/>
          </w:rPr>
          <w:t>ст. 6</w:t>
        </w:r>
      </w:hyperlink>
      <w:r>
        <w:rPr>
          <w:rFonts w:ascii="Times New Roman" w:hAnsi="Times New Roman" w:cs="Times New Roman"/>
          <w:sz w:val="28"/>
          <w:szCs w:val="28"/>
        </w:rPr>
        <w:t xml:space="preserve">Федерального закона №69-ФЗ являются, в частности, </w:t>
      </w:r>
      <w:r>
        <w:rPr>
          <w:rFonts w:ascii="Times New Roman" w:hAnsi="Times New Roman" w:cs="Times New Roman"/>
          <w:sz w:val="28"/>
          <w:szCs w:val="28"/>
        </w:rPr>
        <w:t xml:space="preserve">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врамках переданных им в соответствии со </w:t>
      </w:r>
      <w:hyperlink r:id="rId7" w:history="1">
        <w:r w:rsidRPr="00976502">
          <w:rPr>
            <w:rFonts w:ascii="Times New Roman" w:hAnsi="Times New Roman" w:cs="Times New Roman"/>
            <w:sz w:val="28"/>
            <w:szCs w:val="28"/>
          </w:rPr>
          <w:t>статьей 16.1</w:t>
        </w:r>
      </w:hyperlink>
      <w:r w:rsidRPr="00976502">
        <w:rPr>
          <w:rFonts w:ascii="Times New Roman" w:hAnsi="Times New Roman" w:cs="Times New Roman"/>
          <w:sz w:val="28"/>
          <w:szCs w:val="28"/>
        </w:rPr>
        <w:t xml:space="preserve"> насто</w:t>
      </w:r>
      <w:r>
        <w:rPr>
          <w:rFonts w:ascii="Times New Roman" w:hAnsi="Times New Roman" w:cs="Times New Roman"/>
          <w:sz w:val="28"/>
          <w:szCs w:val="28"/>
        </w:rPr>
        <w:t>ящего Федерального закона полномочий федеральных органов исполнительной власти по осуществлению федерального государственного пожарного надзора.</w:t>
      </w:r>
    </w:p>
    <w:p w:rsidR="009319C5" w:rsidP="009319C5">
      <w:pPr>
        <w:autoSpaceDE w:val="0"/>
        <w:autoSpaceDN w:val="0"/>
        <w:adjustRightInd w:val="0"/>
        <w:spacing w:after="0" w:line="240" w:lineRule="auto"/>
        <w:ind w:firstLine="709"/>
        <w:jc w:val="both"/>
        <w:rPr>
          <w:rFonts w:ascii="Times New Roman" w:hAnsi="Times New Roman" w:cs="Times New Roman"/>
          <w:sz w:val="28"/>
          <w:szCs w:val="28"/>
        </w:rPr>
      </w:pPr>
      <w:r w:rsidRPr="00B64070">
        <w:rPr>
          <w:rFonts w:ascii="Times New Roman" w:hAnsi="Times New Roman" w:cs="Times New Roman"/>
          <w:sz w:val="28"/>
          <w:szCs w:val="28"/>
        </w:rPr>
        <w:t>Приказ</w:t>
      </w:r>
      <w:r>
        <w:rPr>
          <w:rFonts w:ascii="Times New Roman" w:hAnsi="Times New Roman" w:cs="Times New Roman"/>
          <w:sz w:val="28"/>
          <w:szCs w:val="28"/>
        </w:rPr>
        <w:t>ом</w:t>
      </w:r>
      <w:r w:rsidRPr="00B64070">
        <w:rPr>
          <w:rFonts w:ascii="Times New Roman" w:hAnsi="Times New Roman" w:cs="Times New Roman"/>
          <w:sz w:val="28"/>
          <w:szCs w:val="28"/>
        </w:rPr>
        <w:t xml:space="preserve"> МЧС России</w:t>
      </w:r>
      <w:r>
        <w:rPr>
          <w:rFonts w:ascii="Times New Roman" w:hAnsi="Times New Roman" w:cs="Times New Roman"/>
          <w:sz w:val="28"/>
          <w:szCs w:val="28"/>
        </w:rPr>
        <w:t xml:space="preserve"> от 06.08.2004 № 372 (ред. от 25.03.2019) утверждено Положение</w:t>
      </w:r>
      <w:r w:rsidRPr="00B64070">
        <w:rPr>
          <w:rFonts w:ascii="Times New Roman" w:hAnsi="Times New Roman" w:cs="Times New Roman"/>
          <w:sz w:val="28"/>
          <w:szCs w:val="28"/>
        </w:rPr>
        <w:t xml:space="preserve">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w:t>
      </w:r>
      <w:r>
        <w:rPr>
          <w:rFonts w:ascii="Times New Roman" w:hAnsi="Times New Roman" w:cs="Times New Roman"/>
          <w:sz w:val="28"/>
          <w:szCs w:val="28"/>
        </w:rPr>
        <w:t>о субъекту Российской Федерации</w:t>
      </w:r>
      <w:r w:rsidRPr="00B64070">
        <w:rPr>
          <w:rFonts w:ascii="Times New Roman" w:hAnsi="Times New Roman" w:cs="Times New Roman"/>
          <w:sz w:val="28"/>
          <w:szCs w:val="28"/>
        </w:rPr>
        <w:t xml:space="preserve"> (Зарегистрирова</w:t>
      </w:r>
      <w:r>
        <w:rPr>
          <w:rFonts w:ascii="Times New Roman" w:hAnsi="Times New Roman" w:cs="Times New Roman"/>
          <w:sz w:val="28"/>
          <w:szCs w:val="28"/>
        </w:rPr>
        <w:t>но в Минюсте России 13.08.2004 №</w:t>
      </w:r>
      <w:r w:rsidRPr="00B64070">
        <w:rPr>
          <w:rFonts w:ascii="Times New Roman" w:hAnsi="Times New Roman" w:cs="Times New Roman"/>
          <w:sz w:val="28"/>
          <w:szCs w:val="28"/>
        </w:rPr>
        <w:t xml:space="preserve"> 5977)</w:t>
      </w:r>
      <w:r>
        <w:rPr>
          <w:rFonts w:ascii="Times New Roman" w:hAnsi="Times New Roman" w:cs="Times New Roman"/>
          <w:sz w:val="28"/>
          <w:szCs w:val="28"/>
        </w:rPr>
        <w:t xml:space="preserve"> (далее – Положение).</w:t>
      </w:r>
    </w:p>
    <w:p w:rsidR="00B64070" w:rsidP="00B64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 1 Положения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(далее - МЧС России) - орган, специально уполномоченный решать задачи в области гражданской обороны и задачи по предупреждению и ликвидации чрезвычайных ситуаций, предназначается для осуществления функций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 на территории соответствующего субъекта Российской Федерации.</w:t>
      </w:r>
    </w:p>
    <w:p w:rsidR="00B64070" w:rsidP="00B64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силу пп. 15 п. 12 Положения Главное управление МЧС России в соответствии с возложенными на него задачами осуществляет в пределах своих полномочий федеральный государственный пожарный надзор.</w:t>
      </w:r>
    </w:p>
    <w:p w:rsidR="00B64070" w:rsidP="00B64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Приложению № 2 к</w:t>
      </w:r>
      <w:r w:rsidR="00A850F0">
        <w:rPr>
          <w:rFonts w:ascii="Times New Roman" w:hAnsi="Times New Roman" w:cs="Times New Roman"/>
          <w:sz w:val="28"/>
          <w:szCs w:val="28"/>
        </w:rPr>
        <w:t xml:space="preserve"> </w:t>
      </w:r>
      <w:r w:rsidRPr="00B64070">
        <w:rPr>
          <w:rFonts w:ascii="Times New Roman" w:hAnsi="Times New Roman" w:cs="Times New Roman"/>
          <w:sz w:val="28"/>
          <w:szCs w:val="28"/>
        </w:rPr>
        <w:t>Приказ</w:t>
      </w:r>
      <w:r>
        <w:rPr>
          <w:rFonts w:ascii="Times New Roman" w:hAnsi="Times New Roman" w:cs="Times New Roman"/>
          <w:sz w:val="28"/>
          <w:szCs w:val="28"/>
        </w:rPr>
        <w:t>у</w:t>
      </w:r>
      <w:r w:rsidRPr="00B64070">
        <w:rPr>
          <w:rFonts w:ascii="Times New Roman" w:hAnsi="Times New Roman" w:cs="Times New Roman"/>
          <w:sz w:val="28"/>
          <w:szCs w:val="28"/>
        </w:rPr>
        <w:t xml:space="preserve"> МЧС России</w:t>
      </w:r>
      <w:r>
        <w:rPr>
          <w:rFonts w:ascii="Times New Roman" w:hAnsi="Times New Roman" w:cs="Times New Roman"/>
          <w:sz w:val="28"/>
          <w:szCs w:val="28"/>
        </w:rPr>
        <w:t xml:space="preserve"> от 06.08.2004 № 372 Главное управление МЧС России по Республике Крым является территориальным органом</w:t>
      </w:r>
      <w:r w:rsidRPr="00413548">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w:t>
      </w:r>
      <w:r>
        <w:rPr>
          <w:rFonts w:ascii="Times New Roman" w:hAnsi="Times New Roman" w:cs="Times New Roman"/>
          <w:sz w:val="28"/>
          <w:szCs w:val="28"/>
        </w:rPr>
        <w:t>.</w:t>
      </w:r>
    </w:p>
    <w:p w:rsidR="00696F74" w:rsidP="00B64070">
      <w:pPr>
        <w:autoSpaceDE w:val="0"/>
        <w:autoSpaceDN w:val="0"/>
        <w:adjustRightInd w:val="0"/>
        <w:spacing w:after="0" w:line="240" w:lineRule="auto"/>
        <w:ind w:firstLine="709"/>
        <w:jc w:val="both"/>
        <w:rPr>
          <w:rFonts w:ascii="Times New Roman" w:hAnsi="Times New Roman" w:cs="Times New Roman"/>
          <w:sz w:val="28"/>
          <w:szCs w:val="28"/>
        </w:rPr>
      </w:pPr>
      <w:r w:rsidRPr="00696F74">
        <w:rPr>
          <w:rFonts w:ascii="Times New Roman" w:hAnsi="Times New Roman" w:cs="Times New Roman"/>
          <w:sz w:val="28"/>
          <w:szCs w:val="28"/>
        </w:rPr>
        <w:t>Приказ</w:t>
      </w:r>
      <w:r>
        <w:rPr>
          <w:rFonts w:ascii="Times New Roman" w:hAnsi="Times New Roman" w:cs="Times New Roman"/>
          <w:sz w:val="28"/>
          <w:szCs w:val="28"/>
        </w:rPr>
        <w:t>ом МЧС России от 30.11.2016 №</w:t>
      </w:r>
      <w:r w:rsidRPr="00696F74">
        <w:rPr>
          <w:rFonts w:ascii="Times New Roman" w:hAnsi="Times New Roman" w:cs="Times New Roman"/>
          <w:sz w:val="28"/>
          <w:szCs w:val="28"/>
        </w:rPr>
        <w:t xml:space="preserve"> 644 </w:t>
      </w:r>
      <w:r>
        <w:rPr>
          <w:rFonts w:ascii="Times New Roman" w:hAnsi="Times New Roman" w:cs="Times New Roman"/>
          <w:sz w:val="28"/>
          <w:szCs w:val="28"/>
        </w:rPr>
        <w:t>утвержден Административный регламент</w:t>
      </w:r>
      <w:r w:rsidRPr="00696F74">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w:t>
      </w:r>
      <w:r>
        <w:rPr>
          <w:rFonts w:ascii="Times New Roman" w:hAnsi="Times New Roman" w:cs="Times New Roman"/>
          <w:sz w:val="28"/>
          <w:szCs w:val="28"/>
        </w:rPr>
        <w:t>ребований пожарной безопасности</w:t>
      </w:r>
      <w:r w:rsidRPr="00696F74">
        <w:rPr>
          <w:rFonts w:ascii="Times New Roman" w:hAnsi="Times New Roman" w:cs="Times New Roman"/>
          <w:sz w:val="28"/>
          <w:szCs w:val="28"/>
        </w:rPr>
        <w:t xml:space="preserve"> (Зарегистрировано в Минюсте России 13.01.201</w:t>
      </w:r>
      <w:r>
        <w:rPr>
          <w:rFonts w:ascii="Times New Roman" w:hAnsi="Times New Roman" w:cs="Times New Roman"/>
          <w:sz w:val="28"/>
          <w:szCs w:val="28"/>
        </w:rPr>
        <w:t>7 №</w:t>
      </w:r>
      <w:r w:rsidRPr="00696F74">
        <w:rPr>
          <w:rFonts w:ascii="Times New Roman" w:hAnsi="Times New Roman" w:cs="Times New Roman"/>
          <w:sz w:val="28"/>
          <w:szCs w:val="28"/>
        </w:rPr>
        <w:t xml:space="preserve"> 45228)</w:t>
      </w:r>
      <w:r>
        <w:rPr>
          <w:rFonts w:ascii="Times New Roman" w:hAnsi="Times New Roman" w:cs="Times New Roman"/>
          <w:sz w:val="28"/>
          <w:szCs w:val="28"/>
        </w:rPr>
        <w:t xml:space="preserve"> (далее – Административный регламент).</w:t>
      </w:r>
    </w:p>
    <w:p w:rsidR="003C2E11" w:rsidP="003C2E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w:t>
      </w:r>
      <w:r w:rsidR="00696F74">
        <w:rPr>
          <w:rFonts w:ascii="Times New Roman" w:hAnsi="Times New Roman" w:cs="Times New Roman"/>
          <w:sz w:val="28"/>
          <w:szCs w:val="28"/>
        </w:rPr>
        <w:t xml:space="preserve"> с п. 1 Административного регламента</w:t>
      </w:r>
      <w:r>
        <w:rPr>
          <w:rFonts w:ascii="Times New Roman" w:hAnsi="Times New Roman" w:cs="Times New Roman"/>
          <w:sz w:val="28"/>
          <w:szCs w:val="28"/>
        </w:rPr>
        <w:t>федеральный государственный надзор за выполнением требований пожарной безопасности (далее - государственная функция) осуществляетсяМинистерством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территориальными органами и территориальными, объектовыми, специальными и воинскими подразделениями федеральной противопожарной службы (далее - территориальные органы).</w:t>
      </w:r>
    </w:p>
    <w:p w:rsidR="003C2E11" w:rsidP="00A85A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Государственную функцию осуществляют в порядке подчиненности нижестоящих вышестоящим следующие органы  и должностные лица органов </w:t>
      </w:r>
      <w:r w:rsidR="00A85A9B">
        <w:rPr>
          <w:rFonts w:ascii="Times New Roman" w:hAnsi="Times New Roman" w:cs="Times New Roman"/>
          <w:sz w:val="28"/>
          <w:szCs w:val="28"/>
        </w:rPr>
        <w:t>государственного пожарного надзора (далее – ГПН)</w:t>
      </w:r>
      <w:r>
        <w:rPr>
          <w:rFonts w:ascii="Times New Roman" w:hAnsi="Times New Roman" w:cs="Times New Roman"/>
          <w:sz w:val="28"/>
          <w:szCs w:val="28"/>
        </w:rPr>
        <w:t>:</w:t>
      </w:r>
      <w:r w:rsidR="00A85A9B">
        <w:rPr>
          <w:rFonts w:ascii="Times New Roman" w:hAnsi="Times New Roman" w:cs="Times New Roman"/>
          <w:sz w:val="28"/>
          <w:szCs w:val="28"/>
        </w:rPr>
        <w:t xml:space="preserve"> с</w:t>
      </w:r>
      <w:r>
        <w:rPr>
          <w:rFonts w:ascii="Times New Roman" w:hAnsi="Times New Roman" w:cs="Times New Roman"/>
          <w:sz w:val="28"/>
          <w:szCs w:val="28"/>
        </w:rPr>
        <w:t>труктурные подразделения главных управлений МЧС России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(далее - органы ГПН главных управлений МЧС России по субъекта</w:t>
      </w:r>
      <w:r w:rsidR="00A85A9B">
        <w:rPr>
          <w:rFonts w:ascii="Times New Roman" w:hAnsi="Times New Roman" w:cs="Times New Roman"/>
          <w:sz w:val="28"/>
          <w:szCs w:val="28"/>
        </w:rPr>
        <w:t xml:space="preserve">м Российской Федерации), в лице </w:t>
      </w:r>
      <w:r>
        <w:rPr>
          <w:rFonts w:ascii="Times New Roman" w:hAnsi="Times New Roman" w:cs="Times New Roman"/>
          <w:sz w:val="28"/>
          <w:szCs w:val="28"/>
        </w:rPr>
        <w:t xml:space="preserve">заместителей главных государственных инспекторов субъектов Российской Федерации по пожарному надзору - начальников органов ГПН главных управлений МЧС России по субъектам </w:t>
      </w:r>
      <w:r>
        <w:rPr>
          <w:rFonts w:ascii="Times New Roman" w:hAnsi="Times New Roman" w:cs="Times New Roman"/>
          <w:sz w:val="28"/>
          <w:szCs w:val="28"/>
        </w:rPr>
        <w:t>Российской Федерации и их заместителей;государственных инспекторов субъектов Российской Федерации по пожарному надзору - сотрудников органов ГПН главных управлений МЧС России по субъектам Российской Федерации</w:t>
      </w:r>
      <w:r w:rsidR="00A85A9B">
        <w:rPr>
          <w:rFonts w:ascii="Times New Roman" w:hAnsi="Times New Roman" w:cs="Times New Roman"/>
          <w:sz w:val="28"/>
          <w:szCs w:val="28"/>
        </w:rPr>
        <w:t xml:space="preserve"> (п. 3.2.2 Административного регламента)</w:t>
      </w:r>
      <w:r>
        <w:rPr>
          <w:rFonts w:ascii="Times New Roman" w:hAnsi="Times New Roman" w:cs="Times New Roman"/>
          <w:sz w:val="28"/>
          <w:szCs w:val="28"/>
        </w:rPr>
        <w:t>.</w:t>
      </w:r>
    </w:p>
    <w:p w:rsidR="00D5674B" w:rsidP="004E7B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пп. 1 п. 6 Административного регламента органы ГПН и должностные лица органов ГПН в соответствии с компетенцией организуют и проводят проверки органов власти, организаций и граждан; принимают предусмотренные законодательством Российской Федерации меры по результатам проверок, в частности, в отношениилиц, в установленном порядке назначенных ответственными за обеспечение пожарной безопасности.</w:t>
      </w:r>
    </w:p>
    <w:p w:rsidR="004E7BE8" w:rsidP="004E7B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органов ГПН, при исполнении государственной функции, имеют право, в том числе,беспрепятственно при предъявлении служебного удостоверения и копии распоряжения руководителя (заместителя руководителя) органа ГПН о назначении проверки посещать территорию и объекты защиты и проводить их обследования</w:t>
      </w:r>
      <w:r w:rsidRPr="004E7BE8">
        <w:rPr>
          <w:rFonts w:ascii="Times New Roman" w:hAnsi="Times New Roman" w:cs="Times New Roman"/>
          <w:sz w:val="28"/>
          <w:szCs w:val="28"/>
        </w:rPr>
        <w:t>;</w:t>
      </w:r>
      <w:r>
        <w:rPr>
          <w:rFonts w:ascii="Times New Roman" w:hAnsi="Times New Roman" w:cs="Times New Roman"/>
          <w:sz w:val="28"/>
          <w:szCs w:val="28"/>
        </w:rPr>
        <w:t>выдавать органам власти,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 (или) территориях (земельных участках) и по предотвращению угрозы возникновения пожара (далее - предписание об устранении нарушений), предписания в отношении реализуемой продукции, не соответствующей требованиям технических регламентов (далее - предписание по устранению несоответствия)</w:t>
      </w:r>
      <w:r w:rsidRPr="004E7BE8">
        <w:rPr>
          <w:rFonts w:ascii="Times New Roman" w:hAnsi="Times New Roman" w:cs="Times New Roman"/>
          <w:sz w:val="28"/>
          <w:szCs w:val="28"/>
        </w:rPr>
        <w:t>;</w:t>
      </w:r>
      <w:r>
        <w:rPr>
          <w:rFonts w:ascii="Times New Roman" w:hAnsi="Times New Roman" w:cs="Times New Roman"/>
          <w:sz w:val="28"/>
          <w:szCs w:val="28"/>
        </w:rPr>
        <w:t xml:space="preserve"> возбуждать дела об административных правонарушениях, связанных с нарушениями требований пожарной безопасности, рассматривать их и принимать меры по предотвращению таких нарушений </w:t>
      </w:r>
      <w:r>
        <w:rPr>
          <w:rFonts w:ascii="Times New Roman" w:hAnsi="Times New Roman" w:cs="Times New Roman"/>
          <w:sz w:val="28"/>
          <w:szCs w:val="28"/>
        </w:rPr>
        <w:t>(п. 8 Административного регламента)</w:t>
      </w:r>
      <w:r>
        <w:rPr>
          <w:rFonts w:ascii="Times New Roman" w:hAnsi="Times New Roman" w:cs="Times New Roman"/>
          <w:sz w:val="28"/>
          <w:szCs w:val="28"/>
        </w:rPr>
        <w:t>.</w:t>
      </w:r>
    </w:p>
    <w:p w:rsidR="003C2E11" w:rsidP="004E7B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силу положений п. 12 Административного регламента л</w:t>
      </w:r>
      <w:r>
        <w:rPr>
          <w:rFonts w:ascii="Times New Roman" w:hAnsi="Times New Roman" w:cs="Times New Roman"/>
          <w:sz w:val="28"/>
          <w:szCs w:val="28"/>
        </w:rPr>
        <w:t xml:space="preserve">ица, в отношении которых осуществляются </w:t>
      </w:r>
      <w:r>
        <w:rPr>
          <w:rFonts w:ascii="Times New Roman" w:hAnsi="Times New Roman" w:cs="Times New Roman"/>
          <w:sz w:val="28"/>
          <w:szCs w:val="28"/>
        </w:rPr>
        <w:t xml:space="preserve">мероприятия по надзору, обязаны </w:t>
      </w:r>
      <w:r>
        <w:rPr>
          <w:rFonts w:ascii="Times New Roman" w:hAnsi="Times New Roman" w:cs="Times New Roman"/>
          <w:sz w:val="28"/>
          <w:szCs w:val="28"/>
        </w:rPr>
        <w:t>обеспечить присутствие руководителей или уполномоченных представителей, ответственных за организацию и проведение мероприятий по выполнению требований пожарной безопасности, обеспечивать доступ должностным лицам органов ГПН при осуществлении ими проверок на территории, в здания, сооружения и на иные объекты предприятий, производственные, хозяйствен</w:t>
      </w:r>
      <w:r>
        <w:rPr>
          <w:rFonts w:ascii="Times New Roman" w:hAnsi="Times New Roman" w:cs="Times New Roman"/>
          <w:sz w:val="28"/>
          <w:szCs w:val="28"/>
        </w:rPr>
        <w:t>ные и иные помещения и строения.</w:t>
      </w:r>
    </w:p>
    <w:p w:rsidR="004E7BE8" w:rsidP="004E7B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ч. 1 и ч. 2 ст. 25 Федерального</w:t>
      </w:r>
      <w:r w:rsidRPr="004E7BE8">
        <w:rPr>
          <w:rFonts w:ascii="Times New Roman" w:hAnsi="Times New Roman" w:cs="Times New Roman"/>
          <w:sz w:val="28"/>
          <w:szCs w:val="28"/>
        </w:rPr>
        <w:t xml:space="preserve"> закон</w:t>
      </w:r>
      <w:r>
        <w:rPr>
          <w:rFonts w:ascii="Times New Roman" w:hAnsi="Times New Roman" w:cs="Times New Roman"/>
          <w:sz w:val="28"/>
          <w:szCs w:val="28"/>
        </w:rPr>
        <w:t>а от 26.12.2008 №</w:t>
      </w:r>
      <w:r w:rsidRPr="004E7BE8">
        <w:rPr>
          <w:rFonts w:ascii="Times New Roman" w:hAnsi="Times New Roman" w:cs="Times New Roman"/>
          <w:sz w:val="28"/>
          <w:szCs w:val="28"/>
        </w:rPr>
        <w:t xml:space="preserve"> 294-ФЗ </w:t>
      </w:r>
      <w:r>
        <w:rPr>
          <w:rFonts w:ascii="Times New Roman" w:hAnsi="Times New Roman" w:cs="Times New Roman"/>
          <w:sz w:val="28"/>
          <w:szCs w:val="28"/>
        </w:rPr>
        <w:t>«</w:t>
      </w:r>
      <w:r w:rsidRPr="004E7BE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E7BE8" w:rsidP="004E7B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Pr>
          <w:rFonts w:ascii="Times New Roman" w:hAnsi="Times New Roman" w:cs="Times New Roman"/>
          <w:sz w:val="28"/>
          <w:szCs w:val="28"/>
        </w:rPr>
        <w:t>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всоответствии с законодательством Российской Федерации.</w:t>
      </w:r>
    </w:p>
    <w:p w:rsidR="004E7BE8" w:rsidP="00CE5E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Мировым судьей установлено, что</w:t>
      </w:r>
      <w:r>
        <w:rPr>
          <w:rFonts w:ascii="Times New Roman" w:eastAsia="Times New Roman" w:hAnsi="Times New Roman" w:cs="Times New Roman"/>
          <w:sz w:val="28"/>
          <w:szCs w:val="28"/>
        </w:rPr>
        <w:t xml:space="preserve"> согласно договору управления многоквартирным домом от 01.10.2016</w:t>
      </w:r>
      <w:r w:rsidR="00F805EB">
        <w:rPr>
          <w:rFonts w:ascii="Times New Roman" w:eastAsia="Times New Roman" w:hAnsi="Times New Roman" w:cs="Times New Roman"/>
          <w:sz w:val="28"/>
          <w:szCs w:val="28"/>
        </w:rPr>
        <w:t xml:space="preserve"> ООО «МУП «ЖЭК» является управляющей организацией, осуществляющей деятельность по управлению многоквартирным домом, расположенным по адресу</w:t>
      </w:r>
      <w:r w:rsidRPr="00F805EB" w:rsidR="00F805EB">
        <w:rPr>
          <w:rFonts w:ascii="Times New Roman" w:eastAsia="Times New Roman" w:hAnsi="Times New Roman" w:cs="Times New Roman"/>
          <w:sz w:val="28"/>
          <w:szCs w:val="28"/>
        </w:rPr>
        <w:t xml:space="preserve">: </w:t>
      </w:r>
      <w:r w:rsidR="00F805EB">
        <w:rPr>
          <w:rFonts w:ascii="Times New Roman" w:eastAsia="Times New Roman" w:hAnsi="Times New Roman" w:cs="Times New Roman"/>
          <w:sz w:val="28"/>
          <w:szCs w:val="28"/>
        </w:rPr>
        <w:t>ул. Спортивная, д. 5, пгт. Аграрное, г. Симферополь</w:t>
      </w:r>
      <w:r>
        <w:rPr>
          <w:rFonts w:ascii="Times New Roman" w:eastAsia="Times New Roman" w:hAnsi="Times New Roman" w:cs="Times New Roman"/>
          <w:sz w:val="28"/>
          <w:szCs w:val="28"/>
        </w:rPr>
        <w:t xml:space="preserve"> (л.д. 48-</w:t>
      </w:r>
      <w:r w:rsidR="00F805EB">
        <w:rPr>
          <w:rFonts w:ascii="Times New Roman" w:eastAsia="Times New Roman" w:hAnsi="Times New Roman" w:cs="Times New Roman"/>
          <w:sz w:val="28"/>
          <w:szCs w:val="28"/>
        </w:rPr>
        <w:t>62).</w:t>
      </w:r>
    </w:p>
    <w:p w:rsidR="00C67372" w:rsidP="00CE5E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условиями п. 2.1.8 вышеуказанного договора  управляющая организация обязана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w:t>
      </w:r>
      <w:r w:rsidR="006944AC">
        <w:rPr>
          <w:rFonts w:ascii="Times New Roman" w:eastAsia="Times New Roman" w:hAnsi="Times New Roman" w:cs="Times New Roman"/>
          <w:sz w:val="28"/>
          <w:szCs w:val="28"/>
        </w:rPr>
        <w:t>и</w:t>
      </w:r>
      <w:r>
        <w:rPr>
          <w:rFonts w:ascii="Times New Roman" w:eastAsia="Times New Roman" w:hAnsi="Times New Roman" w:cs="Times New Roman"/>
          <w:sz w:val="28"/>
          <w:szCs w:val="28"/>
        </w:rPr>
        <w:t>вопожарной защиты, противодымной защиты.</w:t>
      </w:r>
    </w:p>
    <w:p w:rsidR="00F805EB" w:rsidP="00CE5E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отношении ООО «МУП «ЖЭК» 25.01.2019 должностным лицом </w:t>
      </w:r>
      <w:r w:rsidR="006944AC">
        <w:rPr>
          <w:rFonts w:ascii="Times New Roman" w:eastAsia="Times New Roman" w:hAnsi="Times New Roman" w:cs="Times New Roman"/>
          <w:sz w:val="28"/>
          <w:szCs w:val="28"/>
        </w:rPr>
        <w:t>отдела надзорной деятельности по городу Симферополю управления надзорной деятельности и ПР ГУ МЧС России по Республике Крым</w:t>
      </w:r>
      <w:r>
        <w:rPr>
          <w:rFonts w:ascii="Times New Roman" w:eastAsia="Times New Roman" w:hAnsi="Times New Roman" w:cs="Times New Roman"/>
          <w:sz w:val="28"/>
          <w:szCs w:val="28"/>
        </w:rPr>
        <w:t>вынесено</w:t>
      </w:r>
      <w:r w:rsidR="006944AC">
        <w:rPr>
          <w:rFonts w:ascii="Times New Roman" w:eastAsia="Times New Roman" w:hAnsi="Times New Roman" w:cs="Times New Roman"/>
          <w:sz w:val="28"/>
          <w:szCs w:val="28"/>
        </w:rPr>
        <w:t xml:space="preserve"> предписание №12/1/1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согласно которому срок устранения нарушений требований пожарной безопасности – до 01.12.2019 (л.д. 34-36).</w:t>
      </w:r>
      <w:r w:rsidR="003B7D68">
        <w:rPr>
          <w:rFonts w:ascii="Times New Roman" w:eastAsia="Times New Roman" w:hAnsi="Times New Roman" w:cs="Times New Roman"/>
          <w:sz w:val="28"/>
          <w:szCs w:val="28"/>
        </w:rPr>
        <w:t xml:space="preserve"> Предписание для исполнения получено 25.01.2019</w:t>
      </w:r>
      <w:r w:rsidR="003624EB">
        <w:rPr>
          <w:rFonts w:ascii="Times New Roman" w:eastAsia="Times New Roman" w:hAnsi="Times New Roman" w:cs="Times New Roman"/>
          <w:sz w:val="28"/>
          <w:szCs w:val="28"/>
        </w:rPr>
        <w:t xml:space="preserve"> заместителем генерального директора ООО «МУП «ЖЭК» (л.д. 36).</w:t>
      </w:r>
    </w:p>
    <w:p w:rsidR="00D00F5C" w:rsidP="00CE5E3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Н</w:t>
      </w:r>
      <w:r w:rsidRPr="00212609" w:rsidR="000F4644">
        <w:rPr>
          <w:rFonts w:ascii="Times New Roman" w:eastAsia="Times New Roman" w:hAnsi="Times New Roman" w:cs="Times New Roman"/>
          <w:sz w:val="28"/>
          <w:szCs w:val="28"/>
        </w:rPr>
        <w:t>а основании распоряжения</w:t>
      </w:r>
      <w:r w:rsidR="005432E2">
        <w:rPr>
          <w:rFonts w:ascii="Times New Roman" w:hAnsi="Times New Roman" w:cs="Times New Roman"/>
          <w:sz w:val="28"/>
          <w:szCs w:val="28"/>
        </w:rPr>
        <w:t>(</w:t>
      </w:r>
      <w:r>
        <w:rPr>
          <w:rFonts w:ascii="Times New Roman" w:hAnsi="Times New Roman" w:cs="Times New Roman"/>
          <w:sz w:val="28"/>
          <w:szCs w:val="28"/>
        </w:rPr>
        <w:t>приказа) от 05.12.2019 №326 заместителя начальника ОНД по г. Симферополю УНД и ПР ГУ МЧС России по Республике Крым Мельмана А.В. о проведении внеплановой выездной проверки юридического лица, индивидуального предпринимателя в отношенииООО «МУП «ЖЭК»</w:t>
      </w:r>
      <w:r w:rsidRPr="00CA6788">
        <w:rPr>
          <w:rFonts w:ascii="Times New Roman" w:hAnsi="Times New Roman" w:cs="Times New Roman"/>
          <w:sz w:val="28"/>
          <w:szCs w:val="28"/>
        </w:rPr>
        <w:t>,</w:t>
      </w:r>
      <w:r>
        <w:rPr>
          <w:rFonts w:ascii="Times New Roman" w:hAnsi="Times New Roman" w:cs="Times New Roman"/>
          <w:sz w:val="28"/>
          <w:szCs w:val="28"/>
        </w:rPr>
        <w:t xml:space="preserve"> по адресу места фактического осуществления деятельности</w:t>
      </w:r>
      <w:r w:rsidRPr="00154C1A">
        <w:rPr>
          <w:rFonts w:ascii="Times New Roman" w:hAnsi="Times New Roman" w:cs="Times New Roman"/>
          <w:sz w:val="28"/>
          <w:szCs w:val="28"/>
        </w:rPr>
        <w:t>:</w:t>
      </w:r>
      <w:r w:rsidRPr="00CA6788">
        <w:rPr>
          <w:rFonts w:ascii="Times New Roman" w:hAnsi="Times New Roman" w:cs="Times New Roman"/>
          <w:sz w:val="28"/>
          <w:szCs w:val="28"/>
        </w:rPr>
        <w:t xml:space="preserve"> Республика Крым, г. Симферополь,</w:t>
      </w:r>
      <w:r w:rsidR="00A850F0">
        <w:rPr>
          <w:rFonts w:ascii="Times New Roman" w:hAnsi="Times New Roman" w:cs="Times New Roman"/>
          <w:sz w:val="28"/>
          <w:szCs w:val="28"/>
        </w:rPr>
        <w:t xml:space="preserve"> </w:t>
      </w:r>
      <w:r>
        <w:rPr>
          <w:rFonts w:ascii="Times New Roman" w:hAnsi="Times New Roman" w:cs="Times New Roman"/>
          <w:sz w:val="28"/>
          <w:szCs w:val="28"/>
        </w:rPr>
        <w:t>пгт. Аграрное,</w:t>
      </w:r>
      <w:r w:rsidRPr="00CA6788">
        <w:rPr>
          <w:rFonts w:ascii="Times New Roman" w:hAnsi="Times New Roman" w:cs="Times New Roman"/>
          <w:sz w:val="28"/>
          <w:szCs w:val="28"/>
        </w:rPr>
        <w:t xml:space="preserve"> ул. </w:t>
      </w:r>
      <w:r>
        <w:rPr>
          <w:rFonts w:ascii="Times New Roman" w:hAnsi="Times New Roman" w:cs="Times New Roman"/>
          <w:sz w:val="28"/>
          <w:szCs w:val="28"/>
        </w:rPr>
        <w:t>Спортивная, д. 5</w:t>
      </w:r>
      <w:r w:rsidRPr="00CA6788">
        <w:rPr>
          <w:rFonts w:ascii="Times New Roman" w:hAnsi="Times New Roman" w:cs="Times New Roman"/>
          <w:sz w:val="28"/>
          <w:szCs w:val="28"/>
        </w:rPr>
        <w:t>,</w:t>
      </w:r>
      <w:r>
        <w:rPr>
          <w:rFonts w:ascii="Times New Roman" w:hAnsi="Times New Roman" w:cs="Times New Roman"/>
          <w:sz w:val="28"/>
          <w:szCs w:val="28"/>
        </w:rPr>
        <w:t xml:space="preserve"> в рамках осуществления федерального государственного пожарного надзора с целью контроля устранения нарушений требований пожарной безопасности, указанных в предписании от 25.01.2019 №12/1/1, </w:t>
      </w:r>
      <w:r w:rsidRPr="00CA6788">
        <w:rPr>
          <w:rFonts w:ascii="Times New Roman" w:hAnsi="Times New Roman" w:cs="Times New Roman"/>
          <w:sz w:val="28"/>
          <w:szCs w:val="28"/>
        </w:rPr>
        <w:t xml:space="preserve">было назначено проведение </w:t>
      </w:r>
      <w:r>
        <w:rPr>
          <w:rFonts w:ascii="Times New Roman" w:hAnsi="Times New Roman" w:cs="Times New Roman"/>
          <w:sz w:val="28"/>
          <w:szCs w:val="28"/>
        </w:rPr>
        <w:t>вне</w:t>
      </w:r>
      <w:r w:rsidRPr="00CA6788">
        <w:rPr>
          <w:rFonts w:ascii="Times New Roman" w:hAnsi="Times New Roman" w:cs="Times New Roman"/>
          <w:sz w:val="28"/>
          <w:szCs w:val="28"/>
        </w:rPr>
        <w:t xml:space="preserve">плановой </w:t>
      </w:r>
      <w:r>
        <w:rPr>
          <w:rFonts w:ascii="Times New Roman" w:hAnsi="Times New Roman" w:cs="Times New Roman"/>
          <w:sz w:val="28"/>
          <w:szCs w:val="28"/>
        </w:rPr>
        <w:t>выездной</w:t>
      </w:r>
      <w:r w:rsidRPr="00CA6788">
        <w:rPr>
          <w:rFonts w:ascii="Times New Roman" w:hAnsi="Times New Roman" w:cs="Times New Roman"/>
          <w:sz w:val="28"/>
          <w:szCs w:val="28"/>
        </w:rPr>
        <w:t xml:space="preserve"> проверки</w:t>
      </w:r>
      <w:r>
        <w:rPr>
          <w:rFonts w:ascii="Times New Roman" w:hAnsi="Times New Roman" w:cs="Times New Roman"/>
          <w:sz w:val="28"/>
          <w:szCs w:val="28"/>
        </w:rPr>
        <w:t xml:space="preserve"> в период</w:t>
      </w:r>
      <w:r w:rsidRPr="00CA6788">
        <w:rPr>
          <w:rFonts w:ascii="Times New Roman" w:hAnsi="Times New Roman" w:cs="Times New Roman"/>
          <w:sz w:val="28"/>
          <w:szCs w:val="28"/>
        </w:rPr>
        <w:t xml:space="preserve"> с </w:t>
      </w:r>
      <w:r>
        <w:rPr>
          <w:rFonts w:ascii="Times New Roman" w:hAnsi="Times New Roman" w:cs="Times New Roman"/>
          <w:sz w:val="28"/>
          <w:szCs w:val="28"/>
        </w:rPr>
        <w:t>10.12</w:t>
      </w:r>
      <w:r w:rsidRPr="00CA6788">
        <w:rPr>
          <w:rFonts w:ascii="Times New Roman" w:hAnsi="Times New Roman" w:cs="Times New Roman"/>
          <w:sz w:val="28"/>
          <w:szCs w:val="28"/>
        </w:rPr>
        <w:t xml:space="preserve">.2019 по </w:t>
      </w:r>
      <w:r>
        <w:rPr>
          <w:rFonts w:ascii="Times New Roman" w:hAnsi="Times New Roman" w:cs="Times New Roman"/>
          <w:sz w:val="28"/>
          <w:szCs w:val="28"/>
        </w:rPr>
        <w:t>16.12</w:t>
      </w:r>
      <w:r w:rsidRPr="00CA6788">
        <w:rPr>
          <w:rFonts w:ascii="Times New Roman" w:hAnsi="Times New Roman" w:cs="Times New Roman"/>
          <w:sz w:val="28"/>
          <w:szCs w:val="28"/>
        </w:rPr>
        <w:t>.2019</w:t>
      </w:r>
      <w:r w:rsidR="005432E2">
        <w:rPr>
          <w:rFonts w:ascii="Times New Roman" w:hAnsi="Times New Roman" w:cs="Times New Roman"/>
          <w:sz w:val="28"/>
          <w:szCs w:val="28"/>
        </w:rPr>
        <w:t xml:space="preserve"> (л.д. 28)</w:t>
      </w:r>
      <w:r>
        <w:rPr>
          <w:rFonts w:ascii="Times New Roman" w:hAnsi="Times New Roman" w:cs="Times New Roman"/>
          <w:sz w:val="28"/>
          <w:szCs w:val="28"/>
        </w:rPr>
        <w:t>.Проведение указанной проверки было согласовано с Прокуратурой города Симферополя, что подтверждается решением от 05.12.2019 о согласовании проведения внеплановой выездной проверки (л.д. 32).</w:t>
      </w:r>
    </w:p>
    <w:p w:rsidR="005432E2" w:rsidRPr="006A41A8" w:rsidP="006A41A8">
      <w:pPr>
        <w:spacing w:after="0" w:line="240" w:lineRule="auto"/>
        <w:ind w:firstLine="709"/>
        <w:jc w:val="both"/>
        <w:rPr>
          <w:rFonts w:ascii="Times New Roman" w:hAnsi="Times New Roman" w:cs="Times New Roman"/>
          <w:sz w:val="28"/>
          <w:szCs w:val="28"/>
        </w:rPr>
      </w:pPr>
      <w:r w:rsidRPr="005432E2">
        <w:rPr>
          <w:rFonts w:ascii="Times New Roman" w:hAnsi="Times New Roman" w:cs="Times New Roman"/>
          <w:sz w:val="28"/>
          <w:szCs w:val="28"/>
        </w:rPr>
        <w:t xml:space="preserve">Копия распоряжения №326 о проведении внеплановой выездной проверки вместе с уведомлением от 10.12.2019 №1454, содержащим требование о необходимости обеспечения присутствия руководителя или иного должностного лица (уполномоченного представителя организации) 13.12.2019 в 10 часов 00 минут на объекте проверки и обеспечении доступа проверяющего на объект защиты, были сданы в приемную генерального директора ООО «МУП «ЖЭК», что подтверждается штампом организации о приеме входящего документа от 11.12.2019 </w:t>
      </w:r>
      <w:r w:rsidRPr="005432E2">
        <w:rPr>
          <w:rFonts w:ascii="Times New Roman" w:hAnsi="Times New Roman" w:cs="Times New Roman"/>
          <w:sz w:val="28"/>
          <w:szCs w:val="28"/>
        </w:rPr>
        <w:t>№453 (л.д. 25). Кроме того, о необходимости обеспечения присутствия представителя ООО «МУП «ЖЭК» 13.12.2019 в 10 часов 00 минут и обеспечения доступа проверяющего на объект защиты, ООО «МУП «ЖЭК» было уведомлено посредством телефонограмм 10.12.2019 (л.д. 24), а также 13.12.2019 (л.д. 23). Будучи уведомленным о проведении внеплановой выездной проверки, ООО «МУП «ЖЭК» 13.12.2019 на проверяемом объекте защиты, расположенном по адресу: г. Симферополь, пгт. Аграрное, ул. Спортивная, д. 5, не обеспечило присутствие своего представителя, а также не обеспечило доступ проверяющего лица на объект проверки, чем воспрепятствовало законной деятельности должностного лица органа государственного пожарного надзора. Указанные действия ООО «МУП «ЖЭК» повлекли невозможность проведения проверки.</w:t>
      </w:r>
      <w:r w:rsidR="00FB4D72">
        <w:rPr>
          <w:rFonts w:ascii="Times New Roman" w:hAnsi="Times New Roman" w:cs="Times New Roman"/>
          <w:sz w:val="28"/>
          <w:szCs w:val="28"/>
        </w:rPr>
        <w:t xml:space="preserve"> В связи с чем, 16.12.2019 составлен акт № 326 о невозможности проведения проверки органом государственного контроля (надзора), органом муниципального контроля юридического лица, индивидуального предпринимателя (л.д. 18).</w:t>
      </w:r>
    </w:p>
    <w:p w:rsidR="00F920D5" w:rsidRPr="00CA6788" w:rsidP="00A45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2</w:t>
      </w:r>
      <w:r>
        <w:rPr>
          <w:rFonts w:ascii="Times New Roman" w:hAnsi="Times New Roman" w:cs="Times New Roman"/>
          <w:sz w:val="28"/>
          <w:szCs w:val="28"/>
        </w:rPr>
        <w:t xml:space="preserve"> ст. 19.4.1 КоАП РФ </w:t>
      </w:r>
      <w:r w:rsidR="005519FF">
        <w:rPr>
          <w:rFonts w:ascii="Times New Roman" w:hAnsi="Times New Roman" w:cs="Times New Roman"/>
          <w:sz w:val="28"/>
          <w:szCs w:val="28"/>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 w:history="1">
        <w:r w:rsidRPr="005519FF" w:rsidR="005519FF">
          <w:rPr>
            <w:rFonts w:ascii="Times New Roman" w:hAnsi="Times New Roman" w:cs="Times New Roman"/>
            <w:sz w:val="28"/>
            <w:szCs w:val="28"/>
          </w:rPr>
          <w:t>частью 4 статьи 14.24</w:t>
        </w:r>
      </w:hyperlink>
      <w:r w:rsidRPr="005519FF" w:rsidR="005519FF">
        <w:rPr>
          <w:rFonts w:ascii="Times New Roman" w:hAnsi="Times New Roman" w:cs="Times New Roman"/>
          <w:sz w:val="28"/>
          <w:szCs w:val="28"/>
        </w:rPr>
        <w:t xml:space="preserve">, </w:t>
      </w:r>
      <w:hyperlink r:id="rId9" w:history="1">
        <w:r w:rsidRPr="005519FF" w:rsidR="005519FF">
          <w:rPr>
            <w:rFonts w:ascii="Times New Roman" w:hAnsi="Times New Roman" w:cs="Times New Roman"/>
            <w:sz w:val="28"/>
            <w:szCs w:val="28"/>
          </w:rPr>
          <w:t>частью 9 статьи 15.29</w:t>
        </w:r>
      </w:hyperlink>
      <w:r w:rsidRPr="005519FF" w:rsidR="005519FF">
        <w:rPr>
          <w:rFonts w:ascii="Times New Roman" w:hAnsi="Times New Roman" w:cs="Times New Roman"/>
          <w:sz w:val="28"/>
          <w:szCs w:val="28"/>
        </w:rPr>
        <w:t xml:space="preserve"> и </w:t>
      </w:r>
      <w:hyperlink r:id="rId10" w:history="1">
        <w:r w:rsidRPr="005519FF" w:rsidR="005519FF">
          <w:rPr>
            <w:rFonts w:ascii="Times New Roman" w:hAnsi="Times New Roman" w:cs="Times New Roman"/>
            <w:sz w:val="28"/>
            <w:szCs w:val="28"/>
          </w:rPr>
          <w:t>статьей 19.4.2</w:t>
        </w:r>
      </w:hyperlink>
      <w:r w:rsidRPr="00CA6788" w:rsidR="005519FF">
        <w:rPr>
          <w:rFonts w:ascii="Times New Roman" w:hAnsi="Times New Roman" w:cs="Times New Roman"/>
          <w:sz w:val="28"/>
          <w:szCs w:val="28"/>
        </w:rPr>
        <w:t>КоАП РФ,</w:t>
      </w:r>
      <w:r w:rsidRPr="00CA6788">
        <w:rPr>
          <w:rFonts w:ascii="Times New Roman" w:hAnsi="Times New Roman" w:cs="Times New Roman"/>
          <w:sz w:val="28"/>
          <w:szCs w:val="28"/>
          <w:shd w:val="clear" w:color="auto" w:fill="FFFFFF"/>
        </w:rPr>
        <w:t xml:space="preserve"> повлекшие невозможность проведения или завершения проверки,</w:t>
      </w:r>
      <w:r w:rsidRPr="00CA6788" w:rsidR="005519FF">
        <w:rPr>
          <w:rFonts w:ascii="Times New Roman" w:hAnsi="Times New Roman" w:cs="Times New Roman"/>
          <w:sz w:val="28"/>
          <w:szCs w:val="28"/>
        </w:rPr>
        <w:t xml:space="preserve"> влечет </w:t>
      </w:r>
      <w:r w:rsidRPr="00CA6788">
        <w:rPr>
          <w:rFonts w:ascii="Times New Roman" w:hAnsi="Times New Roman" w:cs="Times New Roman"/>
          <w:sz w:val="28"/>
          <w:szCs w:val="28"/>
          <w:shd w:val="clear" w:color="auto" w:fill="FFFFFF"/>
        </w:rPr>
        <w:t>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827581" w:rsidRPr="006D7E60" w:rsidP="006D7E60">
      <w:pPr>
        <w:spacing w:after="0" w:line="240" w:lineRule="auto"/>
        <w:ind w:firstLine="709"/>
        <w:jc w:val="both"/>
        <w:rPr>
          <w:rFonts w:ascii="Times New Roman" w:hAnsi="Times New Roman" w:cs="Times New Roman"/>
          <w:sz w:val="28"/>
          <w:szCs w:val="28"/>
        </w:rPr>
      </w:pPr>
      <w:r w:rsidRPr="005D3AF0">
        <w:rPr>
          <w:rFonts w:ascii="Times New Roman" w:eastAsia="Times New Roman" w:hAnsi="Times New Roman" w:cs="Times New Roman"/>
          <w:sz w:val="28"/>
          <w:szCs w:val="28"/>
        </w:rPr>
        <w:t xml:space="preserve">В связи с выявлением в действиях </w:t>
      </w:r>
      <w:r w:rsidR="006A41A8">
        <w:rPr>
          <w:rFonts w:ascii="Times New Roman" w:eastAsia="Times New Roman" w:hAnsi="Times New Roman" w:cs="Times New Roman"/>
          <w:sz w:val="28"/>
          <w:szCs w:val="28"/>
        </w:rPr>
        <w:t>ООО «МУП «ЖЭК»</w:t>
      </w:r>
      <w:r w:rsidRPr="005D3AF0" w:rsidR="005D3AF0">
        <w:rPr>
          <w:rFonts w:ascii="Times New Roman" w:eastAsia="Times New Roman" w:hAnsi="Times New Roman" w:cs="Times New Roman"/>
          <w:sz w:val="28"/>
          <w:szCs w:val="28"/>
        </w:rPr>
        <w:t xml:space="preserve"> признаков административного правонарушения, предусмотренного ч. 2 ст. 19.4.1 КоАП РФ, должностным лицом </w:t>
      </w:r>
      <w:r w:rsidR="006A41A8">
        <w:rPr>
          <w:rFonts w:ascii="Times New Roman" w:hAnsi="Times New Roman" w:cs="Times New Roman"/>
          <w:sz w:val="28"/>
          <w:szCs w:val="28"/>
        </w:rPr>
        <w:t>ОНД по г. Симферополю УНД и ПР ГУ МЧС России по Республике Крым</w:t>
      </w:r>
      <w:r w:rsidR="006D7E60">
        <w:rPr>
          <w:rFonts w:ascii="Times New Roman" w:hAnsi="Times New Roman" w:cs="Times New Roman"/>
          <w:sz w:val="28"/>
          <w:szCs w:val="28"/>
        </w:rPr>
        <w:t xml:space="preserve"> в адрес ООО «МУП «ЖЭК» по почте, по электронном почте (</w:t>
      </w:r>
      <w:r w:rsidR="006D7E60">
        <w:rPr>
          <w:rFonts w:ascii="Times New Roman" w:hAnsi="Times New Roman" w:cs="Times New Roman"/>
          <w:sz w:val="28"/>
          <w:szCs w:val="28"/>
          <w:lang w:val="en-US"/>
        </w:rPr>
        <w:t>mup</w:t>
      </w:r>
      <w:r w:rsidRPr="006D7E60" w:rsidR="006D7E60">
        <w:rPr>
          <w:rFonts w:ascii="Times New Roman" w:hAnsi="Times New Roman" w:cs="Times New Roman"/>
          <w:sz w:val="28"/>
          <w:szCs w:val="28"/>
        </w:rPr>
        <w:t>_</w:t>
      </w:r>
      <w:r w:rsidR="006D7E60">
        <w:rPr>
          <w:rFonts w:ascii="Times New Roman" w:hAnsi="Times New Roman" w:cs="Times New Roman"/>
          <w:sz w:val="28"/>
          <w:szCs w:val="28"/>
          <w:lang w:val="en-US"/>
        </w:rPr>
        <w:t>zhek</w:t>
      </w:r>
      <w:r w:rsidRPr="006D7E60" w:rsidR="006D7E60">
        <w:rPr>
          <w:rFonts w:ascii="Times New Roman" w:hAnsi="Times New Roman" w:cs="Times New Roman"/>
          <w:sz w:val="28"/>
          <w:szCs w:val="28"/>
        </w:rPr>
        <w:t>@</w:t>
      </w:r>
      <w:r w:rsidR="006D7E60">
        <w:rPr>
          <w:rFonts w:ascii="Times New Roman" w:hAnsi="Times New Roman" w:cs="Times New Roman"/>
          <w:sz w:val="28"/>
          <w:szCs w:val="28"/>
          <w:lang w:val="en-US"/>
        </w:rPr>
        <w:t>mail</w:t>
      </w:r>
      <w:r w:rsidRPr="006D7E60" w:rsidR="006D7E60">
        <w:rPr>
          <w:rFonts w:ascii="Times New Roman" w:hAnsi="Times New Roman" w:cs="Times New Roman"/>
          <w:sz w:val="28"/>
          <w:szCs w:val="28"/>
        </w:rPr>
        <w:t>.</w:t>
      </w:r>
      <w:r w:rsidR="006D7E60">
        <w:rPr>
          <w:rFonts w:ascii="Times New Roman" w:hAnsi="Times New Roman" w:cs="Times New Roman"/>
          <w:sz w:val="28"/>
          <w:szCs w:val="28"/>
          <w:lang w:val="en-US"/>
        </w:rPr>
        <w:t>ru</w:t>
      </w:r>
      <w:r w:rsidRPr="006D7E60" w:rsidR="006D7E60">
        <w:rPr>
          <w:rFonts w:ascii="Times New Roman" w:hAnsi="Times New Roman" w:cs="Times New Roman"/>
          <w:sz w:val="28"/>
          <w:szCs w:val="28"/>
        </w:rPr>
        <w:t>)</w:t>
      </w:r>
      <w:r w:rsidR="006D7E60">
        <w:rPr>
          <w:rFonts w:ascii="Times New Roman" w:hAnsi="Times New Roman" w:cs="Times New Roman"/>
          <w:sz w:val="28"/>
          <w:szCs w:val="28"/>
        </w:rPr>
        <w:t>, направлено</w:t>
      </w:r>
      <w:r w:rsidR="00A850F0">
        <w:rPr>
          <w:rFonts w:ascii="Times New Roman" w:hAnsi="Times New Roman" w:cs="Times New Roman"/>
          <w:sz w:val="28"/>
          <w:szCs w:val="28"/>
        </w:rPr>
        <w:t xml:space="preserve"> </w:t>
      </w:r>
      <w:r w:rsidR="006D7E60">
        <w:rPr>
          <w:rFonts w:ascii="Times New Roman" w:eastAsia="Times New Roman" w:hAnsi="Times New Roman" w:cs="Times New Roman"/>
          <w:sz w:val="28"/>
          <w:szCs w:val="28"/>
        </w:rPr>
        <w:t>извещение</w:t>
      </w:r>
      <w:r w:rsidR="00A850F0">
        <w:rPr>
          <w:rFonts w:ascii="Times New Roman" w:eastAsia="Times New Roman" w:hAnsi="Times New Roman" w:cs="Times New Roman"/>
          <w:sz w:val="28"/>
          <w:szCs w:val="28"/>
        </w:rPr>
        <w:t xml:space="preserve"> </w:t>
      </w:r>
      <w:r w:rsidR="006D7E60">
        <w:rPr>
          <w:rFonts w:ascii="Times New Roman" w:eastAsia="Times New Roman" w:hAnsi="Times New Roman" w:cs="Times New Roman"/>
          <w:sz w:val="28"/>
          <w:szCs w:val="28"/>
        </w:rPr>
        <w:t xml:space="preserve">о месте и времени составления протокола об административном правонарушении от 17.12.2019 №1500, также </w:t>
      </w:r>
      <w:r w:rsidR="006D7E60">
        <w:rPr>
          <w:rFonts w:ascii="Times New Roman" w:hAnsi="Times New Roman" w:cs="Times New Roman"/>
          <w:sz w:val="28"/>
          <w:szCs w:val="28"/>
        </w:rPr>
        <w:t xml:space="preserve"> указанное извещение сдано 26.12.2019 </w:t>
      </w:r>
      <w:r w:rsidRPr="005D3AF0" w:rsidR="005D3AF0">
        <w:rPr>
          <w:rFonts w:ascii="Times New Roman" w:eastAsia="Times New Roman" w:hAnsi="Times New Roman" w:cs="Times New Roman"/>
          <w:sz w:val="28"/>
          <w:szCs w:val="28"/>
        </w:rPr>
        <w:t>в</w:t>
      </w:r>
      <w:r w:rsidR="006D7E60">
        <w:rPr>
          <w:rFonts w:ascii="Times New Roman" w:eastAsia="Times New Roman" w:hAnsi="Times New Roman" w:cs="Times New Roman"/>
          <w:sz w:val="28"/>
          <w:szCs w:val="28"/>
        </w:rPr>
        <w:t xml:space="preserve"> канцеляриюООО «МУП «ЖЭК» (л.д. 13). </w:t>
      </w:r>
    </w:p>
    <w:p w:rsidR="00D22A06" w:rsidRPr="005D3AF0" w:rsidP="00046D97">
      <w:pPr>
        <w:spacing w:after="0" w:line="240" w:lineRule="auto"/>
        <w:ind w:firstLine="709"/>
        <w:jc w:val="both"/>
        <w:rPr>
          <w:rFonts w:ascii="Times New Roman" w:hAnsi="Times New Roman" w:cs="Times New Roman"/>
          <w:sz w:val="28"/>
          <w:szCs w:val="28"/>
        </w:rPr>
      </w:pPr>
      <w:r w:rsidRPr="005D3AF0">
        <w:rPr>
          <w:rFonts w:ascii="Times New Roman" w:hAnsi="Times New Roman" w:cs="Times New Roman"/>
          <w:bCs/>
          <w:sz w:val="28"/>
          <w:szCs w:val="28"/>
        </w:rPr>
        <w:t xml:space="preserve">Протокол от </w:t>
      </w:r>
      <w:r w:rsidR="006D7E60">
        <w:rPr>
          <w:rFonts w:ascii="Times New Roman" w:hAnsi="Times New Roman" w:cs="Times New Roman"/>
          <w:bCs/>
          <w:sz w:val="28"/>
          <w:szCs w:val="28"/>
        </w:rPr>
        <w:t>30.12</w:t>
      </w:r>
      <w:r w:rsidRPr="005D3AF0" w:rsidR="003F2843">
        <w:rPr>
          <w:rFonts w:ascii="Times New Roman" w:hAnsi="Times New Roman" w:cs="Times New Roman"/>
          <w:bCs/>
          <w:sz w:val="28"/>
          <w:szCs w:val="28"/>
        </w:rPr>
        <w:t>.2019</w:t>
      </w:r>
      <w:r w:rsidRPr="005D3AF0">
        <w:rPr>
          <w:rFonts w:ascii="Times New Roman" w:hAnsi="Times New Roman" w:cs="Times New Roman"/>
          <w:bCs/>
          <w:sz w:val="28"/>
          <w:szCs w:val="28"/>
        </w:rPr>
        <w:t xml:space="preserve"> №</w:t>
      </w:r>
      <w:r w:rsidR="006D7E60">
        <w:rPr>
          <w:rFonts w:ascii="Times New Roman" w:hAnsi="Times New Roman" w:cs="Times New Roman"/>
          <w:bCs/>
          <w:sz w:val="28"/>
          <w:szCs w:val="28"/>
        </w:rPr>
        <w:t>23/2019/303</w:t>
      </w:r>
      <w:r w:rsidRPr="005D3AF0">
        <w:rPr>
          <w:rFonts w:ascii="Times New Roman" w:hAnsi="Times New Roman" w:cs="Times New Roman"/>
          <w:bCs/>
          <w:sz w:val="28"/>
          <w:szCs w:val="28"/>
        </w:rPr>
        <w:t xml:space="preserve"> об административном правонарушении составлен с соблюдением требований, предусмотренных ст. 28.2 КоАП РФ.</w:t>
      </w:r>
    </w:p>
    <w:p w:rsidR="00D05272" w:rsidRPr="00212609" w:rsidP="00046D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12609">
        <w:rPr>
          <w:rFonts w:ascii="Times New Roman" w:hAnsi="Times New Roman" w:cs="Times New Roman"/>
          <w:sz w:val="28"/>
          <w:szCs w:val="28"/>
        </w:rPr>
        <w:t xml:space="preserve">ина </w:t>
      </w:r>
      <w:r w:rsidR="006D7E60">
        <w:rPr>
          <w:rFonts w:ascii="Times New Roman" w:eastAsia="Times New Roman" w:hAnsi="Times New Roman" w:cs="Times New Roman"/>
          <w:sz w:val="28"/>
          <w:szCs w:val="28"/>
        </w:rPr>
        <w:t>ООО «МУП «ЖЭК»</w:t>
      </w:r>
      <w:r w:rsidRPr="00212609">
        <w:rPr>
          <w:rFonts w:ascii="Times New Roman" w:hAnsi="Times New Roman" w:cs="Times New Roman"/>
          <w:sz w:val="28"/>
          <w:szCs w:val="28"/>
        </w:rPr>
        <w:t xml:space="preserve">в совершении </w:t>
      </w:r>
      <w:r>
        <w:rPr>
          <w:rFonts w:ascii="Times New Roman" w:hAnsi="Times New Roman" w:cs="Times New Roman"/>
          <w:sz w:val="28"/>
          <w:szCs w:val="28"/>
        </w:rPr>
        <w:t xml:space="preserve">административного </w:t>
      </w:r>
      <w:r w:rsidRPr="00212609">
        <w:rPr>
          <w:rFonts w:ascii="Times New Roman" w:hAnsi="Times New Roman" w:cs="Times New Roman"/>
          <w:sz w:val="28"/>
          <w:szCs w:val="28"/>
        </w:rPr>
        <w:t>правонарушения</w:t>
      </w:r>
      <w:r w:rsidR="00CA6788">
        <w:rPr>
          <w:rFonts w:ascii="Times New Roman" w:hAnsi="Times New Roman" w:cs="Times New Roman"/>
          <w:sz w:val="28"/>
          <w:szCs w:val="28"/>
        </w:rPr>
        <w:t>, предусмотренного ч. 2</w:t>
      </w:r>
      <w:r>
        <w:rPr>
          <w:rFonts w:ascii="Times New Roman" w:hAnsi="Times New Roman" w:cs="Times New Roman"/>
          <w:sz w:val="28"/>
          <w:szCs w:val="28"/>
        </w:rPr>
        <w:t xml:space="preserve"> ст. 19.4.1 КоАП РФ</w:t>
      </w:r>
      <w:r w:rsidR="00046D97">
        <w:rPr>
          <w:rFonts w:ascii="Times New Roman" w:hAnsi="Times New Roman" w:cs="Times New Roman"/>
          <w:sz w:val="28"/>
          <w:szCs w:val="28"/>
        </w:rPr>
        <w:t>,</w:t>
      </w:r>
      <w:r w:rsidRPr="00212609">
        <w:rPr>
          <w:rFonts w:ascii="Times New Roman" w:hAnsi="Times New Roman" w:cs="Times New Roman"/>
          <w:sz w:val="28"/>
          <w:szCs w:val="28"/>
        </w:rPr>
        <w:t xml:space="preserve"> подтверждается  совокупностью  собранных  по  делу доказательств</w:t>
      </w:r>
      <w:r w:rsidR="00046D97">
        <w:rPr>
          <w:rFonts w:ascii="Times New Roman" w:hAnsi="Times New Roman" w:cs="Times New Roman"/>
          <w:sz w:val="28"/>
          <w:szCs w:val="28"/>
        </w:rPr>
        <w:t>, исследованных в судебном заседании</w:t>
      </w:r>
      <w:r w:rsidRPr="00212609">
        <w:rPr>
          <w:rFonts w:ascii="Times New Roman" w:hAnsi="Times New Roman" w:cs="Times New Roman"/>
          <w:sz w:val="28"/>
          <w:szCs w:val="28"/>
        </w:rPr>
        <w:t xml:space="preserve">:протоколом № </w:t>
      </w:r>
      <w:r w:rsidR="00B26D07">
        <w:rPr>
          <w:rFonts w:ascii="Times New Roman" w:hAnsi="Times New Roman" w:cs="Times New Roman"/>
          <w:sz w:val="28"/>
          <w:szCs w:val="28"/>
        </w:rPr>
        <w:t>23/2019/303</w:t>
      </w:r>
      <w:r w:rsidRPr="00212609">
        <w:rPr>
          <w:rFonts w:ascii="Times New Roman" w:hAnsi="Times New Roman" w:cs="Times New Roman"/>
          <w:sz w:val="28"/>
          <w:szCs w:val="28"/>
        </w:rPr>
        <w:t xml:space="preserve"> от </w:t>
      </w:r>
      <w:r w:rsidR="00B26D07">
        <w:rPr>
          <w:rFonts w:ascii="Times New Roman" w:hAnsi="Times New Roman" w:cs="Times New Roman"/>
          <w:sz w:val="28"/>
          <w:szCs w:val="28"/>
        </w:rPr>
        <w:t>30.12</w:t>
      </w:r>
      <w:r w:rsidR="003F2843">
        <w:rPr>
          <w:rFonts w:ascii="Times New Roman" w:hAnsi="Times New Roman" w:cs="Times New Roman"/>
          <w:sz w:val="28"/>
          <w:szCs w:val="28"/>
        </w:rPr>
        <w:t>.2019</w:t>
      </w:r>
      <w:r w:rsidRPr="00212609">
        <w:rPr>
          <w:rFonts w:ascii="Times New Roman" w:hAnsi="Times New Roman" w:cs="Times New Roman"/>
          <w:sz w:val="28"/>
          <w:szCs w:val="28"/>
        </w:rPr>
        <w:t xml:space="preserve"> об административном правонарушении (л.д. </w:t>
      </w:r>
      <w:r w:rsidR="00B26D07">
        <w:rPr>
          <w:rFonts w:ascii="Times New Roman" w:hAnsi="Times New Roman" w:cs="Times New Roman"/>
          <w:sz w:val="28"/>
          <w:szCs w:val="28"/>
        </w:rPr>
        <w:t>6-10</w:t>
      </w:r>
      <w:r w:rsidRPr="00212609">
        <w:rPr>
          <w:rFonts w:ascii="Times New Roman" w:hAnsi="Times New Roman" w:cs="Times New Roman"/>
          <w:sz w:val="28"/>
          <w:szCs w:val="28"/>
        </w:rPr>
        <w:t>);</w:t>
      </w:r>
      <w:r w:rsidR="00B26D07">
        <w:rPr>
          <w:rFonts w:ascii="Times New Roman" w:hAnsi="Times New Roman" w:cs="Times New Roman"/>
          <w:sz w:val="28"/>
          <w:szCs w:val="28"/>
        </w:rPr>
        <w:t xml:space="preserve"> извещением от 17.12.2019 №1500 о месте и времени составления протокола об административном правонарушении (л.д. 13), копией акта от 16.12.2019 оневозможности проведения проверки органом государственного контроля (надзора), органом муниципального контроля юридического лица, индивидуального предпринимателя (л.д. 18), копией рапорта  от 16.12.2019  инспектора ОНД по г. Симферополю УНД и ПР ГУ МЧС России по Республике Крым старшего лейтенанта внутренней службы Сергеева Е.В. (л.д. 19), копией  уведомления от 10.12.2019 №1454 о проведении внеплановой выездной проверки </w:t>
      </w:r>
      <w:r w:rsidR="00B26D07">
        <w:rPr>
          <w:rFonts w:ascii="Times New Roman" w:hAnsi="Times New Roman" w:cs="Times New Roman"/>
          <w:sz w:val="28"/>
          <w:szCs w:val="28"/>
        </w:rPr>
        <w:t xml:space="preserve">(л.д. 25-27), копией распоряжения (приказа) от 05.12.2019 №326 заместителя начальника ОНД по г. Симферополю УНД и ПР ГУ МЧС России по Республике Крым Мельмана А.В. о проведении внеплановой выездной проверки юридического лица, индивидуального предпринимателя (л.д. 28-31), копией решения от 05.12.2019 №20-2019Исорг-20350023-747 о согласовании проведения внеплановой выездной проверки (л.д. 32), копией заявления от 05.12.2019 №1423 о согласовании органом </w:t>
      </w:r>
      <w:r w:rsidR="00C15A6D">
        <w:rPr>
          <w:rFonts w:ascii="Times New Roman" w:hAnsi="Times New Roman" w:cs="Times New Roman"/>
          <w:sz w:val="28"/>
          <w:szCs w:val="28"/>
        </w:rPr>
        <w:t>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 (л.д. 33),</w:t>
      </w:r>
      <w:r w:rsidR="009B2A8C">
        <w:rPr>
          <w:rFonts w:ascii="Times New Roman" w:hAnsi="Times New Roman" w:cs="Times New Roman"/>
          <w:sz w:val="28"/>
          <w:szCs w:val="28"/>
        </w:rPr>
        <w:t xml:space="preserve"> копией предписания </w:t>
      </w:r>
      <w:r w:rsidR="009B2A8C">
        <w:rPr>
          <w:rFonts w:ascii="Times New Roman" w:eastAsia="Times New Roman" w:hAnsi="Times New Roman" w:cs="Times New Roman"/>
          <w:sz w:val="28"/>
          <w:szCs w:val="28"/>
        </w:rPr>
        <w:t>№12/1/1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(л.д. 34-36),</w:t>
      </w:r>
      <w:r w:rsidR="00046D97">
        <w:rPr>
          <w:rFonts w:ascii="Times New Roman" w:hAnsi="Times New Roman" w:cs="Times New Roman"/>
          <w:sz w:val="28"/>
          <w:szCs w:val="28"/>
        </w:rPr>
        <w:t xml:space="preserve"> выпиской от </w:t>
      </w:r>
      <w:r w:rsidR="00B26D07">
        <w:rPr>
          <w:rFonts w:ascii="Times New Roman" w:hAnsi="Times New Roman" w:cs="Times New Roman"/>
          <w:sz w:val="28"/>
          <w:szCs w:val="28"/>
        </w:rPr>
        <w:t>16.12.2019 №ЮЭ9965-19-125832256</w:t>
      </w:r>
      <w:r w:rsidR="00046D97">
        <w:rPr>
          <w:rFonts w:ascii="Times New Roman" w:hAnsi="Times New Roman" w:cs="Times New Roman"/>
          <w:sz w:val="28"/>
          <w:szCs w:val="28"/>
        </w:rPr>
        <w:t xml:space="preserve"> из Единого государственного реестра юридических лиц (л.д. </w:t>
      </w:r>
      <w:r w:rsidR="00B26D07">
        <w:rPr>
          <w:rFonts w:ascii="Times New Roman" w:hAnsi="Times New Roman" w:cs="Times New Roman"/>
          <w:sz w:val="28"/>
          <w:szCs w:val="28"/>
        </w:rPr>
        <w:t>37-47</w:t>
      </w:r>
      <w:r w:rsidR="00046D97">
        <w:rPr>
          <w:rFonts w:ascii="Times New Roman" w:hAnsi="Times New Roman" w:cs="Times New Roman"/>
          <w:sz w:val="28"/>
          <w:szCs w:val="28"/>
        </w:rPr>
        <w:t>),</w:t>
      </w:r>
      <w:r w:rsidR="00B26D07">
        <w:rPr>
          <w:rFonts w:ascii="Times New Roman" w:hAnsi="Times New Roman" w:cs="Times New Roman"/>
          <w:sz w:val="28"/>
          <w:szCs w:val="28"/>
        </w:rPr>
        <w:t xml:space="preserve"> копией договора управления многоквартирным домом от 01.10.2</w:t>
      </w:r>
      <w:r w:rsidR="009B2A8C">
        <w:rPr>
          <w:rFonts w:ascii="Times New Roman" w:hAnsi="Times New Roman" w:cs="Times New Roman"/>
          <w:sz w:val="28"/>
          <w:szCs w:val="28"/>
        </w:rPr>
        <w:t>016 с приложениями (л.д. 48-62).</w:t>
      </w:r>
    </w:p>
    <w:p w:rsidR="00D22A06" w:rsidP="00046D97">
      <w:pPr>
        <w:pStyle w:val="NormalWeb"/>
        <w:spacing w:before="0" w:beforeAutospacing="0" w:after="0" w:afterAutospacing="0"/>
        <w:ind w:firstLine="709"/>
        <w:jc w:val="both"/>
        <w:rPr>
          <w:color w:val="000000"/>
          <w:sz w:val="28"/>
          <w:szCs w:val="28"/>
        </w:rPr>
      </w:pPr>
      <w:r w:rsidRPr="00212609">
        <w:rPr>
          <w:color w:val="000000"/>
          <w:sz w:val="28"/>
          <w:szCs w:val="28"/>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D64EF8" w:rsidRPr="00212609" w:rsidP="00046D97">
      <w:pPr>
        <w:pStyle w:val="NoSpacing"/>
        <w:ind w:firstLine="709"/>
        <w:jc w:val="both"/>
        <w:rPr>
          <w:color w:val="000000"/>
          <w:sz w:val="28"/>
          <w:szCs w:val="28"/>
        </w:rPr>
      </w:pPr>
      <w:r w:rsidRPr="004C61C4">
        <w:rPr>
          <w:rFonts w:ascii="Times New Roman" w:hAnsi="Times New Roman"/>
          <w:sz w:val="28"/>
          <w:szCs w:val="28"/>
        </w:rPr>
        <w:t xml:space="preserve">Оценив все собранные и исследованные по делу доказательства в их совокупности, установив фактические обстоятельства дела, мировой судья приходит к обоснованному выводу о виновности </w:t>
      </w:r>
      <w:r w:rsidR="009B2A8C">
        <w:rPr>
          <w:rFonts w:ascii="Times New Roman" w:hAnsi="Times New Roman"/>
          <w:sz w:val="28"/>
          <w:szCs w:val="28"/>
        </w:rPr>
        <w:t>ООО «МУП «ЖЭК»</w:t>
      </w:r>
      <w:r>
        <w:rPr>
          <w:rFonts w:ascii="Times New Roman" w:hAnsi="Times New Roman"/>
          <w:bCs/>
          <w:sz w:val="28"/>
          <w:szCs w:val="28"/>
        </w:rPr>
        <w:t>и</w:t>
      </w:r>
      <w:r>
        <w:rPr>
          <w:rFonts w:ascii="Times New Roman" w:hAnsi="Times New Roman"/>
          <w:sz w:val="28"/>
          <w:szCs w:val="28"/>
        </w:rPr>
        <w:t xml:space="preserve">квалифицирует </w:t>
      </w:r>
      <w:r w:rsidR="009B2A8C">
        <w:rPr>
          <w:rFonts w:ascii="Times New Roman" w:hAnsi="Times New Roman"/>
          <w:sz w:val="28"/>
          <w:szCs w:val="28"/>
        </w:rPr>
        <w:t>его</w:t>
      </w:r>
      <w:r>
        <w:rPr>
          <w:rFonts w:ascii="Times New Roman" w:hAnsi="Times New Roman"/>
          <w:sz w:val="28"/>
          <w:szCs w:val="28"/>
        </w:rPr>
        <w:t xml:space="preserve"> бездействие</w:t>
      </w:r>
      <w:r w:rsidRPr="00CA4240">
        <w:rPr>
          <w:rFonts w:ascii="Times New Roman" w:hAnsi="Times New Roman"/>
          <w:sz w:val="28"/>
          <w:szCs w:val="28"/>
        </w:rPr>
        <w:t xml:space="preserve"> по</w:t>
      </w:r>
      <w:r w:rsidR="00CA6788">
        <w:rPr>
          <w:rFonts w:ascii="Times New Roman" w:hAnsi="Times New Roman"/>
          <w:sz w:val="28"/>
          <w:szCs w:val="28"/>
        </w:rPr>
        <w:t xml:space="preserve"> ч. 2</w:t>
      </w:r>
      <w:r>
        <w:rPr>
          <w:rFonts w:ascii="Times New Roman" w:hAnsi="Times New Roman"/>
          <w:sz w:val="28"/>
          <w:szCs w:val="28"/>
        </w:rPr>
        <w:t xml:space="preserve"> ст.19.4.1</w:t>
      </w:r>
      <w:r w:rsidRPr="00CA4240">
        <w:rPr>
          <w:rFonts w:ascii="Times New Roman" w:hAnsi="Times New Roman"/>
          <w:sz w:val="28"/>
          <w:szCs w:val="28"/>
        </w:rPr>
        <w:t xml:space="preserve"> КоАП РФ -</w:t>
      </w:r>
      <w:r w:rsidRPr="00620491" w:rsidR="00CA6788">
        <w:rPr>
          <w:rFonts w:ascii="Times New Roman" w:hAnsi="Times New Roman"/>
          <w:sz w:val="28"/>
          <w:szCs w:val="28"/>
          <w:shd w:val="clear" w:color="auto" w:fill="FFFFFF"/>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повлекшие невозможность проведения или завершения проверки</w:t>
      </w:r>
      <w:r>
        <w:rPr>
          <w:rFonts w:ascii="Times New Roman" w:hAnsi="Times New Roman"/>
          <w:sz w:val="28"/>
          <w:szCs w:val="28"/>
        </w:rPr>
        <w:t>.</w:t>
      </w:r>
    </w:p>
    <w:p w:rsidR="00123060" w:rsidRPr="00212609" w:rsidP="00046D97">
      <w:pPr>
        <w:pStyle w:val="NormalWeb"/>
        <w:spacing w:before="0" w:beforeAutospacing="0" w:after="0" w:afterAutospacing="0"/>
        <w:ind w:firstLine="709"/>
        <w:jc w:val="both"/>
        <w:rPr>
          <w:sz w:val="28"/>
          <w:szCs w:val="28"/>
        </w:rPr>
      </w:pPr>
      <w:r w:rsidRPr="00212609">
        <w:rPr>
          <w:sz w:val="28"/>
          <w:szCs w:val="28"/>
        </w:rPr>
        <w:t>При назна</w:t>
      </w:r>
      <w:r w:rsidR="00017542">
        <w:rPr>
          <w:sz w:val="28"/>
          <w:szCs w:val="28"/>
        </w:rPr>
        <w:t>чении наказания</w:t>
      </w:r>
      <w:r w:rsidR="00D64EF8">
        <w:rPr>
          <w:sz w:val="28"/>
          <w:szCs w:val="28"/>
        </w:rPr>
        <w:t>мировой судья</w:t>
      </w:r>
      <w:r w:rsidRPr="00212609">
        <w:rPr>
          <w:sz w:val="28"/>
          <w:szCs w:val="28"/>
        </w:rPr>
        <w:t xml:space="preserve"> учитывает характер и степень общественной опасно</w:t>
      </w:r>
      <w:r w:rsidR="00017542">
        <w:rPr>
          <w:sz w:val="28"/>
          <w:szCs w:val="28"/>
        </w:rPr>
        <w:t>сти совершенного правонарушения</w:t>
      </w:r>
      <w:r w:rsidRPr="00212609" w:rsidR="00705276">
        <w:rPr>
          <w:sz w:val="28"/>
          <w:szCs w:val="28"/>
        </w:rPr>
        <w:t>.</w:t>
      </w:r>
      <w:r w:rsidRPr="00212609">
        <w:rPr>
          <w:sz w:val="28"/>
          <w:szCs w:val="28"/>
        </w:rPr>
        <w:t xml:space="preserve"> Обстоятельств, смягчающих или отягчающих админис</w:t>
      </w:r>
      <w:r w:rsidRPr="00212609" w:rsidR="00DA4D5B">
        <w:rPr>
          <w:sz w:val="28"/>
          <w:szCs w:val="28"/>
        </w:rPr>
        <w:t>тративную ответственность</w:t>
      </w:r>
      <w:r w:rsidR="009B2A8C">
        <w:rPr>
          <w:sz w:val="28"/>
          <w:szCs w:val="28"/>
        </w:rPr>
        <w:t>ООО «МУП «ЖЭК»</w:t>
      </w:r>
      <w:r w:rsidR="00D64EF8">
        <w:rPr>
          <w:sz w:val="28"/>
          <w:szCs w:val="28"/>
        </w:rPr>
        <w:t>, мировым судьей</w:t>
      </w:r>
      <w:r w:rsidRPr="00212609" w:rsidR="00DA4D5B">
        <w:rPr>
          <w:sz w:val="28"/>
          <w:szCs w:val="28"/>
        </w:rPr>
        <w:t xml:space="preserve"> не </w:t>
      </w:r>
      <w:r w:rsidRPr="00212609">
        <w:rPr>
          <w:sz w:val="28"/>
          <w:szCs w:val="28"/>
        </w:rPr>
        <w:t>установлено.</w:t>
      </w:r>
    </w:p>
    <w:p w:rsidR="00705276" w:rsidRPr="00212609" w:rsidP="00017542">
      <w:pPr>
        <w:spacing w:after="0" w:line="240" w:lineRule="auto"/>
        <w:ind w:firstLine="709"/>
        <w:jc w:val="both"/>
        <w:rPr>
          <w:rFonts w:ascii="Times New Roman" w:hAnsi="Times New Roman" w:cs="Times New Roman"/>
          <w:sz w:val="28"/>
          <w:szCs w:val="28"/>
        </w:rPr>
      </w:pPr>
      <w:r w:rsidRPr="00212609">
        <w:rPr>
          <w:rFonts w:ascii="Times New Roman" w:hAnsi="Times New Roman" w:cs="Times New Roman"/>
          <w:sz w:val="28"/>
          <w:szCs w:val="28"/>
        </w:rPr>
        <w:t>Н</w:t>
      </w:r>
      <w:r w:rsidRPr="00212609" w:rsidR="00A91426">
        <w:rPr>
          <w:rFonts w:ascii="Times New Roman" w:hAnsi="Times New Roman" w:cs="Times New Roman"/>
          <w:sz w:val="28"/>
          <w:szCs w:val="28"/>
        </w:rPr>
        <w:t>а основании изложенного</w:t>
      </w:r>
      <w:r w:rsidRPr="00212609" w:rsidR="00661F8A">
        <w:rPr>
          <w:rFonts w:ascii="Times New Roman" w:hAnsi="Times New Roman" w:cs="Times New Roman"/>
          <w:sz w:val="28"/>
          <w:szCs w:val="28"/>
        </w:rPr>
        <w:t xml:space="preserve">, </w:t>
      </w:r>
      <w:r w:rsidRPr="00212609" w:rsidR="00A91426">
        <w:rPr>
          <w:rFonts w:ascii="Times New Roman" w:hAnsi="Times New Roman" w:cs="Times New Roman"/>
          <w:sz w:val="28"/>
          <w:szCs w:val="28"/>
        </w:rPr>
        <w:t xml:space="preserve">руководствуясь </w:t>
      </w:r>
      <w:r w:rsidR="00CA6788">
        <w:rPr>
          <w:rFonts w:ascii="Times New Roman" w:hAnsi="Times New Roman" w:cs="Times New Roman"/>
          <w:sz w:val="28"/>
          <w:szCs w:val="28"/>
        </w:rPr>
        <w:t>ч. 2</w:t>
      </w:r>
      <w:r w:rsidRPr="00212609" w:rsidR="00661F8A">
        <w:rPr>
          <w:rFonts w:ascii="Times New Roman" w:hAnsi="Times New Roman" w:cs="Times New Roman"/>
          <w:sz w:val="28"/>
          <w:szCs w:val="28"/>
        </w:rPr>
        <w:t xml:space="preserve"> с</w:t>
      </w:r>
      <w:r w:rsidRPr="00212609" w:rsidR="00A91426">
        <w:rPr>
          <w:rFonts w:ascii="Times New Roman" w:hAnsi="Times New Roman" w:cs="Times New Roman"/>
          <w:sz w:val="28"/>
          <w:szCs w:val="28"/>
        </w:rPr>
        <w:t>т. 19.4.1,</w:t>
      </w:r>
      <w:r w:rsidRPr="00212609" w:rsidR="00661F8A">
        <w:rPr>
          <w:rFonts w:ascii="Times New Roman" w:hAnsi="Times New Roman" w:cs="Times New Roman"/>
          <w:sz w:val="28"/>
          <w:szCs w:val="28"/>
        </w:rPr>
        <w:t xml:space="preserve"> ст.</w:t>
      </w:r>
      <w:r w:rsidRPr="00212609" w:rsidR="00A91426">
        <w:rPr>
          <w:rFonts w:ascii="Times New Roman" w:hAnsi="Times New Roman" w:cs="Times New Roman"/>
          <w:sz w:val="28"/>
          <w:szCs w:val="28"/>
        </w:rPr>
        <w:t xml:space="preserve"> 29.9-29.10 </w:t>
      </w:r>
      <w:r w:rsidRPr="00212609" w:rsidR="00DA4D5B">
        <w:rPr>
          <w:rFonts w:ascii="Times New Roman" w:hAnsi="Times New Roman" w:cs="Times New Roman"/>
          <w:sz w:val="28"/>
          <w:szCs w:val="28"/>
        </w:rPr>
        <w:t>КоАП РФ</w:t>
      </w:r>
      <w:r w:rsidRPr="00212609" w:rsidR="00A91426">
        <w:rPr>
          <w:rFonts w:ascii="Times New Roman" w:hAnsi="Times New Roman" w:cs="Times New Roman"/>
          <w:sz w:val="28"/>
          <w:szCs w:val="28"/>
        </w:rPr>
        <w:t xml:space="preserve">, </w:t>
      </w:r>
      <w:r w:rsidRPr="00212609" w:rsidR="00661F8A">
        <w:rPr>
          <w:rFonts w:ascii="Times New Roman" w:hAnsi="Times New Roman" w:cs="Times New Roman"/>
          <w:sz w:val="28"/>
          <w:szCs w:val="28"/>
        </w:rPr>
        <w:t xml:space="preserve">мировой </w:t>
      </w:r>
      <w:r w:rsidRPr="00212609" w:rsidR="00A91426">
        <w:rPr>
          <w:rFonts w:ascii="Times New Roman" w:hAnsi="Times New Roman" w:cs="Times New Roman"/>
          <w:sz w:val="28"/>
          <w:szCs w:val="28"/>
        </w:rPr>
        <w:t>судья</w:t>
      </w:r>
      <w:r w:rsidRPr="00212609" w:rsidR="00C81964">
        <w:rPr>
          <w:rFonts w:ascii="Times New Roman" w:hAnsi="Times New Roman" w:cs="Times New Roman"/>
          <w:sz w:val="28"/>
          <w:szCs w:val="28"/>
        </w:rPr>
        <w:t>,</w:t>
      </w:r>
    </w:p>
    <w:p w:rsidR="00661F8A" w:rsidRPr="00212609" w:rsidP="0085026E">
      <w:pPr>
        <w:spacing w:after="0" w:line="240" w:lineRule="auto"/>
        <w:ind w:left="-567" w:firstLine="709"/>
        <w:jc w:val="center"/>
        <w:rPr>
          <w:rFonts w:ascii="Times New Roman" w:hAnsi="Times New Roman" w:cs="Times New Roman"/>
          <w:sz w:val="28"/>
          <w:szCs w:val="28"/>
        </w:rPr>
      </w:pPr>
      <w:r>
        <w:rPr>
          <w:rFonts w:ascii="Times New Roman" w:hAnsi="Times New Roman" w:cs="Times New Roman"/>
          <w:sz w:val="28"/>
          <w:szCs w:val="28"/>
        </w:rPr>
        <w:t>ПОСТАНОВИЛ</w:t>
      </w:r>
      <w:r w:rsidRPr="00212609" w:rsidR="00A91426">
        <w:rPr>
          <w:rFonts w:ascii="Times New Roman" w:hAnsi="Times New Roman" w:cs="Times New Roman"/>
          <w:sz w:val="28"/>
          <w:szCs w:val="28"/>
        </w:rPr>
        <w:t>:</w:t>
      </w:r>
    </w:p>
    <w:p w:rsidR="00A91426" w:rsidRPr="00017542" w:rsidP="00017542">
      <w:pPr>
        <w:pStyle w:val="NormalWeb"/>
        <w:spacing w:before="0" w:beforeAutospacing="0" w:after="0" w:afterAutospacing="0"/>
        <w:ind w:firstLine="709"/>
        <w:jc w:val="both"/>
        <w:rPr>
          <w:sz w:val="28"/>
          <w:szCs w:val="28"/>
        </w:rPr>
      </w:pPr>
      <w:r w:rsidRPr="009B2A8C">
        <w:rPr>
          <w:sz w:val="28"/>
          <w:szCs w:val="28"/>
        </w:rPr>
        <w:t>п</w:t>
      </w:r>
      <w:r w:rsidRPr="009B2A8C" w:rsidR="003F2843">
        <w:rPr>
          <w:sz w:val="28"/>
          <w:szCs w:val="28"/>
        </w:rPr>
        <w:t xml:space="preserve">ризнать </w:t>
      </w:r>
      <w:r w:rsidR="009B2A8C">
        <w:rPr>
          <w:sz w:val="28"/>
          <w:szCs w:val="28"/>
        </w:rPr>
        <w:t>Общество</w:t>
      </w:r>
      <w:r w:rsidRPr="009B2A8C" w:rsidR="009B2A8C">
        <w:rPr>
          <w:sz w:val="28"/>
          <w:szCs w:val="28"/>
        </w:rPr>
        <w:t xml:space="preserve"> с ограниченной ответственностью «Многопрофильное управляющее предприятие «Жилищно-эксплуатационная компания» (ИНН 9102015860, ОГРН 1149102023498, дата регистрации – 23.07.2014) </w:t>
      </w:r>
      <w:r w:rsidRPr="00CA6788">
        <w:rPr>
          <w:sz w:val="28"/>
          <w:szCs w:val="28"/>
        </w:rPr>
        <w:t>виновн</w:t>
      </w:r>
      <w:r w:rsidR="009B2A8C">
        <w:rPr>
          <w:sz w:val="28"/>
          <w:szCs w:val="28"/>
        </w:rPr>
        <w:t>ым</w:t>
      </w:r>
      <w:r w:rsidRPr="00CA6788">
        <w:rPr>
          <w:sz w:val="28"/>
          <w:szCs w:val="28"/>
        </w:rPr>
        <w:t xml:space="preserve"> в совершении административного право</w:t>
      </w:r>
      <w:r w:rsidR="00CA6788">
        <w:rPr>
          <w:sz w:val="28"/>
          <w:szCs w:val="28"/>
        </w:rPr>
        <w:t>нарушения, предусмотренного ч. 2</w:t>
      </w:r>
      <w:r w:rsidRPr="00CA6788">
        <w:rPr>
          <w:sz w:val="28"/>
          <w:szCs w:val="28"/>
        </w:rPr>
        <w:t xml:space="preserve"> ст. 19.4.1 КоАП РФ </w:t>
      </w:r>
      <w:r w:rsidRPr="00CA6788" w:rsidR="00C81964">
        <w:rPr>
          <w:sz w:val="28"/>
          <w:szCs w:val="28"/>
        </w:rPr>
        <w:t xml:space="preserve">и </w:t>
      </w:r>
      <w:r w:rsidRPr="00A95FD6" w:rsidR="00C81964">
        <w:rPr>
          <w:sz w:val="28"/>
          <w:szCs w:val="28"/>
        </w:rPr>
        <w:t>назначить</w:t>
      </w:r>
      <w:r w:rsidR="009B2A8C">
        <w:rPr>
          <w:sz w:val="28"/>
          <w:szCs w:val="28"/>
        </w:rPr>
        <w:t xml:space="preserve"> ему</w:t>
      </w:r>
      <w:r w:rsidRPr="00A95FD6">
        <w:rPr>
          <w:sz w:val="28"/>
          <w:szCs w:val="28"/>
        </w:rPr>
        <w:t xml:space="preserve"> административное наказан</w:t>
      </w:r>
      <w:r w:rsidRPr="00A95FD6" w:rsidR="00F96483">
        <w:rPr>
          <w:sz w:val="28"/>
          <w:szCs w:val="28"/>
        </w:rPr>
        <w:t xml:space="preserve">ие в виде </w:t>
      </w:r>
      <w:r w:rsidRPr="00A95FD6" w:rsidR="00661F8A">
        <w:rPr>
          <w:sz w:val="28"/>
          <w:szCs w:val="28"/>
        </w:rPr>
        <w:t>административного</w:t>
      </w:r>
      <w:r w:rsidRPr="00A95FD6" w:rsidR="00F96483">
        <w:rPr>
          <w:sz w:val="28"/>
          <w:szCs w:val="28"/>
        </w:rPr>
        <w:t xml:space="preserve"> штрафа в </w:t>
      </w:r>
      <w:r w:rsidRPr="00A95FD6" w:rsidR="00C81964">
        <w:rPr>
          <w:sz w:val="28"/>
          <w:szCs w:val="28"/>
        </w:rPr>
        <w:t xml:space="preserve">размере </w:t>
      </w:r>
      <w:r w:rsidRPr="00017542" w:rsidR="00D05272">
        <w:rPr>
          <w:sz w:val="28"/>
          <w:szCs w:val="28"/>
        </w:rPr>
        <w:t>20 000</w:t>
      </w:r>
      <w:r w:rsidRPr="00017542">
        <w:rPr>
          <w:sz w:val="28"/>
          <w:szCs w:val="28"/>
        </w:rPr>
        <w:t>(</w:t>
      </w:r>
      <w:r w:rsidRPr="00017542" w:rsidR="00D05272">
        <w:rPr>
          <w:sz w:val="28"/>
          <w:szCs w:val="28"/>
        </w:rPr>
        <w:t>двадцать тысяч</w:t>
      </w:r>
      <w:r w:rsidRPr="00017542" w:rsidR="00C81964">
        <w:rPr>
          <w:sz w:val="28"/>
          <w:szCs w:val="28"/>
        </w:rPr>
        <w:t>)</w:t>
      </w:r>
      <w:r w:rsidRPr="00017542">
        <w:rPr>
          <w:sz w:val="28"/>
          <w:szCs w:val="28"/>
        </w:rPr>
        <w:t>рублей.</w:t>
      </w:r>
    </w:p>
    <w:p w:rsidR="00EC2485" w:rsidP="00EC2485">
      <w:pPr>
        <w:tabs>
          <w:tab w:val="left" w:pos="2408"/>
        </w:tabs>
        <w:spacing w:after="0" w:line="240" w:lineRule="auto"/>
        <w:ind w:firstLine="720"/>
        <w:jc w:val="both"/>
        <w:rPr>
          <w:rFonts w:ascii="Times New Roman" w:hAnsi="Times New Roman" w:cs="Times New Roman"/>
          <w:sz w:val="28"/>
          <w:szCs w:val="28"/>
        </w:rPr>
      </w:pPr>
      <w:r w:rsidRPr="00EC2485">
        <w:rPr>
          <w:rFonts w:ascii="Times New Roman" w:hAnsi="Times New Roman" w:cs="Times New Roman"/>
          <w:sz w:val="28"/>
          <w:szCs w:val="28"/>
        </w:rPr>
        <w:t xml:space="preserve">Штраф необходимо оплатить по следующим реквизитам: </w:t>
      </w:r>
    </w:p>
    <w:p w:rsidR="00EC2485" w:rsidRPr="00EC2485" w:rsidP="00EC2485">
      <w:pPr>
        <w:tabs>
          <w:tab w:val="left" w:pos="2408"/>
        </w:tabs>
        <w:spacing w:after="0" w:line="240" w:lineRule="auto"/>
        <w:ind w:firstLine="720"/>
        <w:jc w:val="both"/>
        <w:rPr>
          <w:rFonts w:ascii="Times New Roman" w:hAnsi="Times New Roman" w:cs="Times New Roman"/>
          <w:sz w:val="28"/>
          <w:szCs w:val="28"/>
        </w:rPr>
      </w:pPr>
      <w:r w:rsidRPr="00EC2485">
        <w:rPr>
          <w:rFonts w:ascii="Times New Roman" w:hAnsi="Times New Roman" w:cs="Times New Roman"/>
          <w:sz w:val="28"/>
          <w:szCs w:val="28"/>
        </w:rPr>
        <w:t>УФК по Республике Крым (Министерство юстиции Республики Крым, л/с 04752203230)</w:t>
      </w:r>
    </w:p>
    <w:p w:rsidR="00EC2485" w:rsidRPr="00EC2485" w:rsidP="00EC2485">
      <w:pPr>
        <w:tabs>
          <w:tab w:val="left" w:pos="2408"/>
        </w:tabs>
        <w:spacing w:after="0" w:line="240" w:lineRule="auto"/>
        <w:ind w:firstLine="720"/>
        <w:jc w:val="both"/>
        <w:rPr>
          <w:rFonts w:ascii="Times New Roman" w:eastAsia="Calibri" w:hAnsi="Times New Roman" w:cs="Times New Roman"/>
          <w:sz w:val="28"/>
          <w:szCs w:val="28"/>
          <w:lang w:eastAsia="en-US"/>
        </w:rPr>
      </w:pPr>
      <w:r w:rsidRPr="00EC2485">
        <w:rPr>
          <w:rFonts w:ascii="Times New Roman" w:eastAsia="Calibri" w:hAnsi="Times New Roman" w:cs="Times New Roman"/>
          <w:sz w:val="28"/>
          <w:szCs w:val="28"/>
          <w:lang w:eastAsia="en-US"/>
        </w:rPr>
        <w:t>ИНН 9102013284 КПП 910201001</w:t>
      </w:r>
    </w:p>
    <w:p w:rsidR="00EC2485" w:rsidRPr="00EC2485" w:rsidP="00EC2485">
      <w:pPr>
        <w:tabs>
          <w:tab w:val="left" w:pos="2408"/>
        </w:tabs>
        <w:spacing w:after="0" w:line="240" w:lineRule="auto"/>
        <w:ind w:firstLine="720"/>
        <w:jc w:val="both"/>
        <w:rPr>
          <w:rFonts w:ascii="Times New Roman" w:eastAsia="Calibri" w:hAnsi="Times New Roman" w:cs="Times New Roman"/>
          <w:sz w:val="28"/>
          <w:szCs w:val="28"/>
          <w:lang w:eastAsia="en-US"/>
        </w:rPr>
      </w:pPr>
      <w:r w:rsidRPr="00EC2485">
        <w:rPr>
          <w:rFonts w:ascii="Times New Roman" w:eastAsia="Calibri" w:hAnsi="Times New Roman" w:cs="Times New Roman"/>
          <w:sz w:val="28"/>
          <w:szCs w:val="28"/>
          <w:lang w:eastAsia="en-US"/>
        </w:rPr>
        <w:t>Счет № 40101810335100010001, ОКТМО 35701000</w:t>
      </w:r>
    </w:p>
    <w:p w:rsidR="00EC2485" w:rsidRPr="00EC2485" w:rsidP="00EC2485">
      <w:pPr>
        <w:tabs>
          <w:tab w:val="left" w:pos="2408"/>
        </w:tabs>
        <w:spacing w:after="0" w:line="240" w:lineRule="auto"/>
        <w:ind w:firstLine="720"/>
        <w:jc w:val="both"/>
        <w:rPr>
          <w:rFonts w:ascii="Times New Roman" w:eastAsia="Calibri" w:hAnsi="Times New Roman" w:cs="Times New Roman"/>
          <w:sz w:val="28"/>
          <w:szCs w:val="28"/>
          <w:lang w:eastAsia="en-US"/>
        </w:rPr>
      </w:pPr>
      <w:r w:rsidRPr="00EC2485">
        <w:rPr>
          <w:rFonts w:ascii="Times New Roman" w:eastAsia="Calibri" w:hAnsi="Times New Roman" w:cs="Times New Roman"/>
          <w:sz w:val="28"/>
          <w:szCs w:val="28"/>
          <w:lang w:eastAsia="en-US"/>
        </w:rPr>
        <w:t>Банк получателя – Отделение Республика Крым Южного главного управления ЦБ РФ</w:t>
      </w:r>
    </w:p>
    <w:p w:rsidR="00A91426" w:rsidRPr="00EC2485" w:rsidP="00EC2485">
      <w:pPr>
        <w:tabs>
          <w:tab w:val="left" w:pos="2408"/>
        </w:tabs>
        <w:spacing w:after="0" w:line="240" w:lineRule="auto"/>
        <w:ind w:firstLine="720"/>
        <w:jc w:val="both"/>
        <w:rPr>
          <w:rFonts w:ascii="Times New Roman" w:hAnsi="Times New Roman" w:cs="Times New Roman"/>
          <w:sz w:val="28"/>
          <w:szCs w:val="28"/>
        </w:rPr>
      </w:pPr>
      <w:r w:rsidRPr="00EC2485">
        <w:rPr>
          <w:rFonts w:ascii="Times New Roman" w:eastAsia="Calibri" w:hAnsi="Times New Roman" w:cs="Times New Roman"/>
          <w:sz w:val="28"/>
          <w:szCs w:val="28"/>
          <w:lang w:eastAsia="en-US"/>
        </w:rPr>
        <w:t xml:space="preserve">БИК 043510001, КБК </w:t>
      </w:r>
      <w:r>
        <w:rPr>
          <w:rFonts w:ascii="Times New Roman" w:eastAsia="Calibri" w:hAnsi="Times New Roman" w:cs="Times New Roman"/>
          <w:sz w:val="28"/>
          <w:szCs w:val="28"/>
          <w:lang w:eastAsia="en-US"/>
        </w:rPr>
        <w:t>82811601193010401</w:t>
      </w:r>
      <w:r w:rsidRPr="00EC2485">
        <w:rPr>
          <w:rFonts w:ascii="Times New Roman" w:eastAsia="Calibri" w:hAnsi="Times New Roman" w:cs="Times New Roman"/>
          <w:sz w:val="28"/>
          <w:szCs w:val="28"/>
          <w:lang w:eastAsia="en-US"/>
        </w:rPr>
        <w:t>140.</w:t>
      </w:r>
    </w:p>
    <w:p w:rsidR="00C81964" w:rsidRPr="00212609" w:rsidP="00017542">
      <w:pPr>
        <w:spacing w:after="0" w:line="240" w:lineRule="auto"/>
        <w:ind w:firstLine="709"/>
        <w:jc w:val="both"/>
        <w:rPr>
          <w:rFonts w:ascii="Times New Roman" w:hAnsi="Times New Roman"/>
          <w:sz w:val="28"/>
          <w:szCs w:val="28"/>
        </w:rPr>
      </w:pPr>
      <w:r w:rsidRPr="00A95FD6">
        <w:rPr>
          <w:rFonts w:ascii="Times New Roman" w:hAnsi="Times New Roman"/>
          <w:sz w:val="28"/>
          <w:szCs w:val="28"/>
        </w:rPr>
        <w:t>Разъяснить, что в</w:t>
      </w:r>
      <w:r w:rsidRPr="00212609">
        <w:rPr>
          <w:rFonts w:ascii="Times New Roman" w:hAnsi="Times New Roman"/>
          <w:sz w:val="28"/>
          <w:szCs w:val="28"/>
        </w:rPr>
        <w:t xml:space="preserve">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C81964" w:rsidRPr="00212609" w:rsidP="00017542">
      <w:pPr>
        <w:spacing w:after="0" w:line="240" w:lineRule="auto"/>
        <w:ind w:right="-1" w:firstLine="709"/>
        <w:jc w:val="both"/>
        <w:rPr>
          <w:rFonts w:ascii="Times New Roman" w:eastAsia="Calibri" w:hAnsi="Times New Roman"/>
          <w:sz w:val="28"/>
          <w:szCs w:val="28"/>
          <w:lang w:eastAsia="en-US"/>
        </w:rPr>
      </w:pPr>
      <w:r w:rsidRPr="00212609">
        <w:rPr>
          <w:rFonts w:ascii="Times New Roman" w:eastAsia="Calibri" w:hAnsi="Times New Roman"/>
          <w:sz w:val="28"/>
          <w:szCs w:val="28"/>
          <w:shd w:val="clear" w:color="auto" w:fill="FFFFFF"/>
          <w:lang w:eastAsia="en-US"/>
        </w:rPr>
        <w:t xml:space="preserve">Квитанцию об оплате необходимо предоставить лично или переслать по почте в судебный участок № 15 Киевского судебного района города Симферополь по адресу: 295000, город Симферополь, ул. Киевская, 55/2.  </w:t>
      </w:r>
    </w:p>
    <w:p w:rsidR="00C81964" w:rsidRPr="00212609" w:rsidP="00017542">
      <w:pPr>
        <w:spacing w:after="0" w:line="240" w:lineRule="auto"/>
        <w:ind w:firstLine="709"/>
        <w:jc w:val="both"/>
        <w:rPr>
          <w:rFonts w:ascii="Times New Roman" w:hAnsi="Times New Roman"/>
          <w:sz w:val="28"/>
          <w:szCs w:val="28"/>
        </w:rPr>
      </w:pPr>
      <w:r w:rsidRPr="00212609">
        <w:rPr>
          <w:rFonts w:ascii="Times New Roman" w:hAnsi="Times New Roman"/>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C81964" w:rsidRPr="00212609" w:rsidP="00017542">
      <w:pPr>
        <w:spacing w:after="0" w:line="240" w:lineRule="auto"/>
        <w:ind w:firstLine="709"/>
        <w:jc w:val="both"/>
        <w:rPr>
          <w:rFonts w:ascii="Times New Roman" w:hAnsi="Times New Roman"/>
          <w:sz w:val="28"/>
          <w:szCs w:val="28"/>
        </w:rPr>
      </w:pPr>
      <w:r w:rsidRPr="00212609">
        <w:rPr>
          <w:rFonts w:ascii="Times New Roman" w:hAnsi="Times New Roman"/>
          <w:sz w:val="28"/>
          <w:szCs w:val="28"/>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 15 Киевского судебного района города Симферополь (Киевский район городского округа Симферополь) Республики Крым.</w:t>
      </w:r>
    </w:p>
    <w:p w:rsidR="00C81964" w:rsidP="00212609">
      <w:pPr>
        <w:spacing w:after="0" w:line="240" w:lineRule="auto"/>
        <w:ind w:firstLine="709"/>
        <w:jc w:val="both"/>
        <w:rPr>
          <w:rFonts w:ascii="Times New Roman" w:hAnsi="Times New Roman"/>
          <w:sz w:val="28"/>
          <w:szCs w:val="28"/>
        </w:rPr>
      </w:pPr>
    </w:p>
    <w:p w:rsidR="00EC2485" w:rsidP="00212609">
      <w:pPr>
        <w:spacing w:after="0" w:line="240" w:lineRule="auto"/>
        <w:ind w:firstLine="709"/>
        <w:jc w:val="both"/>
        <w:rPr>
          <w:rFonts w:ascii="Times New Roman" w:hAnsi="Times New Roman"/>
          <w:sz w:val="28"/>
          <w:szCs w:val="28"/>
        </w:rPr>
      </w:pPr>
    </w:p>
    <w:p w:rsidR="00EC2485" w:rsidRPr="00212609" w:rsidP="00212609">
      <w:pPr>
        <w:spacing w:after="0" w:line="240" w:lineRule="auto"/>
        <w:ind w:firstLine="709"/>
        <w:jc w:val="both"/>
        <w:rPr>
          <w:rFonts w:ascii="Times New Roman" w:hAnsi="Times New Roman"/>
          <w:sz w:val="28"/>
          <w:szCs w:val="28"/>
        </w:rPr>
      </w:pPr>
    </w:p>
    <w:p w:rsidR="00803DD5" w:rsidP="00A95FD6">
      <w:pPr>
        <w:pStyle w:val="NormalWeb"/>
        <w:spacing w:before="0" w:beforeAutospacing="0" w:after="0" w:afterAutospacing="0"/>
        <w:ind w:left="-567" w:firstLine="567"/>
        <w:jc w:val="both"/>
        <w:rPr>
          <w:sz w:val="28"/>
          <w:szCs w:val="28"/>
        </w:rPr>
      </w:pPr>
      <w:r w:rsidRPr="00212609">
        <w:rPr>
          <w:sz w:val="28"/>
          <w:szCs w:val="28"/>
        </w:rPr>
        <w:t>Мировой судья</w:t>
      </w:r>
      <w:r w:rsidRPr="00212609" w:rsidR="00C81964">
        <w:rPr>
          <w:sz w:val="28"/>
          <w:szCs w:val="28"/>
        </w:rPr>
        <w:tab/>
      </w:r>
      <w:r w:rsidR="00A850F0">
        <w:rPr>
          <w:sz w:val="28"/>
          <w:szCs w:val="28"/>
        </w:rPr>
        <w:t xml:space="preserve">                                                                        </w:t>
      </w:r>
      <w:r w:rsidRPr="00212609" w:rsidR="00C81964">
        <w:rPr>
          <w:sz w:val="28"/>
          <w:szCs w:val="28"/>
        </w:rPr>
        <w:t>М.В. Наздрачева</w:t>
      </w:r>
    </w:p>
    <w:p w:rsidR="00817F9D" w:rsidP="00A95FD6">
      <w:pPr>
        <w:pStyle w:val="NormalWeb"/>
        <w:spacing w:before="0" w:beforeAutospacing="0" w:after="0" w:afterAutospacing="0"/>
        <w:ind w:left="-567" w:firstLine="567"/>
        <w:jc w:val="both"/>
        <w:rPr>
          <w:sz w:val="28"/>
          <w:szCs w:val="28"/>
        </w:rPr>
      </w:pPr>
    </w:p>
    <w:p w:rsidR="00803DD5" w:rsidP="00A95FD6">
      <w:pPr>
        <w:pStyle w:val="NormalWeb"/>
        <w:spacing w:before="0" w:beforeAutospacing="0" w:after="0" w:afterAutospacing="0"/>
        <w:ind w:left="-567" w:firstLine="567"/>
        <w:jc w:val="both"/>
        <w:rPr>
          <w:sz w:val="28"/>
          <w:szCs w:val="28"/>
        </w:rPr>
      </w:pPr>
    </w:p>
    <w:p w:rsidR="00817F9D" w:rsidP="00A95FD6">
      <w:pPr>
        <w:pStyle w:val="NormalWeb"/>
        <w:spacing w:before="0" w:beforeAutospacing="0" w:after="0" w:afterAutospacing="0"/>
        <w:ind w:left="-567" w:firstLine="567"/>
        <w:jc w:val="both"/>
        <w:rPr>
          <w:sz w:val="28"/>
          <w:szCs w:val="28"/>
        </w:rPr>
      </w:pPr>
    </w:p>
    <w:p w:rsidR="00817F9D" w:rsidP="00A95FD6">
      <w:pPr>
        <w:pStyle w:val="NormalWeb"/>
        <w:spacing w:before="0" w:beforeAutospacing="0" w:after="0" w:afterAutospacing="0"/>
        <w:ind w:left="-567" w:firstLine="567"/>
        <w:jc w:val="both"/>
        <w:rPr>
          <w:sz w:val="28"/>
          <w:szCs w:val="28"/>
        </w:rPr>
      </w:pPr>
    </w:p>
    <w:p w:rsidR="00817F9D" w:rsidP="00A95FD6">
      <w:pPr>
        <w:pStyle w:val="NormalWeb"/>
        <w:spacing w:before="0" w:beforeAutospacing="0" w:after="0" w:afterAutospacing="0"/>
        <w:ind w:left="-567" w:firstLine="567"/>
        <w:jc w:val="both"/>
        <w:rPr>
          <w:sz w:val="28"/>
          <w:szCs w:val="28"/>
        </w:rPr>
      </w:pPr>
    </w:p>
    <w:p w:rsidR="00803DD5" w:rsidP="00A95FD6">
      <w:pPr>
        <w:pStyle w:val="NormalWeb"/>
        <w:spacing w:before="0" w:beforeAutospacing="0" w:after="0" w:afterAutospacing="0"/>
        <w:ind w:left="-567" w:firstLine="567"/>
        <w:jc w:val="both"/>
        <w:rPr>
          <w:sz w:val="28"/>
          <w:szCs w:val="28"/>
        </w:rPr>
      </w:pPr>
    </w:p>
    <w:p w:rsidR="00F96483" w:rsidRPr="00803DD5" w:rsidP="00803DD5">
      <w:pPr>
        <w:tabs>
          <w:tab w:val="left" w:pos="1215"/>
        </w:tabs>
      </w:pPr>
    </w:p>
    <w:sectPr w:rsidSect="00803DD5">
      <w:headerReference w:type="default" r:id="rId11"/>
      <w:pgSz w:w="11906" w:h="16838"/>
      <w:pgMar w:top="567" w:right="567" w:bottom="709"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0491"/>
      <w:docPartObj>
        <w:docPartGallery w:val="Page Numbers (Top of Page)"/>
        <w:docPartUnique/>
      </w:docPartObj>
    </w:sdtPr>
    <w:sdtContent>
      <w:p w:rsidR="00EC2485">
        <w:pPr>
          <w:pStyle w:val="Header"/>
          <w:jc w:val="center"/>
        </w:pPr>
        <w:r>
          <w:fldChar w:fldCharType="begin"/>
        </w:r>
        <w:r w:rsidR="00AE1BE7">
          <w:instrText xml:space="preserve"> PAGE   \* MERGEFORMAT </w:instrText>
        </w:r>
        <w:r>
          <w:fldChar w:fldCharType="separate"/>
        </w:r>
        <w:r w:rsidR="00A850F0">
          <w:rPr>
            <w:noProof/>
          </w:rPr>
          <w:t>8</w:t>
        </w:r>
        <w:r>
          <w:rPr>
            <w:noProof/>
          </w:rPr>
          <w:fldChar w:fldCharType="end"/>
        </w:r>
      </w:p>
    </w:sdtContent>
  </w:sdt>
  <w:p w:rsidR="00EC24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C87860"/>
    <w:rsid w:val="00017542"/>
    <w:rsid w:val="0003473C"/>
    <w:rsid w:val="000364EA"/>
    <w:rsid w:val="00046D97"/>
    <w:rsid w:val="00047638"/>
    <w:rsid w:val="000E3C7E"/>
    <w:rsid w:val="000E62CD"/>
    <w:rsid w:val="000F4644"/>
    <w:rsid w:val="00123060"/>
    <w:rsid w:val="00132866"/>
    <w:rsid w:val="001423CA"/>
    <w:rsid w:val="00144597"/>
    <w:rsid w:val="00152C71"/>
    <w:rsid w:val="0015372E"/>
    <w:rsid w:val="00154C1A"/>
    <w:rsid w:val="001A3017"/>
    <w:rsid w:val="001A41FB"/>
    <w:rsid w:val="001B3543"/>
    <w:rsid w:val="001F2437"/>
    <w:rsid w:val="00211CBC"/>
    <w:rsid w:val="00212609"/>
    <w:rsid w:val="002607E3"/>
    <w:rsid w:val="00264F38"/>
    <w:rsid w:val="00270332"/>
    <w:rsid w:val="002755A4"/>
    <w:rsid w:val="00277BD4"/>
    <w:rsid w:val="002932B1"/>
    <w:rsid w:val="002C15E5"/>
    <w:rsid w:val="002C6F6B"/>
    <w:rsid w:val="002D0789"/>
    <w:rsid w:val="002E15DB"/>
    <w:rsid w:val="0030790A"/>
    <w:rsid w:val="00315DC3"/>
    <w:rsid w:val="0032605C"/>
    <w:rsid w:val="00335634"/>
    <w:rsid w:val="003624EB"/>
    <w:rsid w:val="00380822"/>
    <w:rsid w:val="003B7D68"/>
    <w:rsid w:val="003C2E11"/>
    <w:rsid w:val="003D7199"/>
    <w:rsid w:val="003E1DC5"/>
    <w:rsid w:val="003F2843"/>
    <w:rsid w:val="003F619C"/>
    <w:rsid w:val="00403DFB"/>
    <w:rsid w:val="00413548"/>
    <w:rsid w:val="00426344"/>
    <w:rsid w:val="00427514"/>
    <w:rsid w:val="004319B8"/>
    <w:rsid w:val="004373F2"/>
    <w:rsid w:val="00465FFA"/>
    <w:rsid w:val="004C173E"/>
    <w:rsid w:val="004C61C4"/>
    <w:rsid w:val="004D06B5"/>
    <w:rsid w:val="004E7BE8"/>
    <w:rsid w:val="005432E2"/>
    <w:rsid w:val="005519FF"/>
    <w:rsid w:val="00555A45"/>
    <w:rsid w:val="005806E2"/>
    <w:rsid w:val="00590CCD"/>
    <w:rsid w:val="00591CEE"/>
    <w:rsid w:val="005D3AF0"/>
    <w:rsid w:val="005F5CE1"/>
    <w:rsid w:val="005F774E"/>
    <w:rsid w:val="00614E2C"/>
    <w:rsid w:val="00620491"/>
    <w:rsid w:val="006303DD"/>
    <w:rsid w:val="00641299"/>
    <w:rsid w:val="006558DF"/>
    <w:rsid w:val="00661409"/>
    <w:rsid w:val="00661F8A"/>
    <w:rsid w:val="0066220D"/>
    <w:rsid w:val="00683651"/>
    <w:rsid w:val="006843D8"/>
    <w:rsid w:val="006944AC"/>
    <w:rsid w:val="00696F74"/>
    <w:rsid w:val="006A41A8"/>
    <w:rsid w:val="006B5767"/>
    <w:rsid w:val="006C3B0B"/>
    <w:rsid w:val="006D7E60"/>
    <w:rsid w:val="006E0F1C"/>
    <w:rsid w:val="006E13DA"/>
    <w:rsid w:val="007014C9"/>
    <w:rsid w:val="00705276"/>
    <w:rsid w:val="00711080"/>
    <w:rsid w:val="007153BB"/>
    <w:rsid w:val="00754B24"/>
    <w:rsid w:val="00776948"/>
    <w:rsid w:val="007951C8"/>
    <w:rsid w:val="007A3A41"/>
    <w:rsid w:val="007A6021"/>
    <w:rsid w:val="007B3492"/>
    <w:rsid w:val="007D35A0"/>
    <w:rsid w:val="007F6C90"/>
    <w:rsid w:val="00803DD5"/>
    <w:rsid w:val="00817F9D"/>
    <w:rsid w:val="00824E73"/>
    <w:rsid w:val="00827581"/>
    <w:rsid w:val="00834A2B"/>
    <w:rsid w:val="0083534B"/>
    <w:rsid w:val="0085026E"/>
    <w:rsid w:val="0086701A"/>
    <w:rsid w:val="008849FD"/>
    <w:rsid w:val="008863D3"/>
    <w:rsid w:val="008A7C88"/>
    <w:rsid w:val="008B5510"/>
    <w:rsid w:val="008C4717"/>
    <w:rsid w:val="008E75DA"/>
    <w:rsid w:val="00905FB9"/>
    <w:rsid w:val="009242D9"/>
    <w:rsid w:val="009319C5"/>
    <w:rsid w:val="00943D87"/>
    <w:rsid w:val="0095593F"/>
    <w:rsid w:val="00961E2B"/>
    <w:rsid w:val="00976502"/>
    <w:rsid w:val="00977801"/>
    <w:rsid w:val="009B0A68"/>
    <w:rsid w:val="009B1A9D"/>
    <w:rsid w:val="009B2A8C"/>
    <w:rsid w:val="009E2C61"/>
    <w:rsid w:val="00A111AB"/>
    <w:rsid w:val="00A30A22"/>
    <w:rsid w:val="00A3240E"/>
    <w:rsid w:val="00A344BB"/>
    <w:rsid w:val="00A45102"/>
    <w:rsid w:val="00A63FE1"/>
    <w:rsid w:val="00A850F0"/>
    <w:rsid w:val="00A85A9B"/>
    <w:rsid w:val="00A904DB"/>
    <w:rsid w:val="00A91426"/>
    <w:rsid w:val="00A95FD6"/>
    <w:rsid w:val="00AA7862"/>
    <w:rsid w:val="00AE1BE7"/>
    <w:rsid w:val="00AE5BB2"/>
    <w:rsid w:val="00B05B87"/>
    <w:rsid w:val="00B16619"/>
    <w:rsid w:val="00B25979"/>
    <w:rsid w:val="00B26D07"/>
    <w:rsid w:val="00B40CEC"/>
    <w:rsid w:val="00B623E0"/>
    <w:rsid w:val="00B64070"/>
    <w:rsid w:val="00B867FB"/>
    <w:rsid w:val="00BB5538"/>
    <w:rsid w:val="00BB7967"/>
    <w:rsid w:val="00BC022C"/>
    <w:rsid w:val="00BC453C"/>
    <w:rsid w:val="00BD374D"/>
    <w:rsid w:val="00BE6A55"/>
    <w:rsid w:val="00C15A6D"/>
    <w:rsid w:val="00C60098"/>
    <w:rsid w:val="00C67372"/>
    <w:rsid w:val="00C708BD"/>
    <w:rsid w:val="00C7308F"/>
    <w:rsid w:val="00C76971"/>
    <w:rsid w:val="00C81964"/>
    <w:rsid w:val="00C81C2E"/>
    <w:rsid w:val="00C83B94"/>
    <w:rsid w:val="00C87860"/>
    <w:rsid w:val="00C9685F"/>
    <w:rsid w:val="00CA4240"/>
    <w:rsid w:val="00CA6788"/>
    <w:rsid w:val="00CE5E32"/>
    <w:rsid w:val="00D00F5C"/>
    <w:rsid w:val="00D026C9"/>
    <w:rsid w:val="00D05272"/>
    <w:rsid w:val="00D22A06"/>
    <w:rsid w:val="00D54C37"/>
    <w:rsid w:val="00D5674B"/>
    <w:rsid w:val="00D62E4F"/>
    <w:rsid w:val="00D64EF8"/>
    <w:rsid w:val="00D9071C"/>
    <w:rsid w:val="00D93D38"/>
    <w:rsid w:val="00DA4D5B"/>
    <w:rsid w:val="00DB79DD"/>
    <w:rsid w:val="00DD7EE9"/>
    <w:rsid w:val="00E3045D"/>
    <w:rsid w:val="00E51C0C"/>
    <w:rsid w:val="00E55FC7"/>
    <w:rsid w:val="00E73E20"/>
    <w:rsid w:val="00E93A8E"/>
    <w:rsid w:val="00EA0E1F"/>
    <w:rsid w:val="00EA17ED"/>
    <w:rsid w:val="00EA538F"/>
    <w:rsid w:val="00EC2485"/>
    <w:rsid w:val="00EE138E"/>
    <w:rsid w:val="00EE3B5C"/>
    <w:rsid w:val="00EF5871"/>
    <w:rsid w:val="00F2494C"/>
    <w:rsid w:val="00F26719"/>
    <w:rsid w:val="00F32D09"/>
    <w:rsid w:val="00F556C9"/>
    <w:rsid w:val="00F5596B"/>
    <w:rsid w:val="00F61018"/>
    <w:rsid w:val="00F62FC5"/>
    <w:rsid w:val="00F75BA7"/>
    <w:rsid w:val="00F805EB"/>
    <w:rsid w:val="00F920D5"/>
    <w:rsid w:val="00F92B94"/>
    <w:rsid w:val="00F96483"/>
    <w:rsid w:val="00FB4D72"/>
    <w:rsid w:val="00FB6AFC"/>
    <w:rsid w:val="00FD0568"/>
    <w:rsid w:val="00FE152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87860"/>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C87860"/>
    <w:rPr>
      <w:rFonts w:ascii="Times New Roman" w:eastAsia="Times New Roman" w:hAnsi="Times New Roman" w:cs="Times New Roman"/>
      <w:sz w:val="28"/>
      <w:szCs w:val="20"/>
    </w:rPr>
  </w:style>
  <w:style w:type="paragraph" w:styleId="BodyTextIndent">
    <w:name w:val="Body Text Indent"/>
    <w:basedOn w:val="Normal"/>
    <w:link w:val="a0"/>
    <w:rsid w:val="00C87860"/>
    <w:pPr>
      <w:spacing w:after="0" w:line="240" w:lineRule="auto"/>
      <w:ind w:firstLine="540"/>
      <w:jc w:val="both"/>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C87860"/>
    <w:rPr>
      <w:rFonts w:ascii="Times New Roman" w:eastAsia="Times New Roman" w:hAnsi="Times New Roman" w:cs="Times New Roman"/>
      <w:sz w:val="24"/>
      <w:szCs w:val="24"/>
    </w:rPr>
  </w:style>
  <w:style w:type="paragraph" w:styleId="BodyText">
    <w:name w:val="Body Text"/>
    <w:basedOn w:val="Normal"/>
    <w:link w:val="a1"/>
    <w:rsid w:val="00C87860"/>
    <w:pPr>
      <w:spacing w:after="120" w:line="240" w:lineRule="auto"/>
    </w:pPr>
    <w:rPr>
      <w:rFonts w:ascii="Times New Roman" w:eastAsia="Times New Roman" w:hAnsi="Times New Roman" w:cs="Times New Roman"/>
      <w:sz w:val="20"/>
      <w:szCs w:val="20"/>
    </w:rPr>
  </w:style>
  <w:style w:type="character" w:customStyle="1" w:styleId="a1">
    <w:name w:val="Основной текст Знак"/>
    <w:basedOn w:val="DefaultParagraphFont"/>
    <w:link w:val="BodyText"/>
    <w:rsid w:val="00C87860"/>
    <w:rPr>
      <w:rFonts w:ascii="Times New Roman" w:eastAsia="Times New Roman" w:hAnsi="Times New Roman" w:cs="Times New Roman"/>
      <w:sz w:val="20"/>
      <w:szCs w:val="20"/>
    </w:rPr>
  </w:style>
  <w:style w:type="character" w:customStyle="1" w:styleId="6">
    <w:name w:val="Основной текст (6)_"/>
    <w:link w:val="61"/>
    <w:rsid w:val="00C87860"/>
    <w:rPr>
      <w:shd w:val="clear" w:color="auto" w:fill="FFFFFF"/>
    </w:rPr>
  </w:style>
  <w:style w:type="paragraph" w:customStyle="1" w:styleId="61">
    <w:name w:val="Основной текст (6)1"/>
    <w:basedOn w:val="Normal"/>
    <w:link w:val="6"/>
    <w:rsid w:val="00C87860"/>
    <w:pPr>
      <w:widowControl w:val="0"/>
      <w:shd w:val="clear" w:color="auto" w:fill="FFFFFF"/>
      <w:spacing w:after="60" w:line="240" w:lineRule="atLeast"/>
      <w:jc w:val="both"/>
    </w:pPr>
  </w:style>
  <w:style w:type="character" w:customStyle="1" w:styleId="9">
    <w:name w:val="Основной текст (9)_"/>
    <w:link w:val="90"/>
    <w:rsid w:val="00C87860"/>
    <w:rPr>
      <w:b/>
      <w:bCs/>
      <w:sz w:val="21"/>
      <w:szCs w:val="21"/>
      <w:shd w:val="clear" w:color="auto" w:fill="FFFFFF"/>
    </w:rPr>
  </w:style>
  <w:style w:type="paragraph" w:customStyle="1" w:styleId="90">
    <w:name w:val="Основной текст (9)"/>
    <w:basedOn w:val="Normal"/>
    <w:link w:val="9"/>
    <w:rsid w:val="00C87860"/>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A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A91426"/>
  </w:style>
  <w:style w:type="paragraph" w:styleId="BalloonText">
    <w:name w:val="Balloon Text"/>
    <w:basedOn w:val="Normal"/>
    <w:link w:val="a2"/>
    <w:uiPriority w:val="99"/>
    <w:semiHidden/>
    <w:unhideWhenUsed/>
    <w:rsid w:val="00C81964"/>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81964"/>
    <w:rPr>
      <w:rFonts w:ascii="Segoe UI" w:hAnsi="Segoe UI" w:cs="Segoe UI"/>
      <w:sz w:val="18"/>
      <w:szCs w:val="18"/>
    </w:rPr>
  </w:style>
  <w:style w:type="paragraph" w:styleId="NoSpacing">
    <w:name w:val="No Spacing"/>
    <w:uiPriority w:val="1"/>
    <w:qFormat/>
    <w:rsid w:val="00D64EF8"/>
    <w:pPr>
      <w:spacing w:after="0" w:line="240" w:lineRule="auto"/>
    </w:pPr>
    <w:rPr>
      <w:rFonts w:ascii="Calibri" w:eastAsia="Times New Roman" w:hAnsi="Calibri" w:cs="Times New Roman"/>
    </w:rPr>
  </w:style>
  <w:style w:type="paragraph" w:styleId="Header">
    <w:name w:val="header"/>
    <w:basedOn w:val="Normal"/>
    <w:link w:val="a3"/>
    <w:uiPriority w:val="99"/>
    <w:unhideWhenUsed/>
    <w:rsid w:val="00BE6A55"/>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BE6A55"/>
  </w:style>
  <w:style w:type="paragraph" w:styleId="Footer">
    <w:name w:val="footer"/>
    <w:basedOn w:val="Normal"/>
    <w:link w:val="a4"/>
    <w:uiPriority w:val="99"/>
    <w:semiHidden/>
    <w:unhideWhenUsed/>
    <w:rsid w:val="00BE6A55"/>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BE6A55"/>
  </w:style>
  <w:style w:type="table" w:styleId="TableGrid">
    <w:name w:val="Table Grid"/>
    <w:basedOn w:val="TableNormal"/>
    <w:uiPriority w:val="59"/>
    <w:rsid w:val="006C3B0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_"/>
    <w:link w:val="1"/>
    <w:rsid w:val="00A344BB"/>
    <w:rPr>
      <w:sz w:val="26"/>
      <w:szCs w:val="26"/>
      <w:shd w:val="clear" w:color="auto" w:fill="FFFFFF"/>
    </w:rPr>
  </w:style>
  <w:style w:type="paragraph" w:customStyle="1" w:styleId="1">
    <w:name w:val="Основной текст1"/>
    <w:basedOn w:val="Normal"/>
    <w:link w:val="a5"/>
    <w:rsid w:val="00A344BB"/>
    <w:pPr>
      <w:widowControl w:val="0"/>
      <w:shd w:val="clear" w:color="auto" w:fill="FFFFFF"/>
      <w:spacing w:after="540" w:line="0" w:lineRule="atLeast"/>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926AF6965E4F0B6E121AB054FB890232C8415AAB15FAC58BE8843F2A4EF952316D9611A77F839j9H"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4195CBBEBA9EAEB645B310C10170117E58B2E9B582485BEF7B1736E7F3AF71C81B89DE035375A9292D929063C0C05BA8CA5DC740pFV1I" TargetMode="External" /><Relationship Id="rId6" Type="http://schemas.openxmlformats.org/officeDocument/2006/relationships/hyperlink" Target="consultantplus://offline/ref=1E2036D81AFC9C2CA4BE606088810CA7E4B941ABF2CDB575B22ED0007DA10D8C7B8BC228C438E246401A0271A1CF36968C68595Ci9X9I" TargetMode="External" /><Relationship Id="rId7" Type="http://schemas.openxmlformats.org/officeDocument/2006/relationships/hyperlink" Target="consultantplus://offline/ref=1569DE74B8746FB1E3C3E11CA24B1F0335D0DB6AC88B81FFEB0FF25B0920F76BBB8A467CC304494C3B7ED65812A333E38A4C9A4950F5cCI" TargetMode="External" /><Relationship Id="rId8" Type="http://schemas.openxmlformats.org/officeDocument/2006/relationships/hyperlink" Target="consultantplus://offline/ref=F926AF6965E4F0B6E121AB054FB890232C8415AAB15FAC58BE8843F2A4EF952316D9611F75FB39j8H" TargetMode="External" /><Relationship Id="rId9" Type="http://schemas.openxmlformats.org/officeDocument/2006/relationships/hyperlink" Target="consultantplus://offline/ref=F926AF6965E4F0B6E121AB054FB890232C8415AAB15FAC58BE8843F2A4EF952316D9611E7AF439j9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0C7F-C3A1-4A10-945C-E084D62D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