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8</w:t>
      </w:r>
    </w:p>
    <w:p w:rsidR="00A77B3E"/>
    <w:p w:rsidR="00A77B3E"/>
    <w:p w:rsidR="00A77B3E">
      <w:r>
        <w:t>Дело № 5-15-54/2017</w:t>
      </w:r>
    </w:p>
    <w:p w:rsidR="00A77B3E">
      <w:r>
        <w:t>ПОСТАНОВЛЕНИЕ</w:t>
      </w:r>
    </w:p>
    <w:p w:rsidR="00A77B3E">
      <w:r>
        <w:t xml:space="preserve">           дата                                                                         адрес...</w:t>
      </w:r>
    </w:p>
    <w:p w:rsidR="00A77B3E">
      <w:r>
        <w:t xml:space="preserve">        адрес </w:t>
        <w:tab/>
      </w:r>
    </w:p>
    <w:p w:rsidR="00A77B3E"/>
    <w:p w:rsidR="00A77B3E">
      <w:r>
        <w:t xml:space="preserve">Мировой судья судебного участка № 15 Киевского судебного района адрес... (адрес ...) фио при секретаре фио с участием лица привлекаемого к административной ответственности, свидетелей фио, фио, фио, должностного лица, составившего протокол об административном правонарушении – фио, рассмотрев дело об административном правонарушении  в отношении фио, паспортные данные, зарегистрированного и проживающего по адресу: адрес, адрес..., сослов не  работающего, не судимого, в совершении административного правонарушения, предусмотренного ч.1 ст.12.26 КоАП РФ,  </w:t>
      </w:r>
    </w:p>
    <w:p w:rsidR="00A77B3E">
      <w:r>
        <w:t>УСТАНОВИЛ:</w:t>
      </w:r>
    </w:p>
    <w:p w:rsidR="00A77B3E">
      <w:r>
        <w:t>дата должностным лицом ... адрес составлен протокол № ... телефон об административном правонарушении в отношении фио.</w:t>
      </w:r>
    </w:p>
    <w:p w:rsidR="00A77B3E">
      <w:r>
        <w:t>Действия фио квалифицированны должностным лицом ... адрес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Так, фио дата в время на адрес в адрес в адрес, управляя транспортным средством марки марка автомобиля, государственный регистрационный знак ..., в нарушение п. 2.3.2 Правил дорожного движения Российской Федерации, утвержденных постановлением Правительства РФ от 23.10.1993 № 1090, при наличии признаков алкогольного опьянения (нарушение речи, резкое изменение окраски кожных покровов лица)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за что предусмотрена административная ответственность по ч. 1 ст. 12.26 КоАП РФ.</w:t>
      </w:r>
    </w:p>
    <w:p w:rsidR="00A77B3E">
      <w:r>
        <w:t>Согласно п.9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соответствии со статьей 29.8 КоАП РФ при рассмотрении дела об административном правонарушении коллегиальным органом ведется протокол, в котором закрепляются проведенные процессуальные действия, объяснения, показания и заключения участвующих в деле лиц и указываются исследованные документы.</w:t>
      </w:r>
    </w:p>
    <w:p w:rsidR="00A77B3E">
      <w:r>
        <w:t>Учитывая, что КоАП РФ не содержит запрета на ведение протокола при рассмотрении дела судьей, в необходимых случаях возможность ведения такого протокола не исключается.</w:t>
      </w:r>
    </w:p>
    <w:p w:rsidR="00A77B3E">
      <w:r>
        <w:t>В судебном заседании фио вину не признал и пояснил, что в его действиях отсутствует событие вменяемого административного правонарушения. Так, дата в время он ехал по адрес в адрес вместе со своей знакомой фио и был остановлен сотрудниками ДПС. Инспектор ДПС фио сказал, что у фио красные глаза, что свидетельствует о состоянии опьянения, произвел осмотр салона и багажника автомобиля и предложил проехать для освидетельствования на состояние опьянения в медицинское учреждение. Со слов фио он пояснил сотрудникам ДПС, что никаких опьяняющих веществ не употреблял. Однако под влиянием заблуждения, в которое фио ввел инспектор ДПС, пояснив, что отказ от прохождения медицинского освидетельствования грозит ему небольшим штрафом, а также нежеланием оставлять фио одну ночью на дороге, фио с фиксацией на видеокамеру заявил инспектору ДПС о своем отказе от прохождения медицинского освидетельствования на состояние опьянения.</w:t>
      </w:r>
    </w:p>
    <w:p w:rsidR="00A77B3E">
      <w:r>
        <w:t xml:space="preserve">В судебном  заседании фио заявлено ходатайство об исключении из доказательств по делу об административном правонарушении: схемы совершения административного правонарушения (л.д. 12); фио из числа свидетелей по делу; видеозаписи. </w:t>
      </w:r>
    </w:p>
    <w:p w:rsidR="00A77B3E">
      <w:r>
        <w:t>Также в судебном заседании фио заявлено ходатайство о вызове в качестве свидетелей по делу об административном правонарушении фио и фио и приобщении к материалам дела возражения по делу об административном правонарушении.</w:t>
      </w:r>
    </w:p>
    <w:p w:rsidR="00A77B3E">
      <w:r>
        <w:t>Мировой судья определил удовлетворить ходатайство фио о приобщении возражений к материалам дела об административном правонарушении и о вызове свидетелей. Ходатайство об исключении из доказательств по делу об административном правонарушении оставлено без удовлетворения, о чем мировым судьей вынесено соответствующее определение.</w:t>
      </w:r>
    </w:p>
    <w:p w:rsidR="00A77B3E">
      <w:r>
        <w:t xml:space="preserve">В судебном заседании должностное лицо, составившее протокол об административном правонарушении – фио, по обстоятельствам дела об административном правонарушении пояснил следующее. дата около 22 час. с целью проверки документов на право управления транспортным средством им совместно с инспектором ДПС фио был остановлен автомобиль марки марка автомобиля под управлением фио В ходе осмотра транспортного средства и проверки документов у фио наблюдались признаки опьянения, а именно – неестественная бледность лица, дрожание пальцев рук, невнятная речь (растягивание слов), в связи с чем, фио был отстранен от управления транспортным средством и ему было предложено пройти освидетельствование на алкогольное опьянение путем продувания прибора Алкотестер. От продувания прибора Алкотестер фио отказался и от прохождения освидетельствования на состояние опьянения в медицинском учреждении он также отказался. В связи с чем, фио в отношении фио составлен протокол об административном правонарушении по ч. 1 ст. 12.26 КоАП РФ. фио Р.В. также пояснил, что права, обязанности, а также мера административной ответственности по вменяемому административному правонарушению были разъяснены фио до ведения видеозаписи. </w:t>
      </w:r>
    </w:p>
    <w:p w:rsidR="00A77B3E">
      <w:r>
        <w:t>фио Р.В. в судебное заседание представлена информационная карточка исходящего документа № 37/734 от дата в качестве доказательства направления фио копии протокола об административном правонарушении, дополненного во исполнение определения от дата по делу ... мирового судьи судебного участка № 14 Киевского судебного района адрес....</w:t>
      </w:r>
    </w:p>
    <w:p w:rsidR="00A77B3E">
      <w:r>
        <w:t xml:space="preserve">Допрошенный в качестве свидетеля инспектор ДПС фио подтвердил наличие у фио признаков опьянения – неприродная бледность лица, дрожание пальцев рук. </w:t>
      </w:r>
    </w:p>
    <w:p w:rsidR="00A77B3E">
      <w:r>
        <w:t xml:space="preserve">Допрошенные свидетели фио и фио опровергали наличие у фио дата признаков опьянения. Процедуру возбуждения дела об административном правонарушении в отношении фио не видели, содержание разговора между инспектором ДПС фио и фио не слышали. </w:t>
      </w:r>
    </w:p>
    <w:p w:rsidR="00A77B3E">
      <w:r>
        <w:t>Исследовав в совокупности материалы дела об административном правонарушении, выслушав лицо, в отношении которого ведется производство по делу об административном правонарушении, должностное лицо, составившее протокол об административном правонарушении, свидетелей, мировой судья приходит к выводу о том, что наличие в действиях фио состава административного правонарушения, предусмотренного ч. 1 ст. 12.26 КоАП РФ, нашло свое подтверждение исходя из нижеследующего.</w:t>
      </w:r>
    </w:p>
    <w:p w:rsidR="00A77B3E">
      <w:r>
        <w:t>В соответствии с положениями пп. 2.3.2 п. 2.3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п. 1.6 ПДД РФ лица, нарушившие Правила, несут ответственность в соответствии с действующим законодательством.</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Положения ч. 1.1 ст. 27.12 КоАП РФ предусматривают,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 </w:t>
      </w:r>
    </w:p>
    <w:p w:rsidR="00A77B3E">
      <w:r>
        <w:t>В силу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и оформления его результатов», утвержденных постановлением Правительства Российской Федерации от 26.06.2008 № 475 (ред. 10.09.2016)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w:t>
      </w:r>
    </w:p>
    <w:p w:rsidR="00A77B3E">
      <w:r>
        <w:t xml:space="preserve">Согласно пп. «а» п. 10 Правил 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 </w:t>
      </w:r>
    </w:p>
    <w:p w:rsidR="00A77B3E">
      <w:r>
        <w:t>Мировой судья пришел к выводу о том, что у сотрудника ... адрес имелись достаточные основания для отстранения фио от управления транспортным средством и направления его на освидетельствование на состояние алкогольного опьянения, поскольку у фио имелись признаки опьянения, а именно: нарушение речи, резкое изменение окраски кожных покровов лица, что зафиксировано в акте от дата № ... освидетельствования на состояние алкогольного опьянения (л.д. 3), протоколе от датателефон ... о направлении на медицинское освидетельствование на состояние опьянения (л.д. 4), протоколе от дата № ...... об административном правонарушении (л.д. 1), видеозаписи (л.д. 6). Наличие признаков опьянения подтверждается показаниями свидетеля фио и должностного лица, составившего протокол об административном правонарушении – фио</w:t>
      </w:r>
    </w:p>
    <w:p w:rsidR="00A77B3E">
      <w:r>
        <w:t xml:space="preserve"> Наличие даже одного из указанных признаков (в рассматриваемом деле видеозапись подтверждает наличие у фио изменения окраски кожных покровов лица)  было достаточным и давало инспектору ДПС право, в соответствии с п. 10 Правил на законном основании направить фио для освидетельствования на состояние опьянения.</w:t>
      </w:r>
    </w:p>
    <w:p w:rsidR="00A77B3E">
      <w:r>
        <w:t>Из материалов дела об административном правонарушении следует, что протокол об административном правонарушении от дата № ...... имеет дополнения, в частности признаки опьянения, внесенные в него во исполнение определения от дата по делу ... мирового судьи судебного участка № 14 Киевского судебного района адрес.... Из возражения фио следует, что им получен протокол с внесенными в него изменениями.</w:t>
      </w:r>
    </w:p>
    <w:p w:rsidR="00A77B3E">
      <w:r>
        <w:t>Указание фио на составление протокола об административном правонарушении с грубейшими нарушениями ввиду внесения в него многократных дополнений без его участия несостоятельно.</w:t>
      </w:r>
    </w:p>
    <w:p w:rsidR="00A77B3E">
      <w:r>
        <w:t xml:space="preserve">В адрес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Приказом МВД России от 02.03.2009 № 185 (далее – Административный регламент), указано, что внесенные исправления (дополнения) в иные процессуальные документы должны быть оговорены и заверены подписью сотрудника, составившего процессуальный документ. Соответствующие участники производства по делу об административном правонарушении должны быть ознакомлены под роспись с внесенными исправлениями (дополнениями), а при невозможности этого копия исправленного (дополненного) процессуального документа высылается им в течение трех дней со дня внесения исправления (дополнения). </w:t>
      </w:r>
    </w:p>
    <w:p w:rsidR="00A77B3E">
      <w:r>
        <w:t xml:space="preserve">Дополнения в протокол об административном правонарушении от дата № ...... внесены в соответствии с требованиями адрес регламента. Копия протокола об административном правонарушении с внесенными дополнениями получена фио, о чем им сообщено в судебном заседании. </w:t>
      </w:r>
    </w:p>
    <w:p w:rsidR="00A77B3E">
      <w:r>
        <w:t xml:space="preserve">Поскольку фио отказался от прохождения освидетельствования на состояние алкогольного опьянения, что подтверждается видеозаписью (л.д. 6), то он законно и обоснованно был направлен на медицинское освидетельствование на состояние опьянения, от прохождения которого он также отказался, о чем свидетельствует соответствующая запись в протоколе от датателефон ... о направлении на медицинское освидетельствование на состояние опьянения (л.д. 4) и видеозапись (л.д. 6). Данное обстоятельство не опровергается и самим фио </w:t>
      </w:r>
    </w:p>
    <w:p w:rsidR="00A77B3E">
      <w:r>
        <w:t>Порядок направления фио на освидетельствование на состояние опьянения нарушен не был, при отстранении от управления транспортным средством и при отказе от прохождения медицинского освидетельствования велась видеозапись, приобщенная к материалам дела.</w:t>
      </w:r>
    </w:p>
    <w:p w:rsidR="00A77B3E">
      <w:r>
        <w:t xml:space="preserve">Факт управления фио автомобилем подтверждается протоколом об административном правонарушении от дата № ...... (л.д. 1), протоколом от дата № ... (л.д. 2) об отстранении от управления транспортным средством, протоколом от датателефон ... о направлении на медицинское освидетельствование (л.д. 4), видеозаписью (л.д. 6). </w:t>
      </w:r>
    </w:p>
    <w:p w:rsidR="00A77B3E">
      <w:r>
        <w:t xml:space="preserve">Достоверность и допустимость перечисленных доказательств сомнений не вызывает. </w:t>
      </w:r>
    </w:p>
    <w:p w:rsidR="00A77B3E">
      <w:r>
        <w:t xml:space="preserve">Для привлечения к административной ответственности, предусмотренной ч.1 ст. 12.26 КоАП РФ, имеет правовое значение факт отказа от прохождения медицинского освидетельствования, который установлен и подтвержден доказательствами по делу. </w:t>
      </w:r>
    </w:p>
    <w:p w:rsidR="00A77B3E">
      <w:r>
        <w:t xml:space="preserve">Кроме того, наличие или отсутствие состояния опьянения при предъявлении сотрудником полиции требования пройти медицинское освидетельствование не влияет на оценку вывода о совершении правонарушения, предусмотренного ч.1 ст. 12.26 КоАП РФ, поскольку фио привлекается к административной ответственности не за управление транспортным средством в состоянии опьянения, а за отказ от прохождения медицинского освидетельствования. Указанные выше признаки опьянения, которые доказаны представленными доказательствами, являлись достаточным основанием для направления фио на освидетельствование на состояние опьянения. </w:t>
      </w:r>
    </w:p>
    <w:p w:rsidR="00A77B3E">
      <w:r>
        <w:t>Оценив доказательства в их совокупности, мировой судья, считает, что вина фио установлена и доказана. Таким образом, фио не выполнил законное и обоснованное требования уполномоченного должностного лица о прохождении медицинского освидетельствования, нарушил требования п. 2.3.2 ПДД, совершил административное правонарушение, предусмотренное ч.1 ст. 12.26 КоАП РФ.</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Виновность фио подтверждается имеющимися материалами дела об административном правонарушении, а именно: протоколом от дата № ...... об административном правонарушении (л.д. 1), протоколом от дата № ... об отстранении от управления транспортным средством (л.д. 2), актом от дата № ... освидетельствования на состояние алкогольного опьянения (л.д. 3), протоколом от датателефон ... о направлении на медицинское освидетельствование на состояние опьянения (л.д. 4), видеозаписью (л.д. 6), пояснениями фио, данными в судебном заседании, не опровергающими отказ от прохождения медицинского освидетельствования на состояние опьянения, пояснениями должностного лица, составившего протокол об административном правонарушении – фио и свидетеля фио, данными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Обстоятельством, отягчающим административную ответственность в соответствии с пп. 2 ч. 2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 xml:space="preserve">В соответствии с информацией, содержащейся в распечатке из информационного ресурса о ранее допущенных административных правонарушениях (л.д. 5), в отношении фио дата вынесено постановление № ... о привлечении к административной ответственности по ч. 1 ст. 12.19 КоАП РФ, вступившее в законную силу дата. Административный штраф в размере 500 руб. оплачен. </w:t>
      </w:r>
    </w:p>
    <w:p w:rsidR="00A77B3E">
      <w:r>
        <w:t xml:space="preserve">При указанных обстоятельствах мировой судья усматривает наличие основания для квалификации деяния, совершенного фио, в качестве повторного однородного административного правонарушения. </w:t>
      </w:r>
    </w:p>
    <w:p w:rsidR="00A77B3E">
      <w:r>
        <w:t>Обстоятельств, смягчающих административную ответственность фио, не установлено.</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отягчающее административную ответственность обстоятельство и полагает, что с целью предупреждения новых правонарушений административное наказание должно быть в виде административного штрафа в размере 30 000 рублей с лишением права управления транспортными средствами на срок 1 год 6 месяцев.</w:t>
      </w:r>
    </w:p>
    <w:p w:rsidR="00A77B3E">
      <w:r>
        <w:t xml:space="preserve">На основании изложенного и  руководствуясь ст.ст. 29.9, 29.10, 29.11 КоАП РФ, мировой судья </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w:t>
      </w:r>
    </w:p>
    <w:p w:rsidR="00A77B3E">
      <w:r>
        <w:t>УФК (УМВД России по г. Симферополю)  ИНН 9102003230 КПП 910201001</w:t>
      </w:r>
    </w:p>
    <w:p w:rsidR="00A77B3E">
      <w:r>
        <w:t>Счет № 40101810335100010001, ОКТМО 35701000</w:t>
      </w:r>
    </w:p>
    <w:p w:rsidR="00A77B3E">
      <w:r>
        <w:t>БИК 043510001, КБК 18811630020016000140</w:t>
      </w:r>
    </w:p>
    <w:p w:rsidR="00A77B3E">
      <w:r>
        <w:t>УИН 18810491175000001612.</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