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86B30">
      <w:pPr>
        <w:jc w:val="both"/>
      </w:pPr>
      <w:r>
        <w:t>3</w:t>
      </w:r>
    </w:p>
    <w:p w:rsidR="00A77B3E" w:rsidP="00C86B30">
      <w:pPr>
        <w:jc w:val="both"/>
      </w:pPr>
    </w:p>
    <w:p w:rsidR="00A77B3E" w:rsidP="00C86B30">
      <w:pPr>
        <w:jc w:val="both"/>
      </w:pPr>
    </w:p>
    <w:p w:rsidR="00A77B3E" w:rsidP="00C86B30">
      <w:pPr>
        <w:jc w:val="both"/>
      </w:pPr>
      <w:r>
        <w:t>Дело № 5 – 15-76/2017</w:t>
      </w:r>
    </w:p>
    <w:p w:rsidR="00A77B3E" w:rsidP="00C86B30">
      <w:pPr>
        <w:jc w:val="both"/>
      </w:pPr>
      <w:r>
        <w:t>ПОСТАНОВЛЕНИЕ</w:t>
      </w:r>
    </w:p>
    <w:p w:rsidR="00A77B3E" w:rsidP="00C86B30">
      <w:pPr>
        <w:jc w:val="both"/>
      </w:pPr>
      <w:r>
        <w:t xml:space="preserve">           дата                                                                           адрес </w:t>
      </w:r>
      <w:r>
        <w:tab/>
      </w:r>
    </w:p>
    <w:p w:rsidR="00A77B3E" w:rsidP="00C86B30">
      <w:pPr>
        <w:jc w:val="both"/>
      </w:pPr>
    </w:p>
    <w:p w:rsidR="00A77B3E" w:rsidP="00C86B30">
      <w:pPr>
        <w:jc w:val="both"/>
      </w:pPr>
      <w:r>
        <w:t xml:space="preserve">Мировой судья судебного участка № 15 Киевского судебного района адрес (адрес Симферополь) адрес </w:t>
      </w:r>
      <w:r>
        <w:t>фио</w:t>
      </w:r>
      <w:r>
        <w:t xml:space="preserve">, рассмотрев в </w:t>
      </w:r>
      <w:r>
        <w:t xml:space="preserve">зале суда в адрес дело об административном правонарушении (протокол об административном правонарушении от дата № 7218/19) в отношении председателя Садоводческого наименование организации </w:t>
      </w:r>
      <w:r>
        <w:t>фио</w:t>
      </w:r>
      <w:r>
        <w:t>, паспортные данные, зарегистрированной и проживающей по адресу: а</w:t>
      </w:r>
      <w:r>
        <w:t>дрес, адрес,</w:t>
      </w:r>
    </w:p>
    <w:p w:rsidR="00A77B3E" w:rsidP="00C86B30">
      <w:pPr>
        <w:jc w:val="both"/>
      </w:pPr>
      <w:r>
        <w:t xml:space="preserve">в совершении административного правонарушения, предусмотренного ч. 1 ст. 15.6 КоАП РФ,  </w:t>
      </w:r>
    </w:p>
    <w:p w:rsidR="00A77B3E" w:rsidP="00C86B30">
      <w:pPr>
        <w:jc w:val="both"/>
      </w:pPr>
      <w:r>
        <w:t>УСТАНОВИЛ:</w:t>
      </w:r>
    </w:p>
    <w:p w:rsidR="00A77B3E" w:rsidP="00C86B30">
      <w:pPr>
        <w:jc w:val="both"/>
      </w:pPr>
    </w:p>
    <w:p w:rsidR="00A77B3E" w:rsidP="00C86B30">
      <w:pPr>
        <w:jc w:val="both"/>
      </w:pPr>
      <w:r>
        <w:t>Мировому судье судебного участка № 15 Киевского судебного района адрес из ИФНС России по адрес поступило дело об административном правонарушен</w:t>
      </w:r>
      <w:r>
        <w:t xml:space="preserve">ии (протокол об административном правонарушении от дата № 7218/19), предусмотренном ч. 1 ст. 15.6 КоАП РФ, в отношении </w:t>
      </w:r>
      <w:r>
        <w:t>фио</w:t>
      </w:r>
      <w:r>
        <w:t xml:space="preserve"> – председателя Садоводческого наименование организации (далее – наименование организации), зарегистрированного по адресу: адрес, </w:t>
      </w:r>
    </w:p>
    <w:p w:rsidR="00A77B3E" w:rsidP="00C86B30">
      <w:pPr>
        <w:jc w:val="both"/>
      </w:pPr>
      <w:r>
        <w:t>адр</w:t>
      </w:r>
      <w:r>
        <w:t>ес.</w:t>
      </w:r>
    </w:p>
    <w:p w:rsidR="00A77B3E" w:rsidP="00C86B30">
      <w:pPr>
        <w:jc w:val="both"/>
      </w:pPr>
      <w:r>
        <w:t xml:space="preserve">Действия </w:t>
      </w:r>
      <w:r>
        <w:t>фио</w:t>
      </w:r>
      <w:r>
        <w:t xml:space="preserve">, как председателя наименование организации, </w:t>
      </w:r>
      <w:r>
        <w:t>квалифицированны</w:t>
      </w:r>
      <w:r>
        <w:t xml:space="preserve"> должностным лицом ИФНС России по адрес по ч. 1 ст. 15.6 КоАП РФ. </w:t>
      </w:r>
    </w:p>
    <w:p w:rsidR="00A77B3E" w:rsidP="00C86B30">
      <w:pPr>
        <w:jc w:val="both"/>
      </w:pPr>
      <w:r>
        <w:t xml:space="preserve">Так, </w:t>
      </w:r>
      <w:r>
        <w:t>фио</w:t>
      </w:r>
      <w:r>
        <w:t xml:space="preserve">, являясь председателем наименование организации, не представила в ИФНС России по адрес в установленный </w:t>
      </w:r>
      <w:r>
        <w:t xml:space="preserve">законодательством о налогах и сборах срок расчет сумм налога на доходы физических лиц, исчисленных и удержанных налоговым агентом (по форме 6-НДФЛ), за полугодие дата. </w:t>
      </w:r>
    </w:p>
    <w:p w:rsidR="00A77B3E" w:rsidP="00C86B30">
      <w:pPr>
        <w:jc w:val="both"/>
      </w:pPr>
      <w:r>
        <w:t xml:space="preserve">Будучи извещенной надлежащим образом, </w:t>
      </w:r>
      <w:r>
        <w:t>фио</w:t>
      </w:r>
      <w:r>
        <w:t xml:space="preserve"> в судебное заседание не явилась, о причинах н</w:t>
      </w:r>
      <w:r>
        <w:t xml:space="preserve">еявки мировому судье не сообщила. Согласно ч.2 ст.25.1 КоАП РФ дело рассмотрено в отсутствие лица, привлекаемого к административной ответственности. </w:t>
      </w:r>
    </w:p>
    <w:p w:rsidR="00A77B3E" w:rsidP="00C86B30">
      <w:pPr>
        <w:jc w:val="both"/>
      </w:pPr>
      <w:r>
        <w:t xml:space="preserve">Согласно выписке из Единого государственного реестра юридических лиц от дата </w:t>
      </w:r>
      <w:r>
        <w:t>фио</w:t>
      </w:r>
      <w:r>
        <w:t xml:space="preserve"> занимает должность предсе</w:t>
      </w:r>
      <w:r>
        <w:t>дателя правления наименование организации с дата.</w:t>
      </w:r>
    </w:p>
    <w:p w:rsidR="00A77B3E" w:rsidP="00C86B30">
      <w:pPr>
        <w:jc w:val="both"/>
      </w:pPr>
      <w:r>
        <w:t xml:space="preserve">Таким образом, </w:t>
      </w:r>
      <w:r>
        <w:t>фио</w:t>
      </w:r>
      <w:r>
        <w:t>, занимая должность председателя кооператива, в соответствии с положениями ст. 2.4 КоАП РФ является должностным лицом и подлежит административной ответственности в случае совершения админи</w:t>
      </w:r>
      <w:r>
        <w:t xml:space="preserve">стративного правонарушения в связи с неисполнением либо ненадлежащим исполнением своих служебных </w:t>
      </w:r>
      <w:r>
        <w:t>обязанносте</w:t>
      </w:r>
    </w:p>
    <w:p w:rsidR="00A77B3E" w:rsidP="00C86B30">
      <w:pPr>
        <w:jc w:val="both"/>
      </w:pPr>
      <w:r>
        <w:t>Судом до рассмотрения дела об административном правонарушении приняты исчерпывающие меры, направленные на установление фактических обстоятельств де</w:t>
      </w:r>
      <w:r>
        <w:t xml:space="preserve">ла, в частности виновности </w:t>
      </w:r>
      <w:r>
        <w:t>фио</w:t>
      </w:r>
      <w:r>
        <w:t xml:space="preserve"> в совершении вменяемого административного правонарушения.  Доказательств, исключающих вину </w:t>
      </w:r>
      <w:r>
        <w:t>фио</w:t>
      </w:r>
      <w:r>
        <w:t xml:space="preserve"> в совершении </w:t>
      </w:r>
      <w:r>
        <w:t xml:space="preserve">административного правонарушения, предусмотренного ч. 1 ст. 15.6 КоАП РФ, мировому судье не представлено.  </w:t>
      </w:r>
    </w:p>
    <w:p w:rsidR="00A77B3E" w:rsidP="00C86B30">
      <w:pPr>
        <w:jc w:val="both"/>
      </w:pPr>
      <w:r>
        <w:t xml:space="preserve">Согласно </w:t>
      </w:r>
      <w:r>
        <w:t>пп</w:t>
      </w:r>
      <w:r>
        <w:t>. 4 п. 3 ст. 24 Налогового кодекса Российской Федерации налоговые агенты обязаны представлять в налоговый орган по месту своего учета документы, необходимые для осуществления контроля за правильностью исчисления, удержания и перечисления налогов. Налогов</w:t>
      </w:r>
      <w:r>
        <w:t>ые агенты несут также другие обязанности, предусмотренные Налоговым кодексом Российской Федерации (п. 3.1 ст. 24 Налогового кодекса Российской Федерации).</w:t>
      </w:r>
    </w:p>
    <w:p w:rsidR="00A77B3E" w:rsidP="00C86B30">
      <w:pPr>
        <w:jc w:val="both"/>
      </w:pPr>
      <w:r>
        <w:t xml:space="preserve">В силу положений </w:t>
      </w:r>
      <w:r>
        <w:t>абз</w:t>
      </w:r>
      <w:r>
        <w:t>. 2 п. 2 ст. 230 Налогового кодекса Российской Федерации налоговые агенты предста</w:t>
      </w:r>
      <w:r>
        <w:t xml:space="preserve">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</w:t>
      </w:r>
      <w:r>
        <w:t>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C86B30">
      <w:pPr>
        <w:jc w:val="both"/>
      </w:pPr>
      <w:r>
        <w:t>Таким образом, срок пре</w:t>
      </w:r>
      <w:r>
        <w:t>дставления расчета формы 6-НДФЛ за полугодие дата – не позднее дата.</w:t>
      </w:r>
    </w:p>
    <w:p w:rsidR="00A77B3E" w:rsidP="00C86B30">
      <w:pPr>
        <w:jc w:val="both"/>
      </w:pPr>
      <w:r>
        <w:t>Фактически расчет формы 6-НДФЛ за полугодие дата представлен дата, то есть с нарушением установленного законодательством о налогах и сборах срока, что подтверждается копией электронного о</w:t>
      </w:r>
      <w:r>
        <w:t>браза титульного листа расчета (рег. № 4123416) (</w:t>
      </w:r>
      <w:r>
        <w:t>л.д</w:t>
      </w:r>
      <w:r>
        <w:t>. 4).</w:t>
      </w:r>
    </w:p>
    <w:p w:rsidR="00A77B3E" w:rsidP="00C86B30">
      <w:pPr>
        <w:jc w:val="both"/>
      </w:pPr>
      <w:r>
        <w:t>В соответствии с положениями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</w:t>
      </w:r>
      <w: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</w:t>
      </w:r>
      <w:r>
        <w:t>ев, предусмотренных частью 2 настоящей статьи. Санкция  ч. 1 ст. 15.6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 w:rsidP="00C86B30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</w:t>
      </w:r>
      <w:r>
        <w:t>я по ч. 1 ст. 15.6 КоАП РФ подтверждается также иными доказательствами: протоколом от дата № 7218/19 об административном правонарушении (</w:t>
      </w:r>
      <w:r>
        <w:t>л.д</w:t>
      </w:r>
      <w:r>
        <w:t>. 1-3), уведомлением от дата № 1746 о вызове налогоплательщика (</w:t>
      </w:r>
      <w:r>
        <w:t>л.д</w:t>
      </w:r>
      <w:r>
        <w:t>. 8), актом от дата № 12529 об обнаружении фактов</w:t>
      </w:r>
      <w:r>
        <w:t>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</w:t>
      </w:r>
      <w:r>
        <w:t>дерации) (</w:t>
      </w:r>
      <w:r>
        <w:t>л.д</w:t>
      </w:r>
      <w:r>
        <w:t>. 5-7), приказом от дата № 1 о назначении председателя (</w:t>
      </w:r>
      <w:r>
        <w:t>л.д</w:t>
      </w:r>
      <w:r>
        <w:t>. 9).</w:t>
      </w:r>
    </w:p>
    <w:p w:rsidR="00A77B3E" w:rsidP="00C86B30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</w:t>
      </w:r>
      <w:r>
        <w:t xml:space="preserve">тва дела, мировой судья приходит к обоснованному выводу о виновности </w:t>
      </w:r>
      <w:r>
        <w:t>фиоГ</w:t>
      </w:r>
      <w:r>
        <w:t xml:space="preserve"> в совершении административного правонарушения, предусмотренного ч. 1 ст. 15.6 КоАП РФ.</w:t>
      </w:r>
    </w:p>
    <w:p w:rsidR="00A77B3E" w:rsidP="00C86B30">
      <w:pPr>
        <w:jc w:val="both"/>
      </w:pPr>
      <w:r>
        <w:t>При назначении административного наказания мировой судья учитывает характер совершенного админи</w:t>
      </w:r>
      <w:r>
        <w:t xml:space="preserve">стративного правонарушения, личность виновной. </w:t>
      </w:r>
    </w:p>
    <w:p w:rsidR="00A77B3E" w:rsidP="00C86B30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C86B30">
      <w:pPr>
        <w:jc w:val="both"/>
      </w:pPr>
      <w:r>
        <w:t>Учитывая обстоятельства совершенного административного правонарушения, административное наказание должно быть назначен</w:t>
      </w:r>
      <w:r>
        <w:t>о по общим правилам, в соответствии с требованиями ст. ст. 3.1, 3.5 и 4.1 КоАП РФ и находится в пределах санкции ч. 1 ст. 15.6 КоАП РФ – в виде административного штрафа в размере сумма.</w:t>
      </w:r>
    </w:p>
    <w:p w:rsidR="00A77B3E" w:rsidP="00C86B30">
      <w:pPr>
        <w:jc w:val="both"/>
      </w:pPr>
      <w:r>
        <w:t xml:space="preserve">На основании изложенного,  руководствуясь ч. 1 ст. 15.6, </w:t>
      </w:r>
      <w:r>
        <w:t>ст.ст</w:t>
      </w:r>
      <w:r>
        <w:t xml:space="preserve">. 3.1, </w:t>
      </w:r>
      <w:r>
        <w:t>3.5, 4.1, 29.10, 29.11 КоАП РФ, мировой судья,</w:t>
      </w:r>
    </w:p>
    <w:p w:rsidR="00A77B3E" w:rsidP="00C86B30">
      <w:pPr>
        <w:jc w:val="both"/>
      </w:pPr>
      <w:r>
        <w:t>ПОСТАНОВИЛ:</w:t>
      </w:r>
    </w:p>
    <w:p w:rsidR="00A77B3E" w:rsidP="00C86B30">
      <w:pPr>
        <w:jc w:val="both"/>
      </w:pPr>
      <w:r>
        <w:t xml:space="preserve">Признать председателя Садоводческого наименование организации </w:t>
      </w:r>
      <w:r>
        <w:t>фио</w:t>
      </w:r>
      <w:r>
        <w:t>, паспортные данные, виновной в совершении административного правонарушения, предусмотренного ч. 1 ст. 15.6 КоАП РФ и назначить ей а</w:t>
      </w:r>
      <w:r>
        <w:t>дминистративное наказание в виде административного штрафа в размере сумма.</w:t>
      </w:r>
    </w:p>
    <w:p w:rsidR="00A77B3E" w:rsidP="00C86B30">
      <w:pPr>
        <w:jc w:val="both"/>
      </w:pPr>
      <w:r>
        <w:t>Реквизиты для перечисления административного штрафа:</w:t>
      </w:r>
    </w:p>
    <w:p w:rsidR="00A77B3E" w:rsidP="00C86B30">
      <w:pPr>
        <w:jc w:val="both"/>
      </w:pPr>
      <w:r>
        <w:t>УФК по адрес (ИФНС по адрес)  ИНН телефон КПП телефон</w:t>
      </w:r>
    </w:p>
    <w:p w:rsidR="00A77B3E" w:rsidP="00C86B30">
      <w:pPr>
        <w:jc w:val="both"/>
      </w:pPr>
      <w:r>
        <w:t>Счет № 40101810335100010001, ОКТМО телефон</w:t>
      </w:r>
    </w:p>
    <w:p w:rsidR="00A77B3E" w:rsidP="00C86B30">
      <w:pPr>
        <w:jc w:val="both"/>
      </w:pPr>
      <w:r>
        <w:t>БИК телефон, КБК 18211603030016</w:t>
      </w:r>
      <w:r>
        <w:t>000140.</w:t>
      </w:r>
    </w:p>
    <w:p w:rsidR="00A77B3E" w:rsidP="00C86B30">
      <w:pPr>
        <w:jc w:val="both"/>
      </w:pPr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</w:t>
      </w:r>
      <w:r>
        <w:t>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C86B30">
      <w:pPr>
        <w:jc w:val="both"/>
      </w:pPr>
      <w:r>
        <w:t>Квитанцию об оплате необходимо предоставить лично или переслать</w:t>
      </w:r>
      <w:r>
        <w:t xml:space="preserve"> по почте в судебный участок № 15 Киевского судебного района адрес по адресу: адрес.  </w:t>
      </w:r>
    </w:p>
    <w:p w:rsidR="00A77B3E" w:rsidP="00C86B30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</w:t>
      </w:r>
      <w:r>
        <w:t xml:space="preserve">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C86B30">
      <w:pPr>
        <w:jc w:val="both"/>
      </w:pPr>
      <w:r>
        <w:t xml:space="preserve">Постановление может быть обжаловано в Киевский </w:t>
      </w:r>
      <w:r>
        <w:t>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 w:rsidP="00C86B30">
      <w:pPr>
        <w:jc w:val="both"/>
      </w:pPr>
    </w:p>
    <w:p w:rsidR="00A77B3E" w:rsidP="00C86B30">
      <w:pPr>
        <w:jc w:val="both"/>
      </w:pPr>
    </w:p>
    <w:p w:rsidR="00A77B3E" w:rsidP="00C86B30">
      <w:pPr>
        <w:jc w:val="both"/>
      </w:pPr>
      <w:r>
        <w:t xml:space="preserve">                                                                     </w:t>
      </w:r>
    </w:p>
    <w:p w:rsidR="00A77B3E" w:rsidP="00C86B30">
      <w:pPr>
        <w:jc w:val="both"/>
      </w:pPr>
      <w:r>
        <w:t xml:space="preserve">Мировой судья </w:t>
      </w:r>
      <w:r>
        <w:t xml:space="preserve">                                                                                     </w:t>
      </w:r>
      <w:r>
        <w:t>фио</w:t>
      </w:r>
    </w:p>
    <w:p w:rsidR="00A77B3E" w:rsidP="00C86B30">
      <w:pPr>
        <w:jc w:val="both"/>
      </w:pPr>
    </w:p>
    <w:p w:rsidR="00A77B3E" w:rsidP="00C86B30">
      <w:pPr>
        <w:jc w:val="both"/>
      </w:pPr>
    </w:p>
    <w:p w:rsidR="00A77B3E" w:rsidP="00C86B3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0"/>
    <w:rsid w:val="00A77B3E"/>
    <w:rsid w:val="00C86B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B87FD6-BA08-4DAC-9E26-C0F2C8CB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