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22354">
      <w:pPr>
        <w:jc w:val="both"/>
      </w:pPr>
      <w:r>
        <w:t>2</w:t>
      </w:r>
    </w:p>
    <w:p w:rsidR="00A77B3E" w:rsidP="00922354">
      <w:pPr>
        <w:jc w:val="both"/>
      </w:pPr>
    </w:p>
    <w:p w:rsidR="00A77B3E" w:rsidP="00922354">
      <w:pPr>
        <w:jc w:val="both"/>
      </w:pPr>
    </w:p>
    <w:p w:rsidR="00A77B3E" w:rsidP="00922354">
      <w:pPr>
        <w:jc w:val="both"/>
      </w:pPr>
      <w:r>
        <w:t>Дело № 5-15-79/2017</w:t>
      </w:r>
    </w:p>
    <w:p w:rsidR="00A77B3E" w:rsidP="00922354">
      <w:pPr>
        <w:jc w:val="both"/>
      </w:pPr>
      <w:r>
        <w:t>ПОСТАНОВЛЕНИЕ</w:t>
      </w:r>
    </w:p>
    <w:p w:rsidR="00A77B3E" w:rsidP="00922354">
      <w:pPr>
        <w:jc w:val="both"/>
      </w:pPr>
      <w:r>
        <w:t xml:space="preserve">           дата                                                                           адрес </w:t>
      </w:r>
      <w:r>
        <w:tab/>
      </w:r>
    </w:p>
    <w:p w:rsidR="00A77B3E" w:rsidP="00922354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об административном правонарушении от дата № 61АГ270782) в отношении </w:t>
      </w:r>
    </w:p>
    <w:p w:rsidR="00A77B3E" w:rsidP="00922354">
      <w:pPr>
        <w:jc w:val="both"/>
      </w:pPr>
      <w:r>
        <w:t>фио,</w:t>
      </w:r>
      <w:r>
        <w:t xml:space="preserve"> паспортные данные, проживающего по адресу: адрес, адрес, не работающего, в браке не состоящего, имеющего на иждивении несовершеннолетнего ребенка, со слов не судимого, в совершении административного правонарушения, предусмотренного ч.1 ст.12.8 КоАП РФ, </w:t>
      </w:r>
    </w:p>
    <w:p w:rsidR="00A77B3E" w:rsidP="00922354">
      <w:pPr>
        <w:jc w:val="both"/>
      </w:pPr>
    </w:p>
    <w:p w:rsidR="00A77B3E" w:rsidP="00922354">
      <w:pPr>
        <w:jc w:val="both"/>
      </w:pPr>
      <w:r>
        <w:t>УСТАНОВИЛ:</w:t>
      </w:r>
    </w:p>
    <w:p w:rsidR="00A77B3E" w:rsidP="00922354">
      <w:pPr>
        <w:jc w:val="both"/>
      </w:pPr>
      <w:r>
        <w:t>фио дата в время на автомобильной адрес, по адресу: адрес адрес, управлял транспортным средством марки Шкода Суперб, государственный регистрационный знак ***, находясь в состоянии алкогольного опьянения, чем нарушил положения п. 2.7 Правил дорож</w:t>
      </w:r>
      <w:r>
        <w:t>ного движения Российской Федерации, утвержденных постановлением Правительства РФ от дата № 1090 (далее – ПДД РФ), за что предусмотрена административная ответственность по ч. 1 ст. 12.8 КоАП РФ.</w:t>
      </w:r>
    </w:p>
    <w:p w:rsidR="00A77B3E" w:rsidP="00922354">
      <w:pPr>
        <w:jc w:val="both"/>
      </w:pPr>
      <w:r>
        <w:t>В судебном заседании фио свою вину в совершенном правонарушени</w:t>
      </w:r>
      <w:r>
        <w:t xml:space="preserve">и признал, в содеянном раскаялся. фио пояснил суду, что в настоящее время он сотрудником полиции не является, из органов МВД уволен. </w:t>
      </w:r>
    </w:p>
    <w:p w:rsidR="00A77B3E" w:rsidP="00922354">
      <w:pPr>
        <w:jc w:val="both"/>
      </w:pPr>
      <w:r>
        <w:t xml:space="preserve">В силу положений п. 2.7 ПДД РФ водителю запрещается управлять транспортным средством в состоянии опьянения (алкогольного, </w:t>
      </w:r>
      <w:r>
        <w:t>наркотического или иного)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22354">
      <w:pPr>
        <w:jc w:val="both"/>
      </w:pPr>
      <w:r>
        <w:t>Согласно положениям п. 1.6 ПДД РФ лица, нарушившие Правила дорожного движ</w:t>
      </w:r>
      <w:r>
        <w:t>ения, несут ответственность в соответствии с действующим законодательством.</w:t>
      </w:r>
    </w:p>
    <w:p w:rsidR="00A77B3E" w:rsidP="00922354">
      <w:pPr>
        <w:jc w:val="both"/>
      </w:pPr>
      <w:r>
        <w:t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</w:t>
      </w:r>
      <w:r>
        <w:t>ия не содержат уголовно наказуемого деяния. Санкция ч. 1 ст. 12.8 КоАП РФ предусматривает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P="00922354">
      <w:pPr>
        <w:jc w:val="both"/>
      </w:pPr>
      <w:r>
        <w:t xml:space="preserve">Согласно ч. 1.1 ст. </w:t>
      </w:r>
      <w:r>
        <w:t>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</w:t>
      </w:r>
      <w:r>
        <w:t>я.</w:t>
      </w:r>
    </w:p>
    <w:p w:rsidR="00A77B3E" w:rsidP="00922354">
      <w:pPr>
        <w:jc w:val="both"/>
      </w:pPr>
      <w:r>
        <w:t xml:space="preserve"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t>находится дело, устанавливают наличи</w:t>
      </w:r>
      <w:r>
        <w:t>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</w:t>
      </w:r>
      <w:r>
        <w:t>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</w:t>
      </w:r>
      <w:r>
        <w:t>акже показаниями специальных технических средств, вещественными доказательствами.</w:t>
      </w:r>
    </w:p>
    <w:p w:rsidR="00A77B3E" w:rsidP="00922354">
      <w:pPr>
        <w:jc w:val="both"/>
      </w:pPr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</w:t>
      </w:r>
      <w:r>
        <w:t xml:space="preserve"> предусмотренного ч. 1 ст. 12.8 КоАП РФ, и подтвержденной его вину в совершенном правонарушении.</w:t>
      </w:r>
    </w:p>
    <w:p w:rsidR="00A77B3E" w:rsidP="00922354">
      <w:pPr>
        <w:jc w:val="both"/>
      </w:pPr>
      <w:r>
        <w:t>Так, нахождение фио в состоянии алкогольного опьянения дата в время при управлении транспортным средством подтверждается актом от дата № 588 медицинского освид</w:t>
      </w:r>
      <w:r>
        <w:t xml:space="preserve">етельствования на состояние опьянения (алкогольного, наркотического или иного токсического) (л.д. 5), в котором зафиксированы показания технического средства измерения Alcotest 6810, заводской номер прибора ARZD-0927 (поверен до дата) – 1,02 мг/л (пределы </w:t>
      </w:r>
      <w:r>
        <w:t xml:space="preserve">допускаемой абсолютной погрешности прибора - +0,00-0,02 мг/л) при проведении исследования в время дата. </w:t>
      </w:r>
    </w:p>
    <w:p w:rsidR="00A77B3E" w:rsidP="00922354">
      <w:pPr>
        <w:jc w:val="both"/>
      </w:pPr>
      <w:r>
        <w:t>Также вина фио в совершении вменяемого административного правонарушения подтверждается иными доказательствами: протоколом от дата № 761АГ270782 об адми</w:t>
      </w:r>
      <w:r>
        <w:t>нистративном правонарушении (л.д. 1), содержащим в качестве объяснения лица, в отношении которого возбуждено дело об административном правонарушении, запись о признании вины и согласии с нарушением, протоколом от датателефон МВ  №031922 о направлении на ме</w:t>
      </w:r>
      <w:r>
        <w:t>дицинское освидетельствование на состояние опьянения (л.д. 4), протоколом от датателефон ПЗ №014045 о задержании транспортного средства (л.д. 6), рапортом от дата (л.д. 9), объяснением, данным фио в судебном заседании.</w:t>
      </w:r>
    </w:p>
    <w:p w:rsidR="00A77B3E" w:rsidP="00922354">
      <w:pPr>
        <w:jc w:val="both"/>
      </w:pPr>
      <w:r>
        <w:t>Представленные по делу об администрат</w:t>
      </w:r>
      <w:r>
        <w:t>ивном правонарушении доказательства получены в соответствии с требованиями законодательства об  административных правонарушениях, обоснованы, не противоречивы, не содержат каких-либо неустранимых сомнений, в связи с чем, мировой судья считает, что они отве</w:t>
      </w:r>
      <w:r>
        <w:t>чают требованиям относимости, допустимости и достаточности для рассмотрения дела по существу.</w:t>
      </w:r>
    </w:p>
    <w:p w:rsidR="00A77B3E" w:rsidP="00922354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</w:t>
      </w:r>
      <w:r>
        <w:t>оложение, обстоятельства, смягчающие и отягчающие административную ответственность.</w:t>
      </w:r>
    </w:p>
    <w:p w:rsidR="00A77B3E" w:rsidP="00922354">
      <w:pPr>
        <w:jc w:val="both"/>
      </w:pPr>
      <w:r>
        <w:t>Обстоятельством, отягчающим административную ответственность в соответствии с пп. 2 ч. 2 ст. 4.3 КоАП РФ, является повторное совершение однородного административного правон</w:t>
      </w:r>
      <w:r>
        <w:t>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 w:rsidP="00922354">
      <w:pPr>
        <w:jc w:val="both"/>
      </w:pPr>
      <w:r>
        <w:t>В силу правовой позиции,</w:t>
      </w:r>
      <w:r>
        <w:t xml:space="preserve"> изложенной в п. 16 постановления Пленума Верховного Суда Российской Федерации от дата № 5 </w:t>
      </w:r>
    </w:p>
    <w:p w:rsidR="00A77B3E" w:rsidP="00922354">
      <w:pPr>
        <w:jc w:val="both"/>
      </w:pPr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</w:t>
      </w:r>
      <w:r>
        <w:t>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</w:t>
      </w:r>
      <w:r>
        <w:t>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предусмотренного частью 4 статьи 12.15 КоАП РФ).</w:t>
      </w:r>
    </w:p>
    <w:p w:rsidR="00A77B3E" w:rsidP="00922354">
      <w:pPr>
        <w:jc w:val="both"/>
      </w:pPr>
      <w:r>
        <w:t>Согласно положениям ст. 4.6 КоАП РФ лицо, которому назначено админ</w:t>
      </w:r>
      <w:r>
        <w:t>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</w:t>
      </w:r>
      <w:r>
        <w:t>ного постановления.</w:t>
      </w:r>
    </w:p>
    <w:p w:rsidR="00A77B3E" w:rsidP="00922354">
      <w:pPr>
        <w:jc w:val="both"/>
      </w:pPr>
      <w:r>
        <w:t xml:space="preserve">В соответствии с информацией, содержащейся в распечатке из информационного ресурса о ранее допущенных административных правонарушениях (л.д. 3), в отношении фио вынесено постановление </w:t>
      </w:r>
    </w:p>
    <w:p w:rsidR="00A77B3E" w:rsidP="00922354">
      <w:pPr>
        <w:jc w:val="both"/>
      </w:pPr>
      <w:r>
        <w:t xml:space="preserve">№ 18810023160006155259, вступившее в законную силу </w:t>
      </w:r>
      <w:r>
        <w:t>дата, о назначении административного наказания за совершение административного правонарушения, предусмотренного ч. 3.1 ст. 12.5  КоАП РФ. Административный штраф в размере сумма уплачен.</w:t>
      </w:r>
    </w:p>
    <w:p w:rsidR="00A77B3E" w:rsidP="00922354">
      <w:pPr>
        <w:jc w:val="both"/>
      </w:pPr>
      <w:r>
        <w:t>При указанных обстоятельствах мировой судья усматривает наличие обстоя</w:t>
      </w:r>
      <w:r>
        <w:t xml:space="preserve">тельства, отягчающего административную ответственность. </w:t>
      </w:r>
    </w:p>
    <w:p w:rsidR="00A77B3E" w:rsidP="00922354">
      <w:pPr>
        <w:jc w:val="both"/>
      </w:pPr>
      <w:r>
        <w:t xml:space="preserve">При определении наказания фио, учитывая характер совершенного им административного правонарушения, представляющего собой повышенную опасность и создающего угрозу для других участников дорожного </w:t>
      </w:r>
      <w:r>
        <w:t>движения, данные о личности лица, привлекаемого к административной ответственности, наличие смягчающих (признание вины, раскаяние в содеянном, наличие на иждивении несовершеннолетнего ребенка) и отягчающего административную ответственность обстоятельств, п</w:t>
      </w:r>
      <w:r>
        <w:t xml:space="preserve">ринимая во внимание требования справедливости и влияния назначенного наказания на исправление фио, мировой судья считает возможным назначить наказание в виде административного штрафа с лишением права управления транспортными средствами в пределах  санкции </w:t>
      </w:r>
      <w:r>
        <w:t>ч. 1 ст. 12.8 КоАП РФ.</w:t>
      </w:r>
    </w:p>
    <w:p w:rsidR="00A77B3E" w:rsidP="00922354">
      <w:pPr>
        <w:jc w:val="both"/>
      </w:pPr>
      <w:r>
        <w:t>На основании изложенного и  руководствуясь ч. 1 ст. 12.8, ст.ст. 29.9, 29.10, 29.11 КоАП РФ, мировой судья –</w:t>
      </w:r>
    </w:p>
    <w:p w:rsidR="00A77B3E" w:rsidP="00922354">
      <w:pPr>
        <w:jc w:val="both"/>
      </w:pPr>
    </w:p>
    <w:p w:rsidR="00A77B3E" w:rsidP="00922354">
      <w:pPr>
        <w:jc w:val="both"/>
      </w:pPr>
      <w:r>
        <w:t>ПОСТАНОВИЛ:</w:t>
      </w:r>
    </w:p>
    <w:p w:rsidR="00A77B3E" w:rsidP="00922354">
      <w:pPr>
        <w:jc w:val="both"/>
      </w:pPr>
      <w:r>
        <w:t xml:space="preserve">Признать фио, паспортные данные, виновным в совершении административного правонарушения, предусмотренного ч. 1 </w:t>
      </w:r>
      <w:r>
        <w:t xml:space="preserve">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</w:t>
      </w:r>
    </w:p>
    <w:p w:rsidR="00A77B3E" w:rsidP="00922354">
      <w:pPr>
        <w:jc w:val="both"/>
      </w:pPr>
      <w:r>
        <w:t>Реквизиты для перечисления административного штрафа:</w:t>
      </w:r>
    </w:p>
    <w:p w:rsidR="00A77B3E" w:rsidP="00922354">
      <w:pPr>
        <w:jc w:val="both"/>
      </w:pPr>
      <w:r>
        <w:t>У</w:t>
      </w:r>
      <w:r>
        <w:t>ФК (ОМВД России по адрес)  ИНН телефон КПП телефон</w:t>
      </w:r>
    </w:p>
    <w:p w:rsidR="00A77B3E" w:rsidP="00922354">
      <w:pPr>
        <w:jc w:val="both"/>
      </w:pPr>
      <w:r>
        <w:t>Счет № 40101810335100010001, ОКТМО телефон</w:t>
      </w:r>
    </w:p>
    <w:p w:rsidR="00A77B3E" w:rsidP="00922354">
      <w:pPr>
        <w:jc w:val="both"/>
      </w:pPr>
      <w:r>
        <w:t>БИК телефон, КБК 18811630020016000140, УИН 18810491171100003680.</w:t>
      </w:r>
    </w:p>
    <w:p w:rsidR="00A77B3E" w:rsidP="00922354">
      <w:pPr>
        <w:jc w:val="both"/>
      </w:pPr>
      <w:r>
        <w:t>Разъяснить, что в соответствии с ч. 1 ст. 32.2 КоАП РФ административный штраф должен быть уплачен</w:t>
      </w:r>
      <w:r>
        <w:t xml:space="preserve">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</w:t>
      </w:r>
      <w:r>
        <w:t>стечения срока отсрочки или срока рассрочки, предусмотренных ст. 31.5 КоАП РФ.</w:t>
      </w:r>
    </w:p>
    <w:p w:rsidR="00A77B3E" w:rsidP="00922354">
      <w:pPr>
        <w:jc w:val="both"/>
      </w:pPr>
      <w:r>
        <w:t xml:space="preserve">Квитанцию об оплате административного штрафа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922354">
      <w:pPr>
        <w:jc w:val="both"/>
      </w:pPr>
      <w:r>
        <w:t>От</w:t>
      </w:r>
      <w:r>
        <w:t>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</w:t>
      </w:r>
      <w:r>
        <w:t>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922354">
      <w:pPr>
        <w:jc w:val="both"/>
      </w:pPr>
      <w:r>
        <w:t>В силу положений ч. 1 ст. 32.7 КоАП РФ течение срока лишения специального права начинается со дня вступления в законную силу постановлен</w:t>
      </w:r>
      <w:r>
        <w:t>ия о назначении административного наказания в виде лишения соответствующего специального права.</w:t>
      </w:r>
    </w:p>
    <w:p w:rsidR="00A77B3E" w:rsidP="00922354">
      <w:pPr>
        <w:jc w:val="both"/>
      </w:pPr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административного н</w:t>
      </w:r>
      <w:r>
        <w:t xml:space="preserve">аказания в виде лишения соответствующего специального права лицо, лишенное специального права, должно сдать водительское удостоверение в ОБ ДПС ГИБДД МВД по адрес в адрес (адрес, адрес), исполняющий указанный вид наказания, а в случае утраты водительского </w:t>
      </w:r>
      <w:r>
        <w:t>удостоверения заявить об этом в указанный орган в тот же срок.</w:t>
      </w:r>
    </w:p>
    <w:p w:rsidR="00A77B3E" w:rsidP="00922354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</w:t>
      </w:r>
      <w:r>
        <w:t xml:space="preserve">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</w:t>
      </w:r>
      <w:r>
        <w:t>вления лица об утрате указанных документов (ч. 2 ст. 32.7 КоАП РФ).</w:t>
      </w:r>
    </w:p>
    <w:p w:rsidR="00A77B3E" w:rsidP="00922354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</w:t>
      </w:r>
      <w:r>
        <w:t>кого судебного района адрес.</w:t>
      </w:r>
    </w:p>
    <w:p w:rsidR="00A77B3E" w:rsidP="00922354">
      <w:pPr>
        <w:jc w:val="both"/>
      </w:pPr>
    </w:p>
    <w:p w:rsidR="00A77B3E" w:rsidP="00922354">
      <w:pPr>
        <w:jc w:val="both"/>
      </w:pPr>
      <w:r>
        <w:t xml:space="preserve">         </w:t>
      </w:r>
    </w:p>
    <w:p w:rsidR="00A77B3E" w:rsidP="00922354">
      <w:pPr>
        <w:jc w:val="both"/>
      </w:pPr>
      <w:r>
        <w:t xml:space="preserve">                                                            </w:t>
      </w:r>
    </w:p>
    <w:p w:rsidR="00A77B3E" w:rsidP="00922354">
      <w:pPr>
        <w:jc w:val="both"/>
      </w:pPr>
      <w:r>
        <w:t>Мировой судья                                                                                      фио</w:t>
      </w:r>
    </w:p>
    <w:p w:rsidR="00A77B3E" w:rsidP="00922354">
      <w:pPr>
        <w:jc w:val="both"/>
      </w:pPr>
    </w:p>
    <w:p w:rsidR="00A77B3E" w:rsidP="0092235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54"/>
    <w:rsid w:val="009223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0A4598-EBD7-4264-8A4B-7DFBCD5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