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D0E70">
      <w:pPr>
        <w:jc w:val="both"/>
      </w:pPr>
      <w:r>
        <w:t>5</w:t>
      </w:r>
    </w:p>
    <w:p w:rsidR="00A77B3E" w:rsidP="00AD0E70">
      <w:pPr>
        <w:jc w:val="both"/>
      </w:pPr>
    </w:p>
    <w:p w:rsidR="00A77B3E" w:rsidP="00AD0E70">
      <w:pPr>
        <w:jc w:val="both"/>
      </w:pPr>
    </w:p>
    <w:p w:rsidR="00A77B3E" w:rsidP="00AD0E70">
      <w:pPr>
        <w:jc w:val="both"/>
      </w:pPr>
      <w:r>
        <w:t>Дело № 5-15-90/2017</w:t>
      </w:r>
    </w:p>
    <w:p w:rsidR="00A77B3E" w:rsidP="00AD0E70">
      <w:pPr>
        <w:jc w:val="both"/>
      </w:pPr>
      <w:r>
        <w:t>ПОСТАНОВЛЕНИЕ</w:t>
      </w:r>
    </w:p>
    <w:p w:rsidR="00A77B3E" w:rsidP="00AD0E70">
      <w:pPr>
        <w:jc w:val="both"/>
      </w:pPr>
    </w:p>
    <w:p w:rsidR="00A77B3E" w:rsidP="00AD0E70">
      <w:pPr>
        <w:jc w:val="both"/>
      </w:pPr>
      <w:r>
        <w:t xml:space="preserve">           дата                                                                           адрес</w:t>
      </w:r>
    </w:p>
    <w:p w:rsidR="00A77B3E" w:rsidP="00AD0E70">
      <w:pPr>
        <w:jc w:val="both"/>
      </w:pPr>
    </w:p>
    <w:p w:rsidR="00A77B3E" w:rsidP="00AD0E70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 xml:space="preserve">, рассмотрев дело об административном правонарушении (протокол от дата № 378/17 об административном правонарушении) в отношении Межрегиональной наименование </w:t>
      </w:r>
      <w:r>
        <w:t xml:space="preserve">организации, зарегистрированного по адресу: </w:t>
      </w:r>
    </w:p>
    <w:p w:rsidR="00A77B3E" w:rsidP="00AD0E70">
      <w:pPr>
        <w:jc w:val="both"/>
      </w:pPr>
      <w:r>
        <w:t xml:space="preserve">адрес, адрес, в совершении административного правонарушения, предусмотренного ст. 19.7 КоАП РФ,  </w:t>
      </w:r>
    </w:p>
    <w:p w:rsidR="00A77B3E" w:rsidP="00AD0E70">
      <w:pPr>
        <w:jc w:val="both"/>
      </w:pPr>
      <w:r>
        <w:t>УСТАНОВИЛ:</w:t>
      </w:r>
    </w:p>
    <w:p w:rsidR="00A77B3E" w:rsidP="00AD0E70">
      <w:pPr>
        <w:jc w:val="both"/>
      </w:pPr>
      <w:r>
        <w:t>дата заместителем начальника отдела по делам некоммерческих организаций адрес Главного управления Мини</w:t>
      </w:r>
      <w:r>
        <w:t>стерства юстиции Российской Федерации по адрес и Севастополю составлен протокол об административном правонарушении в отношении Межрегиональной наименование организации, (далее – название организации», организация), в совершении административного правонаруш</w:t>
      </w:r>
      <w:r>
        <w:t>ения, предусмотренного ст. 19.7 КоАП РФ.</w:t>
      </w:r>
    </w:p>
    <w:p w:rsidR="00A77B3E" w:rsidP="00AD0E70">
      <w:pPr>
        <w:jc w:val="both"/>
      </w:pPr>
      <w:r>
        <w:t xml:space="preserve">Действия название </w:t>
      </w:r>
      <w:r>
        <w:t>организацииадресадрес</w:t>
      </w:r>
      <w:r>
        <w:t>» квалифицированы должностным лицом Главного управления Министерства юстиции Российской Федерации по адрес и Севастополю по ст. 19.7 КоАП РФ - непредставление в государственный</w:t>
      </w:r>
      <w:r>
        <w:t xml:space="preserve">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 w:rsidP="00AD0E70">
      <w:pPr>
        <w:jc w:val="both"/>
      </w:pPr>
      <w:r>
        <w:t xml:space="preserve">Так, название </w:t>
      </w:r>
      <w:r>
        <w:t>организацииадресадрес</w:t>
      </w:r>
      <w:r>
        <w:t xml:space="preserve">», являясь общественным </w:t>
      </w:r>
      <w:r>
        <w:t>объединением, согласно требованиям ст. 29 Федерального закона от дата № 82-ФЗ «Об общественных объединениях» (далее – Закон № 82-ФЗ) обязана ежегодно информировать орган, принявший решение о государственной регистрации общественного объединения, о продолже</w:t>
      </w:r>
      <w:r>
        <w:t>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</w:t>
      </w:r>
      <w:r>
        <w:t>ц, а также предоставить информацию об объеме денежных средств и иного имущества, полученных от иностранных источников, которые указаны в п. 6 ст. 2 Федерального закона «О некоммерческих организациях», о целях расходования этих денежных средств и использова</w:t>
      </w:r>
      <w:r>
        <w:t>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P="00AD0E70">
      <w:pPr>
        <w:jc w:val="both"/>
      </w:pPr>
      <w:r>
        <w:t>В соответствии с п. 2 Постановления Правительства Российской Федерации от дата № 212 «О м</w:t>
      </w:r>
      <w:r>
        <w:t xml:space="preserve">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</w:t>
      </w:r>
      <w:r>
        <w:t xml:space="preserve">в федеральный орган </w:t>
      </w:r>
      <w:r>
        <w:t>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объединений, или его территориальный орган, к компетенции которого отнесено принятие решения о го</w:t>
      </w:r>
      <w:r>
        <w:t>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</w:t>
      </w:r>
      <w:r>
        <w:t xml:space="preserve"> числе полученных от международных и иностранных организаций, иностранных граждан и лиц без гражданства, ежегодно, не позднее дата года, следующего за отчетным.</w:t>
      </w:r>
    </w:p>
    <w:p w:rsidR="00A77B3E" w:rsidP="00AD0E70">
      <w:pPr>
        <w:jc w:val="both"/>
      </w:pPr>
      <w:r>
        <w:t xml:space="preserve">В нарушение вышеуказанных требований законодательства Российской Федерации название </w:t>
      </w:r>
      <w:r>
        <w:t>организации</w:t>
      </w:r>
      <w:r>
        <w:t>адресадрес</w:t>
      </w:r>
      <w:r>
        <w:t>» отчет о деятельности общественной организации за дата не представлен.</w:t>
      </w:r>
    </w:p>
    <w:p w:rsidR="00A77B3E" w:rsidP="00AD0E70">
      <w:pPr>
        <w:jc w:val="both"/>
      </w:pPr>
      <w:r>
        <w:t>Будучи извещенным заблаговременно о дате и времени судебного заседания по адресу, указанному в Едином государственном реестре юридических лиц, законный представитель название</w:t>
      </w:r>
      <w:r>
        <w:t xml:space="preserve"> </w:t>
      </w:r>
      <w:r>
        <w:t>организацииадресадрес</w:t>
      </w:r>
      <w:r>
        <w:t>» в судебное заседание не явился, о причинах неявки мировому судье не сообщил. Согласно ч. 2 ст. 25.1 КоАП РФ дело рассмотрено в отсутствие представителя лица, в отношении которого ведется производство по делу об административном прав</w:t>
      </w:r>
      <w:r>
        <w:t>онарушении.</w:t>
      </w:r>
    </w:p>
    <w:p w:rsidR="00A77B3E" w:rsidP="00AD0E70">
      <w:pPr>
        <w:jc w:val="both"/>
      </w:pPr>
      <w:r>
        <w:t>Мировой</w:t>
      </w:r>
      <w:r>
        <w:tab/>
        <w:t xml:space="preserve"> судья, исследовав письменные материалы дела,  приходит к выводу о том, что производство по делу об административном правонарушении в отношении название </w:t>
      </w:r>
      <w:r>
        <w:t>организацииадресадрес</w:t>
      </w:r>
      <w:r>
        <w:t xml:space="preserve">» подлежит прекращению по следующим обстоятельствам. </w:t>
      </w:r>
    </w:p>
    <w:p w:rsidR="00A77B3E" w:rsidP="00AD0E70">
      <w:pPr>
        <w:jc w:val="both"/>
      </w:pPr>
      <w:r>
        <w:t>Согласно</w:t>
      </w:r>
      <w:r>
        <w:t xml:space="preserve"> ст. 19.7 КоАП РФ административным правонарушением признается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</w:t>
      </w:r>
      <w:r>
        <w:t>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</w:t>
      </w:r>
      <w:r>
        <w:t>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</w:t>
      </w:r>
      <w:r>
        <w:t>ведений (информации) в неполном объеме или в искаженном виде.</w:t>
      </w:r>
    </w:p>
    <w:p w:rsidR="00A77B3E" w:rsidP="00AD0E70">
      <w:pPr>
        <w:jc w:val="both"/>
      </w:pPr>
      <w:r>
        <w:t>В соответствии с ч. 1 ст. 28.2 КоАП РФ о совершении административного правонарушения составляется протокол, за исключением случаев, предусмотренных статьей 28.4, частями 1, 3 и 4 статьи 28.6 КоА</w:t>
      </w:r>
      <w:r>
        <w:t>П РФ.</w:t>
      </w:r>
    </w:p>
    <w:p w:rsidR="00A77B3E" w:rsidP="00AD0E70">
      <w:pPr>
        <w:jc w:val="both"/>
      </w:pPr>
      <w:r>
        <w:t>В силу положений ст.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A77B3E" w:rsidP="00AD0E70">
      <w:pPr>
        <w:jc w:val="both"/>
      </w:pPr>
      <w:r>
        <w:t>Физическому лицу или законному представителю юридическог</w:t>
      </w:r>
      <w:r>
        <w:t>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</w:t>
      </w:r>
      <w:r>
        <w:t>кола, которые прилагаются к протоколу (ч. 4 ст. 28.2 КоАП РФ).</w:t>
      </w:r>
    </w:p>
    <w:p w:rsidR="00A77B3E" w:rsidP="00AD0E70">
      <w:pPr>
        <w:jc w:val="both"/>
      </w:pPr>
      <w: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</w:t>
      </w:r>
      <w:r>
        <w:t xml:space="preserve">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</w:t>
      </w:r>
      <w:r>
        <w:t>дней со дня составления указанного протокола (ч. 4.1 ст. 28.2 КоАП РФ).</w:t>
      </w:r>
    </w:p>
    <w:p w:rsidR="00A77B3E" w:rsidP="00AD0E70">
      <w:pPr>
        <w:jc w:val="both"/>
      </w:pPr>
      <w: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</w:t>
      </w:r>
      <w:r>
        <w:t>дено дело об административном правонарушении. В случае отказа указанных лиц от подписания протокола, а также в случае, предусмотренном частью 4.1 настоящей статьи, в нем делается соответствующая запись (ч. 5 ст. 28.2 КоАП РФ).</w:t>
      </w:r>
    </w:p>
    <w:p w:rsidR="00A77B3E" w:rsidP="00AD0E70">
      <w:pPr>
        <w:jc w:val="both"/>
      </w:pPr>
      <w:r>
        <w:t>Из протокола от дата № 378/17</w:t>
      </w:r>
      <w:r>
        <w:t xml:space="preserve"> об административном правонарушении, предусмотренном ст. 19.7 КоАП РФ, усматривается, что представитель название </w:t>
      </w:r>
      <w:r>
        <w:t>организацииадресадрес</w:t>
      </w:r>
      <w:r>
        <w:t>» при составлении протокола не присутствовал.</w:t>
      </w:r>
    </w:p>
    <w:p w:rsidR="00A77B3E" w:rsidP="00AD0E70">
      <w:pPr>
        <w:jc w:val="both"/>
      </w:pPr>
      <w:r>
        <w:t>В протоколе от дата № 378/17 указано, что законный представитель организации</w:t>
      </w:r>
      <w:r>
        <w:t xml:space="preserve"> </w:t>
      </w:r>
      <w:r>
        <w:t>фио</w:t>
      </w:r>
      <w:r>
        <w:t xml:space="preserve"> надлежащим образом и заблаговременно уведомлен о дате и времени составления протокола об административном правонарушении уведомлением от дата № 93-3460/17, направленным по адресу регистрации организации, указанному в Едином государственном реестре юри</w:t>
      </w:r>
      <w:r>
        <w:t>дических лиц.</w:t>
      </w:r>
    </w:p>
    <w:p w:rsidR="00A77B3E" w:rsidP="00AD0E70">
      <w:pPr>
        <w:jc w:val="both"/>
      </w:pPr>
      <w:r>
        <w:t xml:space="preserve">Между тем, материалы дела об административном правонарушении не содержат надлежащих доказательств извещения представителя название </w:t>
      </w:r>
      <w:r>
        <w:t>организацииадресадрес</w:t>
      </w:r>
      <w:r>
        <w:t>» о месте и времени составления протокола об административном правонарушении.</w:t>
      </w:r>
    </w:p>
    <w:p w:rsidR="00A77B3E" w:rsidP="00AD0E70">
      <w:pPr>
        <w:jc w:val="both"/>
      </w:pPr>
      <w:r>
        <w:t>Согласно отч</w:t>
      </w:r>
      <w:r>
        <w:t>ету об отслеживании отправления с почтовым идентификатором 29500011292333 (</w:t>
      </w:r>
      <w:r>
        <w:t>л.д</w:t>
      </w:r>
      <w:r>
        <w:t xml:space="preserve">. 12) почтовое отправление для получателя название </w:t>
      </w:r>
      <w:r>
        <w:t>организацииадресадрес</w:t>
      </w:r>
      <w:r>
        <w:t xml:space="preserve">», принятое в отделении связи дата, после неоднократного перенаправления прибыло в место вручения в адрес </w:t>
      </w:r>
      <w:r>
        <w:t>и там не было вручено адресату.</w:t>
      </w:r>
    </w:p>
    <w:p w:rsidR="00A77B3E" w:rsidP="00AD0E70">
      <w:pPr>
        <w:jc w:val="both"/>
      </w:pPr>
      <w:r>
        <w:t xml:space="preserve">Следует отметить, что организация название организации» зарегистрирована по адресу: адрес </w:t>
      </w:r>
      <w:r>
        <w:t>адрес</w:t>
      </w:r>
      <w:r>
        <w:t>. В справочно-картографических изданиях адрес имеется также в адрес, куда и было перенаправлено почтовое отправление, адресованно</w:t>
      </w:r>
      <w:r>
        <w:t xml:space="preserve">е название </w:t>
      </w:r>
      <w:r>
        <w:t>организацииадресадрес</w:t>
      </w:r>
      <w:r>
        <w:t>».</w:t>
      </w:r>
    </w:p>
    <w:p w:rsidR="00A77B3E" w:rsidP="00AD0E70">
      <w:pPr>
        <w:jc w:val="both"/>
      </w:pPr>
      <w:r>
        <w:t xml:space="preserve">В соответствии с п. 4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 </w:t>
      </w:r>
      <w:r>
        <w:t>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протокола об административном правонарушении и направления</w:t>
      </w:r>
      <w:r>
        <w:t xml:space="preserve"> протокола для рассмотрения судье, поскольку эти сроки не являются </w:t>
      </w:r>
      <w:r>
        <w:t>пресекательными</w:t>
      </w:r>
      <w:r>
        <w:t xml:space="preserve">, либо составление протокола в отсутствие лица, в отношении которого возбуждено дело </w:t>
      </w:r>
      <w:r>
        <w:t>об административном правонарушении, если этому лицу было надлежащим образом сообщено о вр</w:t>
      </w:r>
      <w:r>
        <w:t>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A77B3E" w:rsidP="00AD0E70">
      <w:pPr>
        <w:jc w:val="both"/>
      </w:pPr>
      <w:r>
        <w:t>Вышеуказанное свидетельствует о том, что протокол об административном правонарушении от дата № 378/17 сос</w:t>
      </w:r>
      <w:r>
        <w:t>тавлен в отсутствие лица, в отношении которого ведется производство по делу об административном правонарушении, который не был извещен надлежащим образом о месте и времени составления протокола об административном правонарушении и которому не были разъясне</w:t>
      </w:r>
      <w:r>
        <w:t>ны права и обязанности, предусмотренные КоАП РФ и ст. 51 Конституции Российской Федерации.</w:t>
      </w:r>
    </w:p>
    <w:p w:rsidR="00A77B3E" w:rsidP="00AD0E70">
      <w:pPr>
        <w:jc w:val="both"/>
      </w:pPr>
      <w:r>
        <w:t>В соответствии со ст. 28.1 КоАП РФ протокол, как правило, является основной формой фиксации доказательств по делам об административных правонарушениях, в связи с чем</w:t>
      </w:r>
      <w:r>
        <w:t xml:space="preserve">, законодательством подробно регламентирована процедура его составления. При нарушении установленной процедуры протокол не может рассматриваться в качестве доказательства в силу ч. 3 ст. 26.2 КоАП РФ. Доказательство должно обладать свойствами допустимости </w:t>
      </w:r>
      <w:r>
        <w:t>и относимости. Несоблюдение процессуального порядка получения доказательства делает его недопустимым.</w:t>
      </w:r>
    </w:p>
    <w:p w:rsidR="00A77B3E" w:rsidP="00AD0E70">
      <w:pPr>
        <w:jc w:val="both"/>
      </w:pPr>
      <w:r>
        <w:t>В силу изложенного составление протокола без извещения надлежащим образом лица, в отношении которого возбуждено дело об административном правонарушении, я</w:t>
      </w:r>
      <w:r>
        <w:t>вляется существенным нарушением порядка привлечения к административной ответственности.</w:t>
      </w:r>
    </w:p>
    <w:p w:rsidR="00A77B3E" w:rsidP="00AD0E70">
      <w:pPr>
        <w:jc w:val="both"/>
      </w:pPr>
      <w:r>
        <w:t>Принимая во внимание вышеизложенное, учитывая, что устранить на стадии рассмотрения дела указанное нарушение требований КоАП РФ не представляется возможным, без чего не</w:t>
      </w:r>
      <w:r>
        <w:t xml:space="preserve"> достигается правовая определенность по данному делу, а возвращение протокола для устранения недостатков после начала рассмотрения дела об административном правонарушении нормами КоАП РФ не предусмотрено, факт совершения вменяемого название </w:t>
      </w:r>
      <w:r>
        <w:t>организацииадре</w:t>
      </w:r>
      <w:r>
        <w:t>садрес</w:t>
      </w:r>
      <w:r>
        <w:t>» административного правонарушения по ст. 19.7 КоАП РФ нельзя признать доказанным, в связи с чем производство по делу подлежит прекращению на основании п. 2 ч. 1 ст. 24.5 КоАП РФ, то есть на основании недоказанности обстоятельств, на основании которы</w:t>
      </w:r>
      <w:r>
        <w:t xml:space="preserve">х составлен протокол. </w:t>
      </w:r>
    </w:p>
    <w:p w:rsidR="00A77B3E" w:rsidP="00AD0E70">
      <w:pPr>
        <w:jc w:val="both"/>
      </w:pPr>
      <w:r>
        <w:t xml:space="preserve">На основании изложенного, руководствуясь ст. 19.7, ст. 26.2, ч. 4 ст. 1.5, п. 2 ч. 1 ст. 24.5, </w:t>
      </w:r>
      <w:r>
        <w:t>ст.ст</w:t>
      </w:r>
      <w:r>
        <w:t>. 28.9, 29.9-29.11 КоАП РФ, судья -</w:t>
      </w:r>
    </w:p>
    <w:p w:rsidR="00A77B3E" w:rsidP="00AD0E70">
      <w:pPr>
        <w:jc w:val="both"/>
      </w:pPr>
      <w:r>
        <w:t>ПОСТАНОВИЛ:</w:t>
      </w:r>
    </w:p>
    <w:p w:rsidR="00A77B3E" w:rsidP="00AD0E70">
      <w:pPr>
        <w:jc w:val="both"/>
      </w:pPr>
      <w:r>
        <w:t>производство по делу об административном правонарушении в отношении Межрегиональной н</w:t>
      </w:r>
      <w:r>
        <w:t>аименование организации, зарегистрированной по адресу: адрес, адрес, по ст.19.7 КоАП РФ прекратить в связи с отсутствием состава административного правонарушения.</w:t>
      </w:r>
    </w:p>
    <w:p w:rsidR="00A77B3E" w:rsidP="00AD0E70">
      <w:pPr>
        <w:jc w:val="both"/>
      </w:pPr>
      <w:r>
        <w:t>Постановление может быть обжаловано в Киевский районный суд адрес в течение 10 суток со дня п</w:t>
      </w:r>
      <w:r>
        <w:t>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AD0E70">
      <w:pPr>
        <w:jc w:val="both"/>
      </w:pPr>
      <w:r>
        <w:t xml:space="preserve">            </w:t>
      </w:r>
    </w:p>
    <w:p w:rsidR="00A77B3E" w:rsidP="00AD0E70">
      <w:pPr>
        <w:jc w:val="both"/>
      </w:pPr>
    </w:p>
    <w:p w:rsidR="00A77B3E" w:rsidP="00AD0E70">
      <w:pPr>
        <w:jc w:val="both"/>
      </w:pPr>
      <w:r>
        <w:t xml:space="preserve">                  </w:t>
      </w:r>
    </w:p>
    <w:p w:rsidR="00A77B3E" w:rsidP="00AD0E70">
      <w:pPr>
        <w:jc w:val="both"/>
      </w:pPr>
      <w:r>
        <w:t xml:space="preserve">Мировой судья                                                                                      </w:t>
      </w:r>
      <w:r>
        <w:t>фио</w:t>
      </w:r>
    </w:p>
    <w:p w:rsidR="00A77B3E" w:rsidP="00AD0E70">
      <w:pPr>
        <w:jc w:val="both"/>
      </w:pPr>
    </w:p>
    <w:p w:rsidR="00A77B3E" w:rsidP="00AD0E70">
      <w:pPr>
        <w:jc w:val="both"/>
      </w:pPr>
      <w:r>
        <w:t xml:space="preserve">. </w:t>
      </w:r>
    </w:p>
    <w:p w:rsidR="00A77B3E" w:rsidP="00AD0E70">
      <w:pPr>
        <w:jc w:val="both"/>
      </w:pPr>
    </w:p>
    <w:p w:rsidR="00A77B3E" w:rsidP="00AD0E7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70"/>
    <w:rsid w:val="00A77B3E"/>
    <w:rsid w:val="00AD0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D70894-FB51-4C24-92DE-28478FEE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