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EB0610" w:rsidP="00EB0610">
      <w:pPr>
        <w:pStyle w:val="Title"/>
        <w:jc w:val="right"/>
        <w:rPr>
          <w:sz w:val="20"/>
        </w:rPr>
      </w:pPr>
      <w:r w:rsidRPr="00EB0610">
        <w:rPr>
          <w:sz w:val="20"/>
        </w:rPr>
        <w:t xml:space="preserve">   </w:t>
      </w:r>
      <w:r w:rsidRPr="00EB0610" w:rsidR="00273498">
        <w:rPr>
          <w:sz w:val="20"/>
        </w:rPr>
        <w:t xml:space="preserve"> </w:t>
      </w:r>
      <w:r w:rsidRPr="00EB0610" w:rsidR="007D2DF9">
        <w:rPr>
          <w:sz w:val="20"/>
        </w:rPr>
        <w:t>Д</w:t>
      </w:r>
      <w:r w:rsidRPr="00EB0610" w:rsidR="00273498">
        <w:rPr>
          <w:sz w:val="20"/>
        </w:rPr>
        <w:t xml:space="preserve">ело № </w:t>
      </w:r>
      <w:r w:rsidRPr="00EB0610" w:rsidR="00483A20">
        <w:rPr>
          <w:sz w:val="20"/>
        </w:rPr>
        <w:t>05-0</w:t>
      </w:r>
      <w:r w:rsidRPr="00EB0610" w:rsidR="00D80C3F">
        <w:rPr>
          <w:sz w:val="20"/>
        </w:rPr>
        <w:t>103/15/2019</w:t>
      </w:r>
    </w:p>
    <w:p w:rsidR="00D07868" w:rsidRPr="00EB0610" w:rsidP="00041FF2">
      <w:pPr>
        <w:pStyle w:val="Title"/>
        <w:ind w:left="-567" w:firstLine="567"/>
        <w:jc w:val="left"/>
        <w:rPr>
          <w:sz w:val="20"/>
        </w:rPr>
      </w:pP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ab/>
      </w:r>
      <w:r w:rsidRPr="00EB0610">
        <w:rPr>
          <w:sz w:val="20"/>
        </w:rPr>
        <w:t xml:space="preserve"> </w:t>
      </w:r>
    </w:p>
    <w:p w:rsidR="00D07868" w:rsidRPr="00EB0610" w:rsidP="00CA3524">
      <w:pPr>
        <w:pStyle w:val="Title"/>
        <w:ind w:left="-567" w:firstLine="567"/>
        <w:rPr>
          <w:sz w:val="20"/>
        </w:rPr>
      </w:pPr>
      <w:r w:rsidRPr="00EB0610">
        <w:rPr>
          <w:sz w:val="20"/>
        </w:rPr>
        <w:t xml:space="preserve">          </w:t>
      </w:r>
      <w:r w:rsidRPr="00EB0610" w:rsidR="00273498">
        <w:rPr>
          <w:sz w:val="20"/>
        </w:rPr>
        <w:t>ПОСТАНОВЛЕНИЕ</w:t>
      </w:r>
    </w:p>
    <w:p w:rsidR="007D2DF9" w:rsidRPr="00EB0610" w:rsidP="00CA3524">
      <w:pPr>
        <w:pStyle w:val="Title"/>
        <w:ind w:left="-567" w:firstLine="567"/>
        <w:rPr>
          <w:sz w:val="20"/>
        </w:rPr>
      </w:pPr>
    </w:p>
    <w:p w:rsidR="00D07868" w:rsidRPr="00EB0610" w:rsidP="00CA3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25 апреля 2019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B0610" w:rsidR="00053F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610" w:rsidR="00FA2B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061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EB0610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EB0610" w:rsidP="00CA35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273498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EB0610" w:rsidR="00D80C3F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EB0610" w:rsidR="00D80C3F">
        <w:rPr>
          <w:rFonts w:ascii="Times New Roman" w:hAnsi="Times New Roman" w:cs="Times New Roman"/>
          <w:color w:val="000000"/>
          <w:sz w:val="20"/>
          <w:szCs w:val="20"/>
        </w:rPr>
        <w:t xml:space="preserve"> Марина Валерьевна</w:t>
      </w:r>
      <w:r w:rsidRPr="00EB0610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EB0610" w:rsidR="00483A20">
        <w:rPr>
          <w:rFonts w:ascii="Times New Roman" w:hAnsi="Times New Roman" w:cs="Times New Roman"/>
          <w:sz w:val="20"/>
          <w:szCs w:val="20"/>
        </w:rPr>
        <w:t xml:space="preserve"> ч. 26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 xml:space="preserve"> ст.19.5 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(протокол об административном правона</w:t>
      </w:r>
      <w:r w:rsidRPr="00EB0610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EB0610" w:rsidR="00D80C3F">
        <w:rPr>
          <w:rFonts w:ascii="Times New Roman" w:hAnsi="Times New Roman" w:cs="Times New Roman"/>
          <w:sz w:val="20"/>
          <w:szCs w:val="20"/>
        </w:rPr>
        <w:t>26.03.2019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EB0610" w:rsidR="00EB061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B0610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9C04C6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b/>
          <w:sz w:val="20"/>
          <w:szCs w:val="20"/>
        </w:rPr>
        <w:t>Пивоваровой Ирины Викторовны</w:t>
      </w:r>
      <w:r w:rsidRPr="00EB0610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 w:rsidR="00FA2B17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уроженки</w:t>
      </w:r>
      <w:r w:rsidRPr="00EB0610" w:rsidR="002734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B0610" w:rsidR="00EB061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EB0610" w:rsidR="00273498">
        <w:rPr>
          <w:rFonts w:ascii="Times New Roman" w:hAnsi="Times New Roman" w:cs="Times New Roman"/>
          <w:sz w:val="20"/>
          <w:szCs w:val="20"/>
        </w:rPr>
        <w:t>,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зарегистрированной</w:t>
      </w:r>
      <w:r w:rsidRPr="00EB0610" w:rsidR="0027349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EB0610" w:rsidR="00EB061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EB0610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D794F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D2DF9" w:rsidRPr="00EB0610" w:rsidP="00CA352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EB0610" w:rsidP="00CA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26 марта 2019</w:t>
      </w:r>
      <w:r w:rsidRPr="00EB0610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EB0610" w:rsidR="00FA2B17">
        <w:rPr>
          <w:rFonts w:ascii="Times New Roman" w:hAnsi="Times New Roman" w:cs="Times New Roman"/>
          <w:sz w:val="20"/>
          <w:szCs w:val="20"/>
        </w:rPr>
        <w:t>главным специалистом</w:t>
      </w:r>
      <w:r w:rsidRPr="00EB0610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EB0610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EB0610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EB0610">
        <w:rPr>
          <w:rFonts w:ascii="Times New Roman" w:hAnsi="Times New Roman" w:cs="Times New Roman"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553" w:rsidRPr="00EB0610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EB0610" w:rsidR="00D80C3F">
        <w:rPr>
          <w:rFonts w:ascii="Times New Roman" w:hAnsi="Times New Roman" w:cs="Times New Roman"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EB0610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EB0610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EB0610">
        <w:rPr>
          <w:rFonts w:ascii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РФ - </w:t>
      </w:r>
      <w:r w:rsidRPr="00EB0610">
        <w:rPr>
          <w:rFonts w:ascii="Times New Roman" w:hAnsi="Times New Roman" w:cs="Times New Roman"/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EB0610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D80C3F" w:rsidRPr="00EB0610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Так, </w:t>
      </w:r>
      <w:r w:rsidRPr="00EB0610">
        <w:rPr>
          <w:rFonts w:ascii="Times New Roman" w:hAnsi="Times New Roman" w:cs="Times New Roman"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sz w:val="20"/>
          <w:szCs w:val="20"/>
        </w:rPr>
        <w:t xml:space="preserve"> не исполнено в установленный срок – до </w:t>
      </w:r>
      <w:r w:rsidRPr="00EB0610">
        <w:rPr>
          <w:rFonts w:ascii="Times New Roman" w:hAnsi="Times New Roman" w:cs="Times New Roman"/>
          <w:sz w:val="20"/>
          <w:szCs w:val="20"/>
        </w:rPr>
        <w:t>28.02.2019</w:t>
      </w:r>
      <w:r w:rsidRPr="00EB0610">
        <w:rPr>
          <w:rFonts w:ascii="Times New Roman" w:hAnsi="Times New Roman" w:cs="Times New Roman"/>
          <w:sz w:val="20"/>
          <w:szCs w:val="20"/>
        </w:rPr>
        <w:t xml:space="preserve"> предписание</w:t>
      </w:r>
      <w:r w:rsidRPr="00EB0610">
        <w:rPr>
          <w:rFonts w:ascii="Times New Roman" w:hAnsi="Times New Roman" w:cs="Times New Roman"/>
          <w:sz w:val="20"/>
          <w:szCs w:val="20"/>
        </w:rPr>
        <w:t xml:space="preserve"> №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 от </w:t>
      </w:r>
      <w:r w:rsidRPr="00EB0610">
        <w:rPr>
          <w:rFonts w:ascii="Times New Roman" w:hAnsi="Times New Roman" w:cs="Times New Roman"/>
          <w:sz w:val="20"/>
          <w:szCs w:val="20"/>
        </w:rPr>
        <w:t>28.09</w:t>
      </w:r>
      <w:r w:rsidRPr="00EB0610">
        <w:rPr>
          <w:rFonts w:ascii="Times New Roman" w:hAnsi="Times New Roman" w:cs="Times New Roman"/>
          <w:sz w:val="20"/>
          <w:szCs w:val="20"/>
        </w:rPr>
        <w:t>.2018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</w:t>
      </w:r>
      <w:r w:rsidRPr="00EB0610">
        <w:rPr>
          <w:rFonts w:ascii="Times New Roman" w:hAnsi="Times New Roman" w:cs="Times New Roman"/>
          <w:sz w:val="20"/>
          <w:szCs w:val="20"/>
        </w:rPr>
        <w:t xml:space="preserve"> использовании земельного участка с кадастровым номером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, площадью 1500 кв. м, расположенного по адресу: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>, не в соответствии с установленным видом разрешенного использования «индивидуальное жилищное строительство»</w:t>
      </w:r>
      <w:r w:rsidRPr="00EB0610" w:rsidR="0050731A">
        <w:rPr>
          <w:rFonts w:ascii="Times New Roman" w:hAnsi="Times New Roman" w:cs="Times New Roman"/>
          <w:sz w:val="20"/>
          <w:szCs w:val="20"/>
        </w:rPr>
        <w:t>, что является нарушением требований ст.ст</w:t>
      </w:r>
      <w:r w:rsidRPr="00EB0610" w:rsidR="0050731A">
        <w:rPr>
          <w:rFonts w:ascii="Times New Roman" w:hAnsi="Times New Roman" w:cs="Times New Roman"/>
          <w:sz w:val="20"/>
          <w:szCs w:val="20"/>
        </w:rPr>
        <w:t xml:space="preserve">. 7, 42 Земельного кодекса Российской Федерации. </w:t>
      </w:r>
    </w:p>
    <w:p w:rsidR="00580553" w:rsidRPr="00EB0610" w:rsidP="00CA3524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>Постановлением миров</w:t>
      </w:r>
      <w:r w:rsidRPr="00EB0610" w:rsidR="0050731A">
        <w:rPr>
          <w:rFonts w:ascii="Times New Roman" w:hAnsi="Times New Roman" w:cs="Times New Roman"/>
          <w:bCs/>
          <w:sz w:val="20"/>
          <w:szCs w:val="20"/>
        </w:rPr>
        <w:t xml:space="preserve">ого судьи судебного участка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50731A">
        <w:rPr>
          <w:rFonts w:ascii="Times New Roman" w:hAnsi="Times New Roman" w:cs="Times New Roman"/>
          <w:bCs/>
          <w:sz w:val="20"/>
          <w:szCs w:val="20"/>
        </w:rPr>
        <w:t>Республики Крым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EB0610" w:rsidR="0050731A">
        <w:rPr>
          <w:rFonts w:ascii="Times New Roman" w:hAnsi="Times New Roman" w:cs="Times New Roman"/>
          <w:bCs/>
          <w:sz w:val="20"/>
          <w:szCs w:val="20"/>
        </w:rPr>
        <w:t>30.10.2018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по делу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, вступившим в законную силу 04.12.2018,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Пивоварова И.В.</w:t>
      </w:r>
      <w:r w:rsidRPr="00EB0610" w:rsidR="00556211">
        <w:rPr>
          <w:rFonts w:ascii="Times New Roman" w:hAnsi="Times New Roman" w:cs="Times New Roman"/>
          <w:bCs/>
          <w:sz w:val="20"/>
          <w:szCs w:val="20"/>
        </w:rPr>
        <w:t xml:space="preserve"> был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а</w:t>
      </w:r>
      <w:r w:rsidRPr="00EB0610" w:rsidR="00556211">
        <w:rPr>
          <w:rFonts w:ascii="Times New Roman" w:hAnsi="Times New Roman" w:cs="Times New Roman"/>
          <w:bCs/>
          <w:sz w:val="20"/>
          <w:szCs w:val="20"/>
        </w:rPr>
        <w:t xml:space="preserve"> признан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а виновной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в совершении административного правон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ч</w:t>
      </w:r>
      <w:r w:rsidRPr="00EB0610" w:rsidR="000207E3">
        <w:rPr>
          <w:rFonts w:ascii="Times New Roman" w:hAnsi="Times New Roman" w:cs="Times New Roman"/>
          <w:bCs/>
          <w:sz w:val="20"/>
          <w:szCs w:val="20"/>
        </w:rPr>
        <w:t>. 26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ст. 19.5 </w:t>
      </w:r>
      <w:r w:rsidRPr="00EB0610">
        <w:rPr>
          <w:rFonts w:ascii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580553" w:rsidRPr="00EB0610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739F" w:rsidRPr="00EB0610" w:rsidP="00CA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Пивоварова И.В. в судебное заседание не явилась, о дате, времени и месте рассмотрения дела извещалась надлежащим образом. Суду возражений по существу административного правонарушения не представила, об отложении рассмотрения дела не просила. </w:t>
      </w:r>
    </w:p>
    <w:p w:rsidR="00CA739F" w:rsidRPr="00EB0610" w:rsidP="00CA7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</w:t>
      </w:r>
      <w:r w:rsidRPr="00EB0610">
        <w:rPr>
          <w:rFonts w:ascii="Times New Roman" w:hAnsi="Times New Roman" w:cs="Times New Roman"/>
          <w:sz w:val="20"/>
          <w:szCs w:val="20"/>
        </w:rPr>
        <w:t xml:space="preserve">ведется производство по делу об административном правонарушении, по имеющимся в распоряжении суда доказательствам. </w:t>
      </w:r>
    </w:p>
    <w:p w:rsidR="00771C0F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мировой судья пришел к выводу о наличии в действиях</w:t>
      </w:r>
      <w:r w:rsidRPr="00EB0610" w:rsidR="000207E3">
        <w:rPr>
          <w:rFonts w:ascii="Times New Roman" w:eastAsia="Times New Roman" w:hAnsi="Times New Roman" w:cs="Times New Roman"/>
          <w:sz w:val="20"/>
          <w:szCs w:val="20"/>
        </w:rPr>
        <w:t xml:space="preserve"> (бездействии)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610" w:rsidR="000207E3">
        <w:rPr>
          <w:rFonts w:ascii="Times New Roman" w:hAnsi="Times New Roman" w:cs="Times New Roman"/>
          <w:sz w:val="20"/>
          <w:szCs w:val="20"/>
          <w:lang w:bidi="ru-RU"/>
        </w:rPr>
        <w:t>Пивоваровой И.В.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EB0610" w:rsidR="00854106">
        <w:rPr>
          <w:rFonts w:ascii="Times New Roman" w:hAnsi="Times New Roman" w:cs="Times New Roman"/>
          <w:sz w:val="20"/>
          <w:szCs w:val="20"/>
        </w:rPr>
        <w:t xml:space="preserve"> </w:t>
      </w:r>
      <w:r w:rsidRPr="00EB0610" w:rsidR="00854106">
        <w:rPr>
          <w:rFonts w:ascii="Times New Roman" w:hAnsi="Times New Roman" w:cs="Times New Roman"/>
          <w:sz w:val="20"/>
          <w:szCs w:val="20"/>
        </w:rPr>
        <w:t>ч</w:t>
      </w:r>
      <w:r w:rsidRPr="00EB0610" w:rsidR="00854106">
        <w:rPr>
          <w:rFonts w:ascii="Times New Roman" w:hAnsi="Times New Roman" w:cs="Times New Roman"/>
          <w:sz w:val="20"/>
          <w:szCs w:val="20"/>
        </w:rPr>
        <w:t>. 26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EB0610">
        <w:rPr>
          <w:rFonts w:ascii="Times New Roman" w:hAnsi="Times New Roman" w:cs="Times New Roman"/>
          <w:sz w:val="20"/>
          <w:szCs w:val="20"/>
        </w:rPr>
        <w:t>19.5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 следующего.</w:t>
      </w:r>
    </w:p>
    <w:p w:rsidR="00CA3524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 xml:space="preserve">Согласно положениям ст. 1.5 </w:t>
      </w:r>
      <w:r w:rsidRPr="00EB0610">
        <w:rPr>
          <w:color w:val="000000"/>
          <w:sz w:val="20"/>
          <w:szCs w:val="20"/>
        </w:rPr>
        <w:t>КоАП</w:t>
      </w:r>
      <w:r w:rsidRPr="00EB0610">
        <w:rPr>
          <w:color w:val="000000"/>
          <w:sz w:val="20"/>
          <w:szCs w:val="20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A3524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 xml:space="preserve">Статьей 2.1 </w:t>
      </w:r>
      <w:r w:rsidRPr="00EB0610">
        <w:rPr>
          <w:color w:val="000000"/>
          <w:sz w:val="20"/>
          <w:szCs w:val="20"/>
        </w:rPr>
        <w:t>КоАП</w:t>
      </w:r>
      <w:r w:rsidRPr="00EB0610">
        <w:rPr>
          <w:color w:val="000000"/>
          <w:sz w:val="20"/>
          <w:szCs w:val="20"/>
        </w:rPr>
        <w:t xml:space="preserve"> РФ установлено,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04C6" w:rsidRPr="00EB0610" w:rsidP="009C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Style w:val="FontStyle19"/>
        </w:rPr>
        <w:t>Согласно положениям п. 1 ст. 7 Земельного кодекса Российской Федерации</w:t>
      </w:r>
      <w:r w:rsidRPr="00EB0610">
        <w:rPr>
          <w:rFonts w:ascii="Times New Roman" w:hAnsi="Times New Roman" w:cs="Times New Roman"/>
          <w:sz w:val="20"/>
          <w:szCs w:val="20"/>
        </w:rPr>
        <w:t xml:space="preserve"> земли в Российской Федерации по целевому назначению подразделяются на категории, в том числе на земли населенных пунктов.</w:t>
      </w:r>
    </w:p>
    <w:p w:rsidR="009C04C6" w:rsidRPr="00EB0610" w:rsidP="009C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Земли, указанные в п. 1 ст. 7 Земельного кодекса Российской Федерации,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</w:r>
      <w:r>
        <w:fldChar w:fldCharType="begin"/>
      </w:r>
      <w:r>
        <w:instrText xml:space="preserve"> HYPERLINK "consultantplus://offline/ref=C94A3BB1227702E74AFC765D3281015DA4FFC81A8CF63648A6FB92B08FC6364D6F8D906414A37B9ELFgEH" </w:instrText>
      </w:r>
      <w:r>
        <w:fldChar w:fldCharType="separate"/>
      </w:r>
      <w:r w:rsidRPr="00EB0610">
        <w:rPr>
          <w:rFonts w:ascii="Times New Roman" w:hAnsi="Times New Roman" w:cs="Times New Roman"/>
          <w:sz w:val="20"/>
          <w:szCs w:val="20"/>
        </w:rPr>
        <w:t>законами</w:t>
      </w:r>
      <w:r>
        <w:fldChar w:fldCharType="end"/>
      </w:r>
      <w:r w:rsidRPr="00EB0610">
        <w:rPr>
          <w:rFonts w:ascii="Times New Roman" w:hAnsi="Times New Roman" w:cs="Times New Roman"/>
          <w:sz w:val="20"/>
          <w:szCs w:val="20"/>
        </w:rPr>
        <w:t xml:space="preserve"> и требованиями специальных федеральных законов.</w:t>
      </w:r>
    </w:p>
    <w:p w:rsidR="009C04C6" w:rsidRPr="00EB0610" w:rsidP="009C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Любой </w:t>
      </w:r>
      <w:r>
        <w:fldChar w:fldCharType="begin"/>
      </w:r>
      <w:r>
        <w:instrText xml:space="preserve"> HYPERLINK "consultantplus://offline/ref=C94A3BB1227702E74AFC765D3281015DA4FFC81A8CF63648A6FB92B08FC6364D6F8D906414A37A91LFg8H" </w:instrText>
      </w:r>
      <w:r>
        <w:fldChar w:fldCharType="separate"/>
      </w:r>
      <w:r w:rsidRPr="00EB0610">
        <w:rPr>
          <w:rFonts w:ascii="Times New Roman" w:hAnsi="Times New Roman" w:cs="Times New Roman"/>
          <w:sz w:val="20"/>
          <w:szCs w:val="20"/>
        </w:rPr>
        <w:t>вид</w:t>
      </w:r>
      <w:r>
        <w:fldChar w:fldCharType="end"/>
      </w:r>
      <w:r w:rsidRPr="00EB0610">
        <w:rPr>
          <w:rFonts w:ascii="Times New Roman" w:hAnsi="Times New Roman" w:cs="Times New Roman"/>
          <w:sz w:val="20"/>
          <w:szCs w:val="20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9C04C6" w:rsidRPr="00EB0610" w:rsidP="009C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 земельных участков определяются в соответствии с </w:t>
      </w:r>
      <w:r>
        <w:fldChar w:fldCharType="begin"/>
      </w:r>
      <w:r>
        <w:instrText xml:space="preserve"> HYPERLINK "consultantplus://offline/ref=C94A3BB1227702E74AFC765D3281015DA4FECF1988FD3648A6FB92B08FC6364D6F8D906414A37F99LFgCH" </w:instrText>
      </w:r>
      <w:r>
        <w:fldChar w:fldCharType="separate"/>
      </w:r>
      <w:r w:rsidRPr="00EB0610">
        <w:rPr>
          <w:rFonts w:ascii="Times New Roman" w:hAnsi="Times New Roman" w:cs="Times New Roman"/>
          <w:sz w:val="20"/>
          <w:szCs w:val="20"/>
        </w:rPr>
        <w:t>классификатором</w:t>
      </w:r>
      <w:r>
        <w:fldChar w:fldCharType="end"/>
      </w:r>
      <w:r w:rsidRPr="00EB0610">
        <w:rPr>
          <w:rFonts w:ascii="Times New Roman" w:hAnsi="Times New Roman" w:cs="Times New Roman"/>
          <w:sz w:val="20"/>
          <w:szCs w:val="20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 (п. 2 ст. 7 Земельного кодекса Российской Федерации).</w:t>
      </w:r>
    </w:p>
    <w:p w:rsidR="009C04C6" w:rsidRPr="00EB0610" w:rsidP="009C04C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>В соответствии со ст. 42 Земельного кодекса Российской Федерации лица, не являющиеся собственниками земельных участков, обязаны, в том числе, использовать земельные участки в соответствии с их целевым назначением;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выполнять иные требования, предусмотренные настоящим Кодексом, федеральными законами.</w:t>
      </w:r>
    </w:p>
    <w:p w:rsidR="009C04C6" w:rsidRPr="00EB0610" w:rsidP="009C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Style w:val="FontStyle19"/>
        </w:rPr>
        <w:t xml:space="preserve">Приказом от 01.09.2014 № 540 Министерства экономического развития Российской Федерации утвержден Классификатор видов разрешенного использования земельных участков, согласно которому вид разрешенного использования «для индивидуального жилищного строительства» (код 2.1), предполагает </w:t>
      </w:r>
      <w:r w:rsidRPr="00EB0610">
        <w:rPr>
          <w:rFonts w:ascii="Times New Roman" w:hAnsi="Times New Roman" w:cs="Times New Roman"/>
          <w:sz w:val="20"/>
          <w:szCs w:val="20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размещение индивидуальных гаражей и подсобных сооружений.</w:t>
      </w:r>
    </w:p>
    <w:p w:rsidR="00854106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</w:t>
      </w: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54106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854106" w:rsidRPr="00EB0610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854106" w:rsidRPr="00EB0610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3.3 Положения о Государственном комитете по государственной регистрации и кадастру Республики Крым (далее –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РК), утвержденного постановлением Совета Министров Республики Крым от 27.06.2014 № 164, к функциям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854106" w:rsidRPr="00EB0610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согласно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 наделен полномочиями составления в порядке, предусмотренном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854106" w:rsidRPr="00EB0610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EB0610" w:rsidR="00233EE7">
        <w:rPr>
          <w:rFonts w:ascii="Times New Roman" w:hAnsi="Times New Roman" w:cs="Times New Roman"/>
          <w:bCs/>
          <w:sz w:val="20"/>
          <w:szCs w:val="20"/>
        </w:rPr>
        <w:t>28.09.2018 №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EB0610" w:rsidR="00233EE7">
        <w:rPr>
          <w:rFonts w:ascii="Times New Roman" w:hAnsi="Times New Roman" w:cs="Times New Roman"/>
          <w:bCs/>
          <w:sz w:val="20"/>
          <w:szCs w:val="20"/>
        </w:rPr>
        <w:t>26.03.2019</w:t>
      </w:r>
      <w:r w:rsidRPr="00EB0610" w:rsid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№***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701103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color w:val="000000"/>
          <w:sz w:val="20"/>
          <w:szCs w:val="20"/>
        </w:rPr>
        <w:t>Мировым судьей установлено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, что </w:t>
      </w:r>
      <w:r w:rsidRPr="00EB0610" w:rsidR="00233EE7">
        <w:rPr>
          <w:rStyle w:val="data2"/>
          <w:rFonts w:ascii="Times New Roman" w:hAnsi="Times New Roman" w:cs="Times New Roman"/>
          <w:color w:val="000000"/>
          <w:sz w:val="20"/>
          <w:szCs w:val="20"/>
        </w:rPr>
        <w:t>28.09</w:t>
      </w:r>
      <w:r w:rsidRPr="00EB0610" w:rsidR="00D51B07">
        <w:rPr>
          <w:rStyle w:val="data2"/>
          <w:rFonts w:ascii="Times New Roman" w:hAnsi="Times New Roman" w:cs="Times New Roman"/>
          <w:color w:val="000000"/>
          <w:sz w:val="20"/>
          <w:szCs w:val="20"/>
        </w:rPr>
        <w:t>.2018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B0610">
        <w:rPr>
          <w:rFonts w:ascii="Times New Roman" w:hAnsi="Times New Roman" w:cs="Times New Roman"/>
          <w:sz w:val="20"/>
          <w:szCs w:val="20"/>
        </w:rPr>
        <w:t xml:space="preserve"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</w:t>
      </w:r>
      <w:r w:rsidRPr="00EB0610">
        <w:rPr>
          <w:rFonts w:ascii="Times New Roman" w:hAnsi="Times New Roman" w:cs="Times New Roman"/>
          <w:sz w:val="20"/>
          <w:szCs w:val="20"/>
        </w:rPr>
        <w:t xml:space="preserve">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EB0610" w:rsidR="00233EE7">
        <w:rPr>
          <w:rFonts w:ascii="Times New Roman" w:hAnsi="Times New Roman" w:cs="Times New Roman"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 вынесено предписание об устранении</w:t>
      </w:r>
      <w:r w:rsidRPr="00EB0610" w:rsidR="00233EE7">
        <w:rPr>
          <w:rFonts w:ascii="Times New Roman" w:hAnsi="Times New Roman" w:cs="Times New Roman"/>
          <w:color w:val="000000"/>
          <w:sz w:val="20"/>
          <w:szCs w:val="20"/>
        </w:rPr>
        <w:t xml:space="preserve"> выявленного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нарушения требований земельного законодательства </w:t>
      </w:r>
      <w:r w:rsidRPr="00EB0610" w:rsidR="00233EE7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№ </w:t>
      </w:r>
      <w:r w:rsidRPr="00EB0610" w:rsidR="00EB0610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 к акту проверки </w:t>
      </w:r>
      <w:r w:rsidRPr="00EB0610" w:rsidR="00233EE7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EB0610" w:rsidR="00EB0610">
        <w:rPr>
          <w:rStyle w:val="nomer2"/>
          <w:rFonts w:ascii="Times New Roman" w:hAnsi="Times New Roman" w:cs="Times New Roman"/>
          <w:color w:val="000000"/>
          <w:sz w:val="20"/>
          <w:szCs w:val="20"/>
        </w:rPr>
        <w:t>***</w:t>
      </w:r>
      <w:r w:rsidRPr="00EB0610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EB0610" w:rsidR="00233EE7">
        <w:rPr>
          <w:rStyle w:val="nomer2"/>
          <w:rFonts w:ascii="Times New Roman" w:hAnsi="Times New Roman" w:cs="Times New Roman"/>
          <w:color w:val="000000"/>
          <w:sz w:val="20"/>
          <w:szCs w:val="20"/>
        </w:rPr>
        <w:t>28.09</w:t>
      </w:r>
      <w:r w:rsidRPr="00EB0610" w:rsidR="00D51B07">
        <w:rPr>
          <w:rStyle w:val="nomer2"/>
          <w:rFonts w:ascii="Times New Roman" w:hAnsi="Times New Roman" w:cs="Times New Roman"/>
          <w:color w:val="000000"/>
          <w:sz w:val="20"/>
          <w:szCs w:val="20"/>
        </w:rPr>
        <w:t>.2018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6232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>В вышеуказанном предписании указано, что в результате проверки</w:t>
      </w:r>
      <w:r w:rsidRPr="00EB0610" w:rsidR="00DA6066">
        <w:rPr>
          <w:color w:val="000000"/>
          <w:sz w:val="20"/>
          <w:szCs w:val="20"/>
        </w:rPr>
        <w:t xml:space="preserve"> исполнения предписания об устранении выявленного нарушения требований земельного законодательства Российской Федерации от 16.03.2018 № </w:t>
      </w:r>
      <w:r w:rsidRPr="00EB0610" w:rsidR="00EB0610">
        <w:rPr>
          <w:color w:val="000000"/>
          <w:sz w:val="20"/>
          <w:szCs w:val="20"/>
        </w:rPr>
        <w:t>***</w:t>
      </w:r>
      <w:r w:rsidRPr="00EB0610">
        <w:rPr>
          <w:color w:val="000000"/>
          <w:sz w:val="20"/>
          <w:szCs w:val="20"/>
        </w:rPr>
        <w:t xml:space="preserve"> в отношении </w:t>
      </w:r>
      <w:r w:rsidRPr="00EB0610" w:rsidR="00DA6066">
        <w:rPr>
          <w:color w:val="000000"/>
          <w:sz w:val="20"/>
          <w:szCs w:val="20"/>
        </w:rPr>
        <w:t xml:space="preserve">Пивоваровой И.В. </w:t>
      </w:r>
      <w:r w:rsidRPr="00EB0610">
        <w:rPr>
          <w:color w:val="000000"/>
          <w:sz w:val="20"/>
          <w:szCs w:val="20"/>
        </w:rPr>
        <w:t>установлено ненадлежащее</w:t>
      </w:r>
      <w:r w:rsidRPr="00EB0610">
        <w:rPr>
          <w:color w:val="000000"/>
          <w:sz w:val="20"/>
          <w:szCs w:val="20"/>
        </w:rPr>
        <w:t xml:space="preserve">, в нарушение требований ст.ст. </w:t>
      </w:r>
      <w:r w:rsidRPr="00EB0610" w:rsidR="00DA6066">
        <w:rPr>
          <w:color w:val="000000"/>
          <w:sz w:val="20"/>
          <w:szCs w:val="20"/>
        </w:rPr>
        <w:t>7, 42</w:t>
      </w:r>
      <w:r w:rsidRPr="00EB0610">
        <w:rPr>
          <w:color w:val="000000"/>
          <w:sz w:val="20"/>
          <w:szCs w:val="20"/>
        </w:rPr>
        <w:t xml:space="preserve"> Земельного кодекса Российской Федерации,</w:t>
      </w:r>
      <w:r w:rsidRPr="00EB0610">
        <w:rPr>
          <w:color w:val="000000"/>
          <w:sz w:val="20"/>
          <w:szCs w:val="20"/>
        </w:rPr>
        <w:t xml:space="preserve"> использование земельного участка</w:t>
      </w:r>
      <w:r w:rsidRPr="00EB0610" w:rsidR="00DA6066">
        <w:rPr>
          <w:sz w:val="20"/>
          <w:szCs w:val="20"/>
        </w:rPr>
        <w:t xml:space="preserve"> с кадастровым номером </w:t>
      </w:r>
      <w:r w:rsidRPr="00EB0610" w:rsidR="00EB0610">
        <w:rPr>
          <w:sz w:val="20"/>
          <w:szCs w:val="20"/>
        </w:rPr>
        <w:t>***</w:t>
      </w:r>
      <w:r w:rsidRPr="00EB0610" w:rsidR="00DA6066">
        <w:rPr>
          <w:sz w:val="20"/>
          <w:szCs w:val="20"/>
        </w:rPr>
        <w:t xml:space="preserve">, площадью </w:t>
      </w:r>
      <w:r w:rsidRPr="00EB0610" w:rsidR="00EB0610">
        <w:rPr>
          <w:sz w:val="20"/>
          <w:szCs w:val="20"/>
        </w:rPr>
        <w:t>***</w:t>
      </w:r>
      <w:r w:rsidRPr="00EB0610" w:rsidR="00DA6066">
        <w:rPr>
          <w:sz w:val="20"/>
          <w:szCs w:val="20"/>
        </w:rPr>
        <w:t xml:space="preserve"> кв. м, расположенного по адресу: </w:t>
      </w:r>
      <w:r w:rsidRPr="00EB0610" w:rsidR="00EB0610">
        <w:rPr>
          <w:sz w:val="20"/>
          <w:szCs w:val="20"/>
        </w:rPr>
        <w:t>***</w:t>
      </w:r>
      <w:r w:rsidRPr="00EB0610" w:rsidR="00DA6066">
        <w:rPr>
          <w:sz w:val="20"/>
          <w:szCs w:val="20"/>
        </w:rPr>
        <w:t>, отнесенного к категории земель населенных пунктов с видом разрешенного</w:t>
      </w:r>
      <w:r w:rsidRPr="00EB0610" w:rsidR="00DA6066">
        <w:rPr>
          <w:sz w:val="20"/>
          <w:szCs w:val="20"/>
        </w:rPr>
        <w:t xml:space="preserve"> использования для индивидуального жилищного строительства. На </w:t>
      </w:r>
      <w:r w:rsidRPr="00EB0610" w:rsidR="00152E10">
        <w:rPr>
          <w:sz w:val="20"/>
          <w:szCs w:val="20"/>
        </w:rPr>
        <w:t xml:space="preserve">земельном участке находятся объекты капитального строительства в 4, 6 и 7 надземных этажей, что не соответствует внесенному в государственный кадастр недвижимости виду разрешенного использования данного земельного участка – «индивидуальное жилищное строительство», так как дом должен быть пригодным для постоянного проживания, высотой не выше 3-х надземных этажей. </w:t>
      </w:r>
    </w:p>
    <w:p w:rsidR="00801719" w:rsidRPr="00EB0610" w:rsidP="00126F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eastAsia="Arial Unicode MS" w:hAnsi="Times New Roman" w:cs="Times New Roman"/>
          <w:sz w:val="20"/>
          <w:szCs w:val="20"/>
        </w:rPr>
        <w:t>В предписании указано устранить выявленное нарушение требований законодательства путем</w:t>
      </w:r>
      <w:r w:rsidRPr="00EB0610" w:rsidR="00152E10">
        <w:rPr>
          <w:rFonts w:ascii="Times New Roman" w:eastAsia="Arial Unicode MS" w:hAnsi="Times New Roman" w:cs="Times New Roman"/>
          <w:sz w:val="20"/>
          <w:szCs w:val="20"/>
        </w:rPr>
        <w:t xml:space="preserve"> приведения объектов капитального строительства, расположенных  на земельном участке с кадастровым номером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 w:rsidR="00152E10">
        <w:rPr>
          <w:rFonts w:ascii="Times New Roman" w:hAnsi="Times New Roman" w:cs="Times New Roman"/>
          <w:sz w:val="20"/>
          <w:szCs w:val="20"/>
        </w:rPr>
        <w:t>, в соответствие с установленным видом разрешенного использования земельного участка – «индивидуальное жилищное строительство» или</w:t>
      </w:r>
      <w:r w:rsidRPr="00EB0610" w:rsidR="00126FF7">
        <w:rPr>
          <w:rFonts w:ascii="Times New Roman" w:hAnsi="Times New Roman" w:cs="Times New Roman"/>
          <w:sz w:val="20"/>
          <w:szCs w:val="20"/>
        </w:rPr>
        <w:t xml:space="preserve"> путем</w:t>
      </w:r>
      <w:r w:rsidRPr="00EB0610" w:rsidR="00152E10">
        <w:rPr>
          <w:rFonts w:ascii="Times New Roman" w:hAnsi="Times New Roman" w:cs="Times New Roman"/>
          <w:sz w:val="20"/>
          <w:szCs w:val="20"/>
        </w:rPr>
        <w:t xml:space="preserve"> изменения (дополнения) вида разрешенного использования земельного участка</w:t>
      </w:r>
      <w:r w:rsidRPr="00EB0610" w:rsidR="00126FF7">
        <w:rPr>
          <w:rFonts w:ascii="Times New Roman" w:hAnsi="Times New Roman" w:cs="Times New Roman"/>
          <w:sz w:val="20"/>
          <w:szCs w:val="20"/>
        </w:rPr>
        <w:t>,</w:t>
      </w:r>
      <w:r w:rsidRPr="00EB0610" w:rsidR="008F460B">
        <w:rPr>
          <w:rFonts w:ascii="Times New Roman" w:hAnsi="Times New Roman" w:cs="Times New Roman"/>
          <w:sz w:val="20"/>
          <w:szCs w:val="20"/>
        </w:rPr>
        <w:t xml:space="preserve"> соответствующего характеристикам объектов капитального строительства, расположенных на указанном земельном участке.</w:t>
      </w:r>
    </w:p>
    <w:p w:rsidR="00126FF7" w:rsidRPr="00EB0610" w:rsidP="00126F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Предписание от 28.09.2018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направлено в адрес Пивоваровой И.В. почтовым отправлением с идентификатором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и согласно почтовому уведомлению о вручении возвращено отправителю в связи с истечением срока хранения.</w:t>
      </w:r>
    </w:p>
    <w:p w:rsidR="00C7103A" w:rsidRPr="00EB0610" w:rsidP="00C7103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Оценивая обстоятельство неполучения Пивоваровой И.В. предписания от 28.09.2018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и других процессуальных документов, направляемых </w:t>
      </w:r>
      <w:r w:rsidRPr="00EB0610">
        <w:rPr>
          <w:rFonts w:ascii="Times New Roman" w:hAnsi="Times New Roman" w:cs="Times New Roman"/>
          <w:bCs/>
          <w:sz w:val="20"/>
          <w:szCs w:val="20"/>
        </w:rPr>
        <w:t>Госкомрегистром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РК по почте в рамках осуществления проверочных мероприятий по соблюдению требований земельного законодательства Российской Федерации, мировой судья установил следующее.</w:t>
      </w:r>
    </w:p>
    <w:p w:rsidR="00C7103A" w:rsidRPr="00EB0610" w:rsidP="00C710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Правилами оказания услуг почтовой связи, утвержденными приказом </w:t>
      </w:r>
      <w:r w:rsidRPr="00EB0610">
        <w:rPr>
          <w:rFonts w:ascii="Times New Roman" w:hAnsi="Times New Roman" w:cs="Times New Roman"/>
          <w:sz w:val="20"/>
          <w:szCs w:val="20"/>
        </w:rPr>
        <w:t>Минкомсвязи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России от 31.07.2014 № 234</w:t>
      </w:r>
      <w:r w:rsidRPr="00EB0610" w:rsidR="00E62EED">
        <w:rPr>
          <w:rFonts w:ascii="Times New Roman" w:hAnsi="Times New Roman" w:cs="Times New Roman"/>
          <w:sz w:val="20"/>
          <w:szCs w:val="20"/>
        </w:rPr>
        <w:t xml:space="preserve">, в редакции, действовавшей на момент отправления предписания от 28.09.2018 №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>, а также Порядком приема и вручения внутренних регистрируемых почтовых отправлений, утвержденным приказом ФГУП «Почта России» от 17.05.2012 № 114-п, предусмотрен определенный порядок вручения зарегистрированных почтовых оправлений, предполагающий предварительное неоднократное извещение адресата о поступлении корреспонденции и выдачу такой корреспонденции в объектах</w:t>
      </w:r>
      <w:r w:rsidRPr="00EB0610">
        <w:rPr>
          <w:rFonts w:ascii="Times New Roman" w:hAnsi="Times New Roman" w:cs="Times New Roman"/>
          <w:sz w:val="20"/>
          <w:szCs w:val="20"/>
        </w:rPr>
        <w:t xml:space="preserve"> почтовой связи, а при неявке адресата и неполучении им почтового отправления по истечении установленного срока хранения - возврат корреспонденции отправителям.</w:t>
      </w:r>
    </w:p>
    <w:p w:rsidR="00C7103A" w:rsidRPr="00EB0610" w:rsidP="00C710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В соответствии с п. 24.1 Постановления Пленума ВАС РФ № 10 от 02.06.2004 «О некоторых вопросах, возникающих в судебной практике при рассмотрении дел об административных  правонарушениях» не могут  считаться  не  извещенными лица, отказавшиеся от получения направленных материалов или не явившиеся за их </w:t>
      </w:r>
      <w:r w:rsidRPr="00EB0610">
        <w:rPr>
          <w:rFonts w:ascii="Times New Roman" w:hAnsi="Times New Roman" w:cs="Times New Roman"/>
          <w:sz w:val="20"/>
          <w:szCs w:val="20"/>
        </w:rPr>
        <w:t>получением,  несмотря  на  почтовое  извещение (при наличии соответствующих доказательств).</w:t>
      </w:r>
    </w:p>
    <w:p w:rsidR="00C7103A" w:rsidRPr="00EB0610" w:rsidP="00C7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Предписание  и  иные  документы были направлены по месту регистрации  Пивоваровой И.В. (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>) заказным письмом с уведомлением, однако  адресатом  получены  не были и в связи с истечением срока хранения были возвращены отправителю.</w:t>
      </w:r>
    </w:p>
    <w:p w:rsidR="00C7103A" w:rsidRPr="00EB0610" w:rsidP="00C7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 или адресат не ознакомился с ним.</w:t>
      </w:r>
    </w:p>
    <w:p w:rsidR="00C7103A" w:rsidRPr="00EB0610" w:rsidP="00A4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Никаких доказательств, подтверждающих объективную невозможность получения  Пивоваровой И.В. направленного ей письма</w:t>
      </w:r>
      <w:r w:rsidRPr="00EB0610" w:rsidR="00A4055E">
        <w:rPr>
          <w:rFonts w:ascii="Times New Roman" w:hAnsi="Times New Roman" w:cs="Times New Roman"/>
          <w:sz w:val="20"/>
          <w:szCs w:val="20"/>
        </w:rPr>
        <w:t xml:space="preserve">  не представлено</w:t>
      </w:r>
      <w:r w:rsidRPr="00EB0610" w:rsidR="00A4055E">
        <w:rPr>
          <w:rFonts w:ascii="Times New Roman" w:hAnsi="Times New Roman" w:cs="Times New Roman"/>
          <w:sz w:val="20"/>
          <w:szCs w:val="20"/>
        </w:rPr>
        <w:t>.</w:t>
      </w:r>
    </w:p>
    <w:p w:rsidR="00126FF7" w:rsidRPr="00EB0610" w:rsidP="00A4055E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Учитывая вышеизложенное, мировой судья приходит к выводу о том, что риск негативных последствий неполучения почтовой корреспонденции </w:t>
      </w:r>
      <w:r w:rsidRPr="00EB0610" w:rsidR="00A4055E">
        <w:rPr>
          <w:rFonts w:ascii="Times New Roman" w:hAnsi="Times New Roman" w:cs="Times New Roman"/>
          <w:bCs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не может быть отнесен на орган, осуществляющий государственный земельный надзор, надлежащим образом исполнивший обязанность по направлению </w:t>
      </w:r>
      <w:r w:rsidRPr="00EB0610" w:rsidR="00A4055E">
        <w:rPr>
          <w:rFonts w:ascii="Times New Roman" w:hAnsi="Times New Roman" w:cs="Times New Roman"/>
          <w:bCs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предписания об устранении выявленного нарушения требований земельного законодательства Российской Федерации от </w:t>
      </w:r>
      <w:r w:rsidRPr="00EB0610" w:rsidR="00A4055E">
        <w:rPr>
          <w:rFonts w:ascii="Times New Roman" w:hAnsi="Times New Roman" w:cs="Times New Roman"/>
          <w:bCs/>
          <w:sz w:val="20"/>
          <w:szCs w:val="20"/>
        </w:rPr>
        <w:t xml:space="preserve">28.09.2018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и иных документов.  </w:t>
      </w:r>
    </w:p>
    <w:p w:rsidR="00801719" w:rsidRPr="00EB0610" w:rsidP="00126FF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EB0610" w:rsidR="00126FF7">
        <w:rPr>
          <w:rFonts w:ascii="Times New Roman" w:hAnsi="Times New Roman" w:cs="Times New Roman"/>
          <w:bCs/>
          <w:sz w:val="20"/>
          <w:szCs w:val="20"/>
        </w:rPr>
        <w:t xml:space="preserve">28.09.2018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EB0610" w:rsidR="00126FF7">
        <w:rPr>
          <w:rFonts w:ascii="Times New Roman" w:hAnsi="Times New Roman" w:cs="Times New Roman"/>
          <w:bCs/>
          <w:sz w:val="20"/>
          <w:szCs w:val="20"/>
        </w:rPr>
        <w:t>Пивоваровой И.В.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не оспорено, следовательно, оно имеет юридическую силу и подлежало обязательному исполнению в установленный срок.</w:t>
      </w:r>
    </w:p>
    <w:p w:rsidR="00A4055E" w:rsidRPr="00EB0610" w:rsidP="00126FF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Следует отметить, что предписанием от 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28.09.2018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предусмотрена возможность продления срока его исполнения путем представления ходатайства</w:t>
      </w:r>
      <w:r w:rsidRPr="00EB0610">
        <w:rPr>
          <w:rFonts w:ascii="Times New Roman" w:hAnsi="Times New Roman" w:cs="Times New Roman"/>
          <w:bCs/>
          <w:sz w:val="20"/>
          <w:szCs w:val="20"/>
        </w:rPr>
        <w:t>.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01719" w:rsidRPr="00EB0610" w:rsidP="00126FF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</w:t>
      </w:r>
      <w:r w:rsidRPr="00EB0610" w:rsidR="00A4055E">
        <w:rPr>
          <w:rFonts w:ascii="Times New Roman" w:hAnsi="Times New Roman" w:cs="Times New Roman"/>
          <w:bCs/>
          <w:sz w:val="20"/>
          <w:szCs w:val="20"/>
        </w:rPr>
        <w:t>Пивоварова И.В.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не</w:t>
      </w:r>
      <w:r w:rsidRPr="00EB0610" w:rsidR="00A4055E">
        <w:rPr>
          <w:rFonts w:ascii="Times New Roman" w:hAnsi="Times New Roman" w:cs="Times New Roman"/>
          <w:bCs/>
          <w:sz w:val="20"/>
          <w:szCs w:val="20"/>
        </w:rPr>
        <w:t xml:space="preserve"> обращалась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B061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6D7ABC" w:rsidRPr="00EB0610" w:rsidP="00126FF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20"/>
          <w:szCs w:val="20"/>
        </w:rPr>
      </w:pPr>
      <w:r w:rsidRPr="00EB0610">
        <w:rPr>
          <w:sz w:val="20"/>
          <w:szCs w:val="20"/>
        </w:rPr>
        <w:t>В</w:t>
      </w:r>
      <w:r w:rsidRPr="00EB0610" w:rsidR="006C7554">
        <w:rPr>
          <w:rFonts w:eastAsia="Arial Unicode MS"/>
          <w:sz w:val="20"/>
          <w:szCs w:val="20"/>
        </w:rPr>
        <w:t xml:space="preserve"> соответствии с распоряжением председателя</w:t>
      </w:r>
      <w:r w:rsidRPr="00EB0610">
        <w:rPr>
          <w:rFonts w:eastAsia="Arial Unicode MS"/>
          <w:sz w:val="20"/>
          <w:szCs w:val="20"/>
        </w:rPr>
        <w:t xml:space="preserve"> Государственного Комитета по государственной регистрации и кадастру Республики Крым </w:t>
      </w:r>
      <w:r w:rsidRPr="00EB0610" w:rsidR="003E3845">
        <w:rPr>
          <w:rFonts w:eastAsia="Arial Unicode MS"/>
          <w:sz w:val="20"/>
          <w:szCs w:val="20"/>
        </w:rPr>
        <w:t xml:space="preserve">от </w:t>
      </w:r>
      <w:r w:rsidRPr="00EB0610" w:rsidR="001275CD">
        <w:rPr>
          <w:rFonts w:eastAsia="Arial Unicode MS"/>
          <w:sz w:val="20"/>
          <w:szCs w:val="20"/>
        </w:rPr>
        <w:t>31.01.2019</w:t>
      </w:r>
      <w:r w:rsidRPr="00EB0610" w:rsidR="006C7554">
        <w:rPr>
          <w:rFonts w:eastAsia="Arial Unicode MS"/>
          <w:sz w:val="20"/>
          <w:szCs w:val="20"/>
        </w:rPr>
        <w:t xml:space="preserve"> № </w:t>
      </w:r>
      <w:r w:rsidRPr="00EB0610" w:rsidR="001275CD">
        <w:rPr>
          <w:rFonts w:eastAsia="Arial Unicode MS"/>
          <w:sz w:val="20"/>
          <w:szCs w:val="20"/>
        </w:rPr>
        <w:t>141-01/8</w:t>
      </w:r>
      <w:r w:rsidRPr="00EB0610" w:rsidR="006C7554">
        <w:rPr>
          <w:rFonts w:eastAsia="Arial Unicode MS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EB0610" w:rsidR="00676D15">
        <w:rPr>
          <w:rFonts w:eastAsia="Arial Unicode MS"/>
          <w:sz w:val="20"/>
          <w:szCs w:val="20"/>
        </w:rPr>
        <w:t xml:space="preserve">от </w:t>
      </w:r>
      <w:r w:rsidRPr="00EB0610" w:rsidR="001275CD">
        <w:rPr>
          <w:rFonts w:eastAsia="Arial Unicode MS"/>
          <w:sz w:val="20"/>
          <w:szCs w:val="20"/>
        </w:rPr>
        <w:t>28.09</w:t>
      </w:r>
      <w:r w:rsidRPr="00EB0610" w:rsidR="0039710D">
        <w:rPr>
          <w:rFonts w:eastAsia="Arial Unicode MS"/>
          <w:sz w:val="20"/>
          <w:szCs w:val="20"/>
        </w:rPr>
        <w:t>.2018</w:t>
      </w:r>
      <w:r w:rsidRPr="00EB0610" w:rsidR="001275CD">
        <w:rPr>
          <w:rFonts w:eastAsia="Arial Unicode MS"/>
          <w:sz w:val="20"/>
          <w:szCs w:val="20"/>
        </w:rPr>
        <w:t xml:space="preserve"> № </w:t>
      </w:r>
      <w:r w:rsidRPr="00EB0610" w:rsidR="00EB0610">
        <w:rPr>
          <w:rFonts w:eastAsia="Arial Unicode MS"/>
          <w:sz w:val="20"/>
          <w:szCs w:val="20"/>
        </w:rPr>
        <w:t>***</w:t>
      </w:r>
      <w:r w:rsidRPr="00EB0610" w:rsidR="00BE79B1">
        <w:rPr>
          <w:rFonts w:eastAsia="Arial Unicode MS"/>
          <w:sz w:val="20"/>
          <w:szCs w:val="20"/>
        </w:rPr>
        <w:t xml:space="preserve"> </w:t>
      </w:r>
      <w:r w:rsidRPr="00EB0610" w:rsidR="006C7554">
        <w:rPr>
          <w:rFonts w:eastAsia="Arial Unicode MS"/>
          <w:sz w:val="20"/>
          <w:szCs w:val="20"/>
        </w:rPr>
        <w:t>об устранении нарушения земельного законодательства, срок исполнения</w:t>
      </w:r>
      <w:r w:rsidRPr="00EB0610" w:rsidR="001275CD">
        <w:rPr>
          <w:rFonts w:eastAsia="Arial Unicode MS"/>
          <w:sz w:val="20"/>
          <w:szCs w:val="20"/>
        </w:rPr>
        <w:t xml:space="preserve"> которого истек</w:t>
      </w:r>
      <w:r w:rsidRPr="00EB0610" w:rsidR="006C7554">
        <w:rPr>
          <w:rFonts w:eastAsia="Arial Unicode MS"/>
          <w:sz w:val="20"/>
          <w:szCs w:val="20"/>
        </w:rPr>
        <w:t xml:space="preserve"> </w:t>
      </w:r>
      <w:r w:rsidRPr="00EB0610" w:rsidR="001275CD">
        <w:rPr>
          <w:rFonts w:eastAsia="Arial Unicode MS"/>
          <w:sz w:val="20"/>
          <w:szCs w:val="20"/>
        </w:rPr>
        <w:t>28.02.2019</w:t>
      </w:r>
      <w:r w:rsidRPr="00EB0610" w:rsidR="006C7554">
        <w:rPr>
          <w:rFonts w:eastAsia="Arial Unicode MS"/>
          <w:sz w:val="20"/>
          <w:szCs w:val="20"/>
        </w:rPr>
        <w:t xml:space="preserve">, проведена внеплановая выездная проверка </w:t>
      </w:r>
      <w:r w:rsidRPr="00EB0610" w:rsidR="001275CD">
        <w:rPr>
          <w:rFonts w:eastAsia="Arial Unicode MS"/>
          <w:sz w:val="20"/>
          <w:szCs w:val="20"/>
        </w:rPr>
        <w:t>Пивоваровой Ирины Викторовны с целью установления фактических обстоятельств устранения (</w:t>
      </w:r>
      <w:r w:rsidRPr="00EB0610" w:rsidR="001275CD">
        <w:rPr>
          <w:rFonts w:eastAsia="Arial Unicode MS"/>
          <w:sz w:val="20"/>
          <w:szCs w:val="20"/>
        </w:rPr>
        <w:t>неустранения</w:t>
      </w:r>
      <w:r w:rsidRPr="00EB0610" w:rsidR="001275CD">
        <w:rPr>
          <w:rFonts w:eastAsia="Arial Unicode MS"/>
          <w:sz w:val="20"/>
          <w:szCs w:val="20"/>
        </w:rPr>
        <w:t>) ранее выявленного нарушения земельного</w:t>
      </w:r>
      <w:r w:rsidRPr="00EB0610" w:rsidR="001275CD">
        <w:rPr>
          <w:rFonts w:eastAsia="Arial Unicode MS"/>
          <w:sz w:val="20"/>
          <w:szCs w:val="20"/>
        </w:rPr>
        <w:t xml:space="preserve"> законодательства при использовании</w:t>
      </w:r>
      <w:r w:rsidRPr="00EB0610" w:rsidR="006C7554">
        <w:rPr>
          <w:rFonts w:eastAsia="Arial Unicode MS"/>
          <w:sz w:val="20"/>
          <w:szCs w:val="20"/>
        </w:rPr>
        <w:t xml:space="preserve"> земельного участка, расположенного по адресу: </w:t>
      </w:r>
      <w:r w:rsidRPr="00EB0610" w:rsidR="00EB0610">
        <w:rPr>
          <w:rFonts w:eastAsia="Arial Unicode MS"/>
          <w:sz w:val="20"/>
          <w:szCs w:val="20"/>
        </w:rPr>
        <w:t>***</w:t>
      </w:r>
      <w:r w:rsidRPr="00EB0610" w:rsidR="00BE79B1">
        <w:rPr>
          <w:rFonts w:eastAsia="Arial Unicode MS"/>
          <w:sz w:val="20"/>
          <w:szCs w:val="20"/>
        </w:rPr>
        <w:t>.</w:t>
      </w:r>
      <w:r w:rsidRPr="00EB0610" w:rsidR="00273498">
        <w:rPr>
          <w:rFonts w:eastAsia="Arial Unicode MS"/>
          <w:sz w:val="20"/>
          <w:szCs w:val="20"/>
        </w:rPr>
        <w:t xml:space="preserve"> </w:t>
      </w:r>
    </w:p>
    <w:p w:rsidR="001275CD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rFonts w:eastAsia="Arial Unicode MS"/>
          <w:sz w:val="20"/>
          <w:szCs w:val="20"/>
        </w:rPr>
        <w:t>В ходе проверки установлено</w:t>
      </w:r>
      <w:r w:rsidRPr="00EB0610" w:rsidR="006D7ABC">
        <w:rPr>
          <w:rFonts w:eastAsia="Arial Unicode MS"/>
          <w:sz w:val="20"/>
          <w:szCs w:val="20"/>
        </w:rPr>
        <w:t xml:space="preserve">, что </w:t>
      </w:r>
      <w:r w:rsidRPr="00EB0610">
        <w:rPr>
          <w:rFonts w:eastAsia="Arial Unicode MS"/>
          <w:sz w:val="20"/>
          <w:szCs w:val="20"/>
        </w:rPr>
        <w:t xml:space="preserve"> </w:t>
      </w:r>
      <w:r w:rsidRPr="00EB0610">
        <w:rPr>
          <w:rStyle w:val="fio1"/>
          <w:color w:val="000000"/>
          <w:sz w:val="20"/>
          <w:szCs w:val="20"/>
        </w:rPr>
        <w:t>Пивоварова И.В.</w:t>
      </w:r>
      <w:r w:rsidRPr="00EB0610" w:rsidR="006D7ABC">
        <w:rPr>
          <w:color w:val="000000"/>
          <w:sz w:val="20"/>
          <w:szCs w:val="20"/>
        </w:rPr>
        <w:t> продолжает использовать</w:t>
      </w:r>
      <w:r w:rsidRPr="00EB0610">
        <w:rPr>
          <w:rFonts w:eastAsia="Arial Unicode MS"/>
          <w:sz w:val="20"/>
          <w:szCs w:val="20"/>
        </w:rPr>
        <w:t xml:space="preserve"> земельный участок с кадастровым номером </w:t>
      </w:r>
      <w:r w:rsidRPr="00EB0610" w:rsidR="00EB0610">
        <w:rPr>
          <w:sz w:val="20"/>
          <w:szCs w:val="20"/>
        </w:rPr>
        <w:t>***</w:t>
      </w:r>
      <w:r w:rsidRPr="00EB0610">
        <w:rPr>
          <w:sz w:val="20"/>
          <w:szCs w:val="20"/>
        </w:rPr>
        <w:t xml:space="preserve"> не в соответствии с установленным видом разрешенного использования – «индивидуальное жилищное строительство», что является нарушением требований ст. ст. 7, 42 Земельного кодекса Российской Федерации.</w:t>
      </w:r>
    </w:p>
    <w:p w:rsidR="006D7ABC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 xml:space="preserve"> </w:t>
      </w:r>
      <w:r w:rsidRPr="00EB0610" w:rsidR="001275CD">
        <w:rPr>
          <w:color w:val="000000"/>
          <w:sz w:val="20"/>
          <w:szCs w:val="20"/>
        </w:rPr>
        <w:t>На момент проверки отсутствовала достоверная информация о реальных принятых мерах по устранению нарушения требований земельного законодательства.</w:t>
      </w:r>
      <w:r w:rsidRPr="00EB0610">
        <w:rPr>
          <w:color w:val="000000"/>
          <w:sz w:val="20"/>
          <w:szCs w:val="20"/>
        </w:rPr>
        <w:t xml:space="preserve"> </w:t>
      </w:r>
      <w:r w:rsidRPr="00EB0610" w:rsidR="001275CD">
        <w:rPr>
          <w:color w:val="000000"/>
          <w:sz w:val="20"/>
          <w:szCs w:val="20"/>
        </w:rPr>
        <w:t>Таким образом, н</w:t>
      </w:r>
      <w:r w:rsidRPr="00EB0610">
        <w:rPr>
          <w:color w:val="000000"/>
          <w:sz w:val="20"/>
          <w:szCs w:val="20"/>
        </w:rPr>
        <w:t>арушение требований земельного законодательства не устранено, предписание должностного лица не выполнено.</w:t>
      </w:r>
    </w:p>
    <w:p w:rsidR="0088263D" w:rsidRPr="00EB0610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EB0610">
        <w:rPr>
          <w:rFonts w:ascii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EB0610">
        <w:rPr>
          <w:rFonts w:ascii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EB0610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88263D" w:rsidRPr="00EB0610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EB0610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EB0610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8263D" w:rsidRPr="00EB0610" w:rsidP="0088263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Пивоваровой И.В., будучи ранее привлеченной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 xml:space="preserve">***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Республики Крым от 30.10.2018 по делу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, вступившим в законную силу 04.12.2018</w:t>
      </w:r>
      <w:r w:rsidRPr="00EB0610">
        <w:rPr>
          <w:rFonts w:ascii="Times New Roman" w:hAnsi="Times New Roman" w:cs="Times New Roman"/>
          <w:bCs/>
          <w:sz w:val="20"/>
          <w:szCs w:val="20"/>
        </w:rPr>
        <w:t>, к администр</w:t>
      </w:r>
      <w:r w:rsidRPr="00EB0610" w:rsidR="00093AC2">
        <w:rPr>
          <w:rFonts w:ascii="Times New Roman" w:hAnsi="Times New Roman" w:cs="Times New Roman"/>
          <w:bCs/>
          <w:sz w:val="20"/>
          <w:szCs w:val="20"/>
        </w:rPr>
        <w:t xml:space="preserve">ативной ответственности по </w:t>
      </w:r>
      <w:r w:rsidRPr="00EB0610" w:rsidR="00093AC2">
        <w:rPr>
          <w:rFonts w:ascii="Times New Roman" w:hAnsi="Times New Roman" w:cs="Times New Roman"/>
          <w:bCs/>
          <w:sz w:val="20"/>
          <w:szCs w:val="20"/>
        </w:rPr>
        <w:t>ч</w:t>
      </w:r>
      <w:r w:rsidRPr="00EB0610" w:rsidR="00093AC2">
        <w:rPr>
          <w:rFonts w:ascii="Times New Roman" w:hAnsi="Times New Roman" w:cs="Times New Roman"/>
          <w:bCs/>
          <w:sz w:val="20"/>
          <w:szCs w:val="20"/>
        </w:rPr>
        <w:t>. 26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ст. 19.5 </w:t>
      </w:r>
      <w:r w:rsidRPr="00EB0610">
        <w:rPr>
          <w:rFonts w:ascii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РФ, нарушение требований земельного законодательства Российской Федерации не устранено, предписание должностного лица в установленный срок не выполнено. Данные действия (бездействие) образуют состав административного правонарушения, предусмотренного </w:t>
      </w:r>
      <w:r w:rsidRPr="00EB0610">
        <w:rPr>
          <w:rFonts w:ascii="Times New Roman" w:hAnsi="Times New Roman" w:cs="Times New Roman"/>
          <w:bCs/>
          <w:sz w:val="20"/>
          <w:szCs w:val="20"/>
        </w:rPr>
        <w:t>ч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EB0610">
        <w:rPr>
          <w:rFonts w:ascii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6C7554" w:rsidRPr="00EB0610" w:rsidP="00CA352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B0610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D008C7" w:rsidRPr="00EB0610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26.03.2019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EB0610">
        <w:rPr>
          <w:rFonts w:ascii="Times New Roman" w:hAnsi="Times New Roman" w:cs="Times New Roman"/>
          <w:bCs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Пивоварова И.В.</w:t>
      </w:r>
      <w:r w:rsidRPr="00EB0610" w:rsidR="00141B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уведомлялась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извещением от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31.01.2019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направленным по адресу ее регистрации почтовым отправлением</w:t>
      </w:r>
      <w:r w:rsidRPr="00EB0610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D049CC" w:rsidRPr="00EB0610" w:rsidP="00D049CC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EB0610">
        <w:rPr>
          <w:rFonts w:ascii="Times New Roman" w:hAnsi="Times New Roman" w:cs="Times New Roman"/>
          <w:bCs/>
          <w:sz w:val="20"/>
          <w:szCs w:val="20"/>
        </w:rPr>
        <w:t>Н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EB0610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>Пивоваровой И.В.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повторном в течение года неисполнении предписания в установленный срок. </w:t>
      </w:r>
    </w:p>
    <w:p w:rsidR="007E3F58" w:rsidRPr="00EB0610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EB0610">
        <w:rPr>
          <w:color w:val="000000"/>
          <w:sz w:val="20"/>
          <w:szCs w:val="20"/>
        </w:rPr>
        <w:t>Действия </w:t>
      </w:r>
      <w:r w:rsidRPr="00EB0610" w:rsidR="00595805">
        <w:rPr>
          <w:rStyle w:val="fio1"/>
          <w:color w:val="000000"/>
          <w:sz w:val="20"/>
          <w:szCs w:val="20"/>
        </w:rPr>
        <w:t>Пивоваровой И.В.</w:t>
      </w:r>
      <w:r w:rsidRPr="00EB0610">
        <w:rPr>
          <w:color w:val="000000"/>
          <w:sz w:val="20"/>
          <w:szCs w:val="20"/>
        </w:rPr>
        <w:t> пр</w:t>
      </w:r>
      <w:r w:rsidRPr="00EB0610" w:rsidR="00D049CC">
        <w:rPr>
          <w:color w:val="000000"/>
          <w:sz w:val="20"/>
          <w:szCs w:val="20"/>
        </w:rPr>
        <w:t xml:space="preserve">авильно квалифицированы по </w:t>
      </w:r>
      <w:r w:rsidRPr="00EB0610" w:rsidR="00D049CC">
        <w:rPr>
          <w:color w:val="000000"/>
          <w:sz w:val="20"/>
          <w:szCs w:val="20"/>
        </w:rPr>
        <w:t>ч</w:t>
      </w:r>
      <w:r w:rsidRPr="00EB0610" w:rsidR="00D049CC">
        <w:rPr>
          <w:color w:val="000000"/>
          <w:sz w:val="20"/>
          <w:szCs w:val="20"/>
        </w:rPr>
        <w:t>. 26</w:t>
      </w:r>
      <w:r w:rsidRPr="00EB0610">
        <w:rPr>
          <w:color w:val="000000"/>
          <w:sz w:val="20"/>
          <w:szCs w:val="20"/>
        </w:rPr>
        <w:t xml:space="preserve"> ст. 19.5 </w:t>
      </w:r>
      <w:r w:rsidRPr="00EB0610">
        <w:rPr>
          <w:color w:val="000000"/>
          <w:sz w:val="20"/>
          <w:szCs w:val="20"/>
        </w:rPr>
        <w:t>КоАП</w:t>
      </w:r>
      <w:r w:rsidRPr="00EB0610">
        <w:rPr>
          <w:color w:val="000000"/>
          <w:sz w:val="20"/>
          <w:szCs w:val="20"/>
        </w:rPr>
        <w:t xml:space="preserve"> РФ как </w:t>
      </w:r>
      <w:r w:rsidRPr="00EB0610" w:rsidR="00D049CC">
        <w:rPr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13007" w:rsidRPr="00EB0610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В</w:t>
      </w:r>
      <w:r w:rsidRPr="00EB0610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EB0610" w:rsidR="00595805">
        <w:rPr>
          <w:rFonts w:ascii="Times New Roman" w:hAnsi="Times New Roman" w:cs="Times New Roman"/>
          <w:sz w:val="20"/>
          <w:szCs w:val="20"/>
        </w:rPr>
        <w:t>Пивоваровой И.В.</w:t>
      </w:r>
      <w:r w:rsidRPr="00EB0610" w:rsidR="00BC15A7">
        <w:rPr>
          <w:rFonts w:ascii="Times New Roman" w:hAnsi="Times New Roman" w:cs="Times New Roman"/>
          <w:sz w:val="20"/>
          <w:szCs w:val="20"/>
        </w:rPr>
        <w:t xml:space="preserve"> в совершении </w:t>
      </w:r>
      <w:r w:rsidRPr="00EB0610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EB0610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EB0610" w:rsidR="00AC547A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EB0610" w:rsidR="00594352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EB0610" w:rsidR="00594352">
        <w:rPr>
          <w:rFonts w:ascii="Times New Roman" w:hAnsi="Times New Roman" w:cs="Times New Roman"/>
          <w:sz w:val="20"/>
          <w:szCs w:val="20"/>
        </w:rPr>
        <w:t>КоАП</w:t>
      </w:r>
      <w:r w:rsidRPr="00EB0610" w:rsidR="00594352">
        <w:rPr>
          <w:rFonts w:ascii="Times New Roman" w:hAnsi="Times New Roman" w:cs="Times New Roman"/>
          <w:sz w:val="20"/>
          <w:szCs w:val="20"/>
        </w:rPr>
        <w:t xml:space="preserve"> РФ</w:t>
      </w:r>
      <w:r w:rsidRPr="00EB0610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</w:t>
      </w:r>
      <w:r w:rsidRPr="00EB0610" w:rsidR="00AC547A">
        <w:rPr>
          <w:rFonts w:ascii="Times New Roman" w:hAnsi="Times New Roman" w:cs="Times New Roman"/>
          <w:sz w:val="20"/>
          <w:szCs w:val="20"/>
        </w:rPr>
        <w:t>доказательствами, исследованными в судебном заседании</w:t>
      </w:r>
      <w:r w:rsidRPr="00EB0610" w:rsidR="00BC15A7">
        <w:rPr>
          <w:rFonts w:ascii="Times New Roman" w:hAnsi="Times New Roman" w:cs="Times New Roman"/>
          <w:sz w:val="20"/>
          <w:szCs w:val="20"/>
        </w:rPr>
        <w:t>:</w:t>
      </w:r>
      <w:r w:rsidRPr="00EB0610" w:rsidR="00D008C7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от </w:t>
      </w:r>
      <w:r w:rsidRPr="00EB0610" w:rsidR="00595805">
        <w:rPr>
          <w:rFonts w:ascii="Times New Roman" w:hAnsi="Times New Roman" w:cs="Times New Roman"/>
          <w:sz w:val="20"/>
          <w:szCs w:val="20"/>
        </w:rPr>
        <w:t>26.03.2019</w:t>
      </w:r>
      <w:r w:rsidRPr="00EB0610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B0610" w:rsidR="00595805">
        <w:rPr>
          <w:rFonts w:ascii="Times New Roman" w:hAnsi="Times New Roman" w:cs="Times New Roman"/>
          <w:sz w:val="20"/>
          <w:szCs w:val="20"/>
        </w:rPr>
        <w:t>24-26</w:t>
      </w:r>
      <w:r w:rsidRPr="00EB0610">
        <w:rPr>
          <w:rFonts w:ascii="Times New Roman" w:hAnsi="Times New Roman" w:cs="Times New Roman"/>
          <w:sz w:val="20"/>
          <w:szCs w:val="20"/>
        </w:rPr>
        <w:t xml:space="preserve">); копией акта проверки от </w:t>
      </w:r>
      <w:r w:rsidRPr="00EB0610" w:rsidR="00595805">
        <w:rPr>
          <w:rFonts w:ascii="Times New Roman" w:hAnsi="Times New Roman" w:cs="Times New Roman"/>
          <w:sz w:val="20"/>
          <w:szCs w:val="20"/>
        </w:rPr>
        <w:t>26.03.2019 №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 и </w:t>
      </w:r>
      <w:r w:rsidRPr="00EB0610">
        <w:rPr>
          <w:rFonts w:ascii="Times New Roman" w:hAnsi="Times New Roman" w:cs="Times New Roman"/>
          <w:sz w:val="20"/>
          <w:szCs w:val="20"/>
        </w:rPr>
        <w:t>фототаблицей</w:t>
      </w:r>
      <w:r w:rsidRPr="00EB0610">
        <w:rPr>
          <w:rFonts w:ascii="Times New Roman" w:hAnsi="Times New Roman" w:cs="Times New Roman"/>
          <w:sz w:val="20"/>
          <w:szCs w:val="20"/>
        </w:rPr>
        <w:t xml:space="preserve"> к нему (л.д. </w:t>
      </w:r>
      <w:r w:rsidRPr="00EB0610" w:rsidR="00595805">
        <w:rPr>
          <w:rFonts w:ascii="Times New Roman" w:hAnsi="Times New Roman" w:cs="Times New Roman"/>
          <w:sz w:val="20"/>
          <w:szCs w:val="20"/>
        </w:rPr>
        <w:t>21-23, 27-28</w:t>
      </w:r>
      <w:r w:rsidRPr="00EB0610">
        <w:rPr>
          <w:rFonts w:ascii="Times New Roman" w:hAnsi="Times New Roman" w:cs="Times New Roman"/>
          <w:sz w:val="20"/>
          <w:szCs w:val="20"/>
        </w:rPr>
        <w:t xml:space="preserve">); копией распоряжения о проведении внеплановой выездной проверки физического лица №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 от </w:t>
      </w:r>
      <w:r w:rsidRPr="00EB0610" w:rsidR="00595805">
        <w:rPr>
          <w:rFonts w:ascii="Times New Roman" w:hAnsi="Times New Roman" w:cs="Times New Roman"/>
          <w:sz w:val="20"/>
          <w:szCs w:val="20"/>
        </w:rPr>
        <w:t>31.01.2019 (л.д. 15</w:t>
      </w:r>
      <w:r w:rsidRPr="00EB0610">
        <w:rPr>
          <w:rFonts w:ascii="Times New Roman" w:hAnsi="Times New Roman" w:cs="Times New Roman"/>
          <w:sz w:val="20"/>
          <w:szCs w:val="20"/>
        </w:rPr>
        <w:t>);</w:t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 xml:space="preserve">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EB0610" w:rsidR="00595805">
        <w:rPr>
          <w:rFonts w:ascii="Times New Roman" w:hAnsi="Times New Roman" w:cs="Times New Roman"/>
          <w:sz w:val="20"/>
          <w:szCs w:val="20"/>
        </w:rPr>
        <w:t>31.01.2019 (л.д. 16</w:t>
      </w:r>
      <w:r w:rsidRPr="00EB0610">
        <w:rPr>
          <w:rFonts w:ascii="Times New Roman" w:hAnsi="Times New Roman" w:cs="Times New Roman"/>
          <w:sz w:val="20"/>
          <w:szCs w:val="20"/>
        </w:rPr>
        <w:t xml:space="preserve">); копией предписания об устранении выявленного нарушения требований земельного законодательства Российской Федерации от </w:t>
      </w:r>
      <w:r w:rsidRPr="00EB0610" w:rsidR="00595805">
        <w:rPr>
          <w:rFonts w:ascii="Times New Roman" w:hAnsi="Times New Roman" w:cs="Times New Roman"/>
          <w:sz w:val="20"/>
          <w:szCs w:val="20"/>
        </w:rPr>
        <w:t xml:space="preserve">28.09.2018 №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B0610" w:rsidR="00595805">
        <w:rPr>
          <w:rFonts w:ascii="Times New Roman" w:hAnsi="Times New Roman" w:cs="Times New Roman"/>
          <w:sz w:val="20"/>
          <w:szCs w:val="20"/>
        </w:rPr>
        <w:t>10</w:t>
      </w:r>
      <w:r w:rsidRPr="00EB0610">
        <w:rPr>
          <w:rFonts w:ascii="Times New Roman" w:hAnsi="Times New Roman" w:cs="Times New Roman"/>
          <w:sz w:val="20"/>
          <w:szCs w:val="20"/>
        </w:rPr>
        <w:t xml:space="preserve">); копией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постановления мирового судьи судебного участка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 xml:space="preserve">*** 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Республики Крым от 30.10.2018 по делу № </w:t>
      </w:r>
      <w:r w:rsidRPr="00EB0610" w:rsidR="00EB0610">
        <w:rPr>
          <w:rFonts w:ascii="Times New Roman" w:hAnsi="Times New Roman" w:cs="Times New Roman"/>
          <w:bCs/>
          <w:sz w:val="20"/>
          <w:szCs w:val="20"/>
        </w:rPr>
        <w:t>***</w:t>
      </w:r>
      <w:r w:rsidRPr="00EB0610" w:rsidR="005958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bCs/>
          <w:sz w:val="20"/>
          <w:szCs w:val="20"/>
        </w:rPr>
        <w:t>(л.д.</w:t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 w:rsidR="00595805">
        <w:rPr>
          <w:rFonts w:ascii="Times New Roman" w:hAnsi="Times New Roman" w:cs="Times New Roman"/>
          <w:sz w:val="20"/>
          <w:szCs w:val="20"/>
        </w:rPr>
        <w:t>31-33</w:t>
      </w:r>
      <w:r w:rsidRPr="00EB0610">
        <w:rPr>
          <w:rFonts w:ascii="Times New Roman" w:hAnsi="Times New Roman" w:cs="Times New Roman"/>
          <w:sz w:val="20"/>
          <w:szCs w:val="20"/>
        </w:rPr>
        <w:t>);</w:t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 w:rsidR="00595805">
        <w:rPr>
          <w:rFonts w:ascii="Times New Roman" w:hAnsi="Times New Roman" w:cs="Times New Roman"/>
          <w:sz w:val="20"/>
          <w:szCs w:val="20"/>
        </w:rPr>
        <w:t xml:space="preserve">копией постановления от 20.06.2016 по делу №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 w:rsidR="00595805">
        <w:rPr>
          <w:rFonts w:ascii="Times New Roman" w:hAnsi="Times New Roman" w:cs="Times New Roman"/>
          <w:sz w:val="20"/>
          <w:szCs w:val="20"/>
        </w:rPr>
        <w:t xml:space="preserve"> о назначении административного наказания (</w:t>
      </w:r>
      <w:r w:rsidRPr="00EB0610" w:rsidR="00595805">
        <w:rPr>
          <w:rFonts w:ascii="Times New Roman" w:hAnsi="Times New Roman" w:cs="Times New Roman"/>
          <w:sz w:val="20"/>
          <w:szCs w:val="20"/>
        </w:rPr>
        <w:t>л</w:t>
      </w:r>
      <w:r w:rsidRPr="00EB0610" w:rsidR="00595805">
        <w:rPr>
          <w:rFonts w:ascii="Times New Roman" w:hAnsi="Times New Roman" w:cs="Times New Roman"/>
          <w:sz w:val="20"/>
          <w:szCs w:val="20"/>
        </w:rPr>
        <w:t>.д. 1-5)</w:t>
      </w:r>
      <w:r w:rsidRPr="00EB0610">
        <w:rPr>
          <w:rFonts w:ascii="Times New Roman" w:hAnsi="Times New Roman" w:cs="Times New Roman"/>
          <w:sz w:val="20"/>
          <w:szCs w:val="20"/>
        </w:rPr>
        <w:t>.</w:t>
      </w:r>
    </w:p>
    <w:p w:rsidR="00826DD6" w:rsidRPr="00EB0610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Данные  доказательства  отвечают требованиям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относимости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EB0610">
        <w:rPr>
          <w:rFonts w:ascii="Times New Roman" w:hAnsi="Times New Roman" w:cs="Times New Roman"/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C556A5" w:rsidRPr="00EB0610" w:rsidP="00CA352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B0610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EB0610" w:rsidR="002C0413">
        <w:rPr>
          <w:sz w:val="20"/>
          <w:szCs w:val="20"/>
        </w:rPr>
        <w:t xml:space="preserve"> принимае</w:t>
      </w:r>
      <w:r w:rsidRPr="00EB0610" w:rsidR="008E7C59">
        <w:rPr>
          <w:sz w:val="20"/>
          <w:szCs w:val="20"/>
        </w:rPr>
        <w:t>т во внимание личность виновной</w:t>
      </w:r>
      <w:r w:rsidRPr="00EB0610" w:rsidR="002C0413">
        <w:rPr>
          <w:sz w:val="20"/>
          <w:szCs w:val="20"/>
        </w:rPr>
        <w:t>.</w:t>
      </w:r>
      <w:r w:rsidRPr="00EB0610">
        <w:rPr>
          <w:sz w:val="20"/>
          <w:szCs w:val="20"/>
        </w:rPr>
        <w:t xml:space="preserve"> </w:t>
      </w:r>
      <w:r w:rsidRPr="00EB0610">
        <w:rPr>
          <w:sz w:val="20"/>
          <w:szCs w:val="20"/>
        </w:rPr>
        <w:t>Обстоятельств, смягчающих или отягчающих  административную ответственность</w:t>
      </w:r>
      <w:r w:rsidRPr="00EB0610" w:rsidR="008E7C59">
        <w:rPr>
          <w:sz w:val="20"/>
          <w:szCs w:val="20"/>
        </w:rPr>
        <w:t>,</w:t>
      </w:r>
      <w:r w:rsidRPr="00EB0610">
        <w:rPr>
          <w:sz w:val="20"/>
          <w:szCs w:val="20"/>
        </w:rPr>
        <w:t xml:space="preserve"> не  установлено.</w:t>
      </w:r>
    </w:p>
    <w:p w:rsidR="00826DD6" w:rsidRPr="00EB0610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B0610">
        <w:rPr>
          <w:rFonts w:ascii="Times New Roman" w:hAnsi="Times New Roman" w:cs="Times New Roman"/>
          <w:sz w:val="20"/>
          <w:szCs w:val="20"/>
        </w:rPr>
        <w:t>изложенного</w:t>
      </w:r>
      <w:r w:rsidRPr="00EB0610" w:rsidR="00F93B57">
        <w:rPr>
          <w:rFonts w:ascii="Times New Roman" w:hAnsi="Times New Roman" w:cs="Times New Roman"/>
          <w:sz w:val="20"/>
          <w:szCs w:val="20"/>
        </w:rPr>
        <w:t>,</w:t>
      </w:r>
      <w:r w:rsidRPr="00EB0610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EB0610" w:rsidR="00E82D12">
        <w:rPr>
          <w:rFonts w:ascii="Times New Roman" w:hAnsi="Times New Roman" w:cs="Times New Roman"/>
          <w:sz w:val="20"/>
          <w:szCs w:val="20"/>
        </w:rPr>
        <w:t xml:space="preserve"> ч. 26</w:t>
      </w:r>
      <w:r w:rsidRPr="00EB0610" w:rsidR="00200D84">
        <w:rPr>
          <w:rFonts w:ascii="Times New Roman" w:hAnsi="Times New Roman" w:cs="Times New Roman"/>
          <w:sz w:val="20"/>
          <w:szCs w:val="20"/>
        </w:rPr>
        <w:t xml:space="preserve"> ст. 19.5,</w:t>
      </w:r>
      <w:r w:rsidRPr="00EB0610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EB0610">
        <w:rPr>
          <w:rFonts w:ascii="Times New Roman" w:hAnsi="Times New Roman" w:cs="Times New Roman"/>
          <w:sz w:val="20"/>
          <w:szCs w:val="20"/>
        </w:rPr>
        <w:t xml:space="preserve"> </w:t>
      </w:r>
      <w:r w:rsidRPr="00EB0610">
        <w:rPr>
          <w:rFonts w:ascii="Times New Roman" w:hAnsi="Times New Roman" w:cs="Times New Roman"/>
          <w:sz w:val="20"/>
          <w:szCs w:val="20"/>
        </w:rPr>
        <w:t>К</w:t>
      </w:r>
      <w:r w:rsidRPr="00EB0610" w:rsidR="00200D84">
        <w:rPr>
          <w:rFonts w:ascii="Times New Roman" w:hAnsi="Times New Roman" w:cs="Times New Roman"/>
          <w:sz w:val="20"/>
          <w:szCs w:val="20"/>
        </w:rPr>
        <w:t>оАП</w:t>
      </w:r>
      <w:r w:rsidRPr="00EB0610" w:rsidR="00200D84">
        <w:rPr>
          <w:rFonts w:ascii="Times New Roman" w:hAnsi="Times New Roman" w:cs="Times New Roman"/>
          <w:sz w:val="20"/>
          <w:szCs w:val="20"/>
        </w:rPr>
        <w:t xml:space="preserve">  РФ</w:t>
      </w:r>
      <w:r w:rsidRPr="00EB0610">
        <w:rPr>
          <w:rFonts w:ascii="Times New Roman" w:hAnsi="Times New Roman" w:cs="Times New Roman"/>
          <w:sz w:val="20"/>
          <w:szCs w:val="20"/>
        </w:rPr>
        <w:t xml:space="preserve">, </w:t>
      </w:r>
      <w:r w:rsidRPr="00EB0610" w:rsidR="00F93B57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EB0610">
        <w:rPr>
          <w:rFonts w:ascii="Times New Roman" w:hAnsi="Times New Roman" w:cs="Times New Roman"/>
          <w:sz w:val="20"/>
          <w:szCs w:val="20"/>
        </w:rPr>
        <w:t>судья</w:t>
      </w:r>
      <w:r w:rsidRPr="00EB0610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6DD6" w:rsidRPr="00EB0610" w:rsidP="00CA3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sz w:val="20"/>
          <w:szCs w:val="20"/>
        </w:rPr>
        <w:t>ПОСТАНОВИЛ</w:t>
      </w:r>
      <w:r w:rsidRPr="00EB0610" w:rsidR="00D07868">
        <w:rPr>
          <w:rFonts w:ascii="Times New Roman" w:hAnsi="Times New Roman" w:cs="Times New Roman"/>
          <w:sz w:val="20"/>
          <w:szCs w:val="20"/>
        </w:rPr>
        <w:t>:</w:t>
      </w:r>
    </w:p>
    <w:p w:rsidR="00B450D6" w:rsidRPr="00EB0610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EB0610" w:rsidR="008E7C59">
        <w:rPr>
          <w:rFonts w:ascii="Times New Roman" w:hAnsi="Times New Roman" w:cs="Times New Roman"/>
          <w:sz w:val="20"/>
          <w:szCs w:val="20"/>
        </w:rPr>
        <w:t>Пивоварову Ирину Викторовну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B0610" w:rsidR="00EB0610">
        <w:rPr>
          <w:rFonts w:ascii="Times New Roman" w:hAnsi="Times New Roman" w:cs="Times New Roman"/>
          <w:sz w:val="20"/>
          <w:szCs w:val="20"/>
        </w:rPr>
        <w:t>***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EB0610" w:rsidR="008E7C59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виновной</w:t>
      </w:r>
      <w:r w:rsidRPr="00EB061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EB0610" w:rsidR="00E82D12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EB0610" w:rsidR="00E82D12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EB0610" w:rsidR="00E82D12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</w:t>
      </w:r>
      <w:r w:rsidRPr="00EB0610" w:rsidR="008E7C59">
        <w:rPr>
          <w:rFonts w:ascii="Times New Roman" w:eastAsia="Times New Roman" w:hAnsi="Times New Roman" w:cs="Times New Roman"/>
          <w:bCs/>
          <w:sz w:val="20"/>
          <w:szCs w:val="20"/>
        </w:rPr>
        <w:t>ей</w:t>
      </w:r>
      <w:r w:rsidRPr="00EB0610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административное наказание в виде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адми</w:t>
      </w:r>
      <w:r w:rsidRPr="00EB0610" w:rsidR="00E82D12">
        <w:rPr>
          <w:rFonts w:ascii="Times New Roman" w:eastAsia="Times New Roman" w:hAnsi="Times New Roman" w:cs="Times New Roman"/>
          <w:sz w:val="20"/>
          <w:szCs w:val="20"/>
        </w:rPr>
        <w:t>нистративного штрафа в размере 3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EB0610" w:rsidR="00E82D12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B450D6" w:rsidRPr="00EB0610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EB0610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EB0610" w:rsidR="00E82D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61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EB0610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0610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  <w:r w:rsidRPr="00EB0610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B0610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r w:rsidRPr="00EB0610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. Симферополь</w:t>
      </w:r>
    </w:p>
    <w:p w:rsidR="00B450D6" w:rsidRPr="00EB0610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061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</w:t>
      </w:r>
      <w:r w:rsidRPr="00EB0610" w:rsidR="008E7C59">
        <w:rPr>
          <w:rFonts w:ascii="Times New Roman" w:eastAsia="Calibri" w:hAnsi="Times New Roman" w:cs="Times New Roman"/>
          <w:sz w:val="20"/>
          <w:szCs w:val="20"/>
          <w:lang w:eastAsia="en-US"/>
        </w:rPr>
        <w:t>29</w:t>
      </w:r>
      <w:r w:rsidRPr="00EB0610">
        <w:rPr>
          <w:rFonts w:ascii="Times New Roman" w:eastAsia="Calibri" w:hAnsi="Times New Roman" w:cs="Times New Roman"/>
          <w:sz w:val="20"/>
          <w:szCs w:val="20"/>
          <w:lang w:eastAsia="en-US"/>
        </w:rPr>
        <w:t>000, БИК 043510001, КБК 32111607000016000140, УИН-0.</w:t>
      </w:r>
    </w:p>
    <w:p w:rsidR="00B450D6" w:rsidRPr="00EB0610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РФ, либо со дня истечения срока отсрочки или срока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EB0610" w:rsidP="008E7C5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B061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EB0610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EB061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</w:t>
      </w:r>
      <w:r w:rsidRPr="00EB061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EB061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B450D6" w:rsidRPr="00EB0610" w:rsidP="008E7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EB0610" w:rsidP="008E7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610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EB0610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EB0610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EB0610" w:rsidR="00E82D12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EB061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C59" w:rsidRPr="00EB0610" w:rsidP="00CA3524">
      <w:pPr>
        <w:pStyle w:val="NormalWeb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</w:p>
    <w:p w:rsidR="00EF48A4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B0610">
        <w:rPr>
          <w:sz w:val="20"/>
          <w:szCs w:val="20"/>
        </w:rPr>
        <w:t xml:space="preserve">Мировой </w:t>
      </w:r>
      <w:r w:rsidRPr="00EB0610" w:rsidR="00B518FA">
        <w:rPr>
          <w:sz w:val="20"/>
          <w:szCs w:val="20"/>
        </w:rPr>
        <w:t xml:space="preserve"> </w:t>
      </w:r>
      <w:r w:rsidRPr="00EB0610" w:rsidR="00506D36">
        <w:rPr>
          <w:sz w:val="20"/>
          <w:szCs w:val="20"/>
        </w:rPr>
        <w:t>судья</w:t>
      </w:r>
      <w:r w:rsidRPr="00EB0610">
        <w:rPr>
          <w:sz w:val="20"/>
          <w:szCs w:val="20"/>
        </w:rPr>
        <w:t xml:space="preserve">                                                           </w:t>
      </w:r>
      <w:r w:rsidRPr="00EB0610" w:rsidR="00053F14">
        <w:rPr>
          <w:sz w:val="20"/>
          <w:szCs w:val="20"/>
        </w:rPr>
        <w:t xml:space="preserve">     </w:t>
      </w:r>
      <w:r w:rsidRPr="00EB0610" w:rsidR="00F93B57">
        <w:rPr>
          <w:sz w:val="20"/>
          <w:szCs w:val="20"/>
        </w:rPr>
        <w:t xml:space="preserve"> </w:t>
      </w:r>
      <w:r w:rsidRPr="00EB0610" w:rsidR="00506D36">
        <w:rPr>
          <w:sz w:val="20"/>
          <w:szCs w:val="20"/>
        </w:rPr>
        <w:t xml:space="preserve">    </w:t>
      </w:r>
      <w:r w:rsidRPr="00EB0610" w:rsidR="00E23272">
        <w:rPr>
          <w:sz w:val="20"/>
          <w:szCs w:val="20"/>
        </w:rPr>
        <w:t xml:space="preserve">        </w:t>
      </w:r>
      <w:r w:rsidRPr="00EB0610">
        <w:rPr>
          <w:sz w:val="20"/>
          <w:szCs w:val="20"/>
        </w:rPr>
        <w:t xml:space="preserve"> </w:t>
      </w:r>
      <w:r w:rsidRPr="00EB0610" w:rsidR="008E7C59">
        <w:rPr>
          <w:sz w:val="20"/>
          <w:szCs w:val="20"/>
        </w:rPr>
        <w:t xml:space="preserve">   </w:t>
      </w:r>
      <w:r w:rsidRPr="00EB0610" w:rsidR="00506D36">
        <w:rPr>
          <w:sz w:val="20"/>
          <w:szCs w:val="20"/>
        </w:rPr>
        <w:t xml:space="preserve">М.В. </w:t>
      </w:r>
      <w:r w:rsidRPr="00EB0610" w:rsidR="00506D36">
        <w:rPr>
          <w:sz w:val="20"/>
          <w:szCs w:val="20"/>
        </w:rPr>
        <w:t>Наздрачева</w:t>
      </w:r>
    </w:p>
    <w:p w:rsidR="00EB0610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EB0610" w:rsidRPr="00EB0610" w:rsidP="00EB06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B0610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EB0610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EB0610" w:rsidRPr="00EB0610" w:rsidP="00EB0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610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EB0610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EB0610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EB0610" w:rsidP="00EB0610">
      <w:pPr>
        <w:spacing w:after="0"/>
        <w:sectPr w:rsidSect="00EB0610">
          <w:pgSz w:w="16838" w:h="11906" w:orient="landscape"/>
          <w:pgMar w:top="284" w:right="395" w:bottom="284" w:left="425" w:header="709" w:footer="709" w:gutter="0"/>
          <w:cols w:num="2" w:space="708"/>
        </w:sectPr>
      </w:pPr>
    </w:p>
    <w:p w:rsidR="00EB0610" w:rsidRPr="00EB0610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EB0610">
      <w:headerReference w:type="default" r:id="rId5"/>
      <w:pgSz w:w="16838" w:h="11906" w:orient="landscape"/>
      <w:pgMar w:top="426" w:right="567" w:bottom="284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1275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10">
          <w:rPr>
            <w:noProof/>
          </w:rPr>
          <w:t>4</w:t>
        </w:r>
        <w:r w:rsidR="00EB0610">
          <w:rPr>
            <w:noProof/>
          </w:rPr>
          <w:fldChar w:fldCharType="end"/>
        </w:r>
      </w:p>
    </w:sdtContent>
  </w:sdt>
  <w:p w:rsidR="001275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207E3"/>
    <w:rsid w:val="0003576C"/>
    <w:rsid w:val="00041FF2"/>
    <w:rsid w:val="00053F14"/>
    <w:rsid w:val="00061177"/>
    <w:rsid w:val="00066354"/>
    <w:rsid w:val="0007159A"/>
    <w:rsid w:val="000739AA"/>
    <w:rsid w:val="00085CD4"/>
    <w:rsid w:val="0009317A"/>
    <w:rsid w:val="00093AC2"/>
    <w:rsid w:val="000A6119"/>
    <w:rsid w:val="000C5CED"/>
    <w:rsid w:val="000D3EC5"/>
    <w:rsid w:val="000E2163"/>
    <w:rsid w:val="000F05A3"/>
    <w:rsid w:val="000F754D"/>
    <w:rsid w:val="00103CAC"/>
    <w:rsid w:val="00106821"/>
    <w:rsid w:val="001205DB"/>
    <w:rsid w:val="00126FF7"/>
    <w:rsid w:val="001275CD"/>
    <w:rsid w:val="00141B7B"/>
    <w:rsid w:val="00152E10"/>
    <w:rsid w:val="001C44BA"/>
    <w:rsid w:val="00200D84"/>
    <w:rsid w:val="00201A93"/>
    <w:rsid w:val="00205D62"/>
    <w:rsid w:val="00211CDB"/>
    <w:rsid w:val="002170C9"/>
    <w:rsid w:val="00223714"/>
    <w:rsid w:val="00231643"/>
    <w:rsid w:val="00233EE7"/>
    <w:rsid w:val="00236DF1"/>
    <w:rsid w:val="00264552"/>
    <w:rsid w:val="0027089A"/>
    <w:rsid w:val="00273434"/>
    <w:rsid w:val="00273498"/>
    <w:rsid w:val="002A0BA0"/>
    <w:rsid w:val="002B24BB"/>
    <w:rsid w:val="002B6FC9"/>
    <w:rsid w:val="002B7AD8"/>
    <w:rsid w:val="002C0413"/>
    <w:rsid w:val="002C5AD6"/>
    <w:rsid w:val="002F425A"/>
    <w:rsid w:val="00305626"/>
    <w:rsid w:val="003273E9"/>
    <w:rsid w:val="003907F9"/>
    <w:rsid w:val="0039710D"/>
    <w:rsid w:val="003C12FE"/>
    <w:rsid w:val="003E3845"/>
    <w:rsid w:val="00400575"/>
    <w:rsid w:val="00432B9D"/>
    <w:rsid w:val="00434877"/>
    <w:rsid w:val="00456B20"/>
    <w:rsid w:val="00457085"/>
    <w:rsid w:val="00483A20"/>
    <w:rsid w:val="004C19C1"/>
    <w:rsid w:val="004C64E5"/>
    <w:rsid w:val="00506D36"/>
    <w:rsid w:val="0050731A"/>
    <w:rsid w:val="00522710"/>
    <w:rsid w:val="00537844"/>
    <w:rsid w:val="005461E8"/>
    <w:rsid w:val="00551264"/>
    <w:rsid w:val="00556211"/>
    <w:rsid w:val="00580553"/>
    <w:rsid w:val="00594352"/>
    <w:rsid w:val="00595805"/>
    <w:rsid w:val="00596E64"/>
    <w:rsid w:val="005A3FE6"/>
    <w:rsid w:val="005C4FCA"/>
    <w:rsid w:val="005E00D4"/>
    <w:rsid w:val="0060028A"/>
    <w:rsid w:val="00603359"/>
    <w:rsid w:val="00603C00"/>
    <w:rsid w:val="00652E51"/>
    <w:rsid w:val="00664118"/>
    <w:rsid w:val="00670D1B"/>
    <w:rsid w:val="00670FA2"/>
    <w:rsid w:val="006768AC"/>
    <w:rsid w:val="00676D15"/>
    <w:rsid w:val="006C2CCA"/>
    <w:rsid w:val="006C7554"/>
    <w:rsid w:val="006D7ABC"/>
    <w:rsid w:val="006E0697"/>
    <w:rsid w:val="006E60D1"/>
    <w:rsid w:val="006F50E9"/>
    <w:rsid w:val="00701103"/>
    <w:rsid w:val="00771C0F"/>
    <w:rsid w:val="00792CFA"/>
    <w:rsid w:val="007A2FE4"/>
    <w:rsid w:val="007A3A41"/>
    <w:rsid w:val="007C2E27"/>
    <w:rsid w:val="007C482F"/>
    <w:rsid w:val="007D2DF9"/>
    <w:rsid w:val="007E3F58"/>
    <w:rsid w:val="00801719"/>
    <w:rsid w:val="00816E75"/>
    <w:rsid w:val="008220AA"/>
    <w:rsid w:val="008266AB"/>
    <w:rsid w:val="00826DD6"/>
    <w:rsid w:val="008454D9"/>
    <w:rsid w:val="00847AEB"/>
    <w:rsid w:val="00854106"/>
    <w:rsid w:val="008752ED"/>
    <w:rsid w:val="0088263D"/>
    <w:rsid w:val="008E7C59"/>
    <w:rsid w:val="008F1B03"/>
    <w:rsid w:val="008F460B"/>
    <w:rsid w:val="00905138"/>
    <w:rsid w:val="00911B61"/>
    <w:rsid w:val="00912098"/>
    <w:rsid w:val="00916D35"/>
    <w:rsid w:val="00930513"/>
    <w:rsid w:val="0094494E"/>
    <w:rsid w:val="009A4474"/>
    <w:rsid w:val="009B5BDF"/>
    <w:rsid w:val="009B6E4A"/>
    <w:rsid w:val="009C04C6"/>
    <w:rsid w:val="009D6E82"/>
    <w:rsid w:val="009E470C"/>
    <w:rsid w:val="00A13007"/>
    <w:rsid w:val="00A36A2E"/>
    <w:rsid w:val="00A4055E"/>
    <w:rsid w:val="00A455EB"/>
    <w:rsid w:val="00A63920"/>
    <w:rsid w:val="00A74C8E"/>
    <w:rsid w:val="00A87DCF"/>
    <w:rsid w:val="00A901C7"/>
    <w:rsid w:val="00AA359A"/>
    <w:rsid w:val="00AB4BB4"/>
    <w:rsid w:val="00AC547A"/>
    <w:rsid w:val="00AE49A9"/>
    <w:rsid w:val="00B0299B"/>
    <w:rsid w:val="00B17192"/>
    <w:rsid w:val="00B330CD"/>
    <w:rsid w:val="00B37E70"/>
    <w:rsid w:val="00B450D6"/>
    <w:rsid w:val="00B501EE"/>
    <w:rsid w:val="00B518FA"/>
    <w:rsid w:val="00B51BF6"/>
    <w:rsid w:val="00B548F3"/>
    <w:rsid w:val="00B6531A"/>
    <w:rsid w:val="00BB284B"/>
    <w:rsid w:val="00BB5C06"/>
    <w:rsid w:val="00BC15A7"/>
    <w:rsid w:val="00BE79B1"/>
    <w:rsid w:val="00BF04B5"/>
    <w:rsid w:val="00C0178E"/>
    <w:rsid w:val="00C14A62"/>
    <w:rsid w:val="00C556A5"/>
    <w:rsid w:val="00C60FBA"/>
    <w:rsid w:val="00C7103A"/>
    <w:rsid w:val="00C8271D"/>
    <w:rsid w:val="00C94AC7"/>
    <w:rsid w:val="00CA3524"/>
    <w:rsid w:val="00CA6533"/>
    <w:rsid w:val="00CA72CD"/>
    <w:rsid w:val="00CA739F"/>
    <w:rsid w:val="00CF64EE"/>
    <w:rsid w:val="00D008C7"/>
    <w:rsid w:val="00D01583"/>
    <w:rsid w:val="00D032FD"/>
    <w:rsid w:val="00D049CC"/>
    <w:rsid w:val="00D07868"/>
    <w:rsid w:val="00D169F2"/>
    <w:rsid w:val="00D171E0"/>
    <w:rsid w:val="00D31BA2"/>
    <w:rsid w:val="00D33908"/>
    <w:rsid w:val="00D51B07"/>
    <w:rsid w:val="00D6491C"/>
    <w:rsid w:val="00D80C3F"/>
    <w:rsid w:val="00D81E91"/>
    <w:rsid w:val="00D87656"/>
    <w:rsid w:val="00D907A4"/>
    <w:rsid w:val="00D91229"/>
    <w:rsid w:val="00DA10E9"/>
    <w:rsid w:val="00DA312C"/>
    <w:rsid w:val="00DA6066"/>
    <w:rsid w:val="00DB23C0"/>
    <w:rsid w:val="00E02E9B"/>
    <w:rsid w:val="00E07FC2"/>
    <w:rsid w:val="00E23272"/>
    <w:rsid w:val="00E23C32"/>
    <w:rsid w:val="00E25884"/>
    <w:rsid w:val="00E35208"/>
    <w:rsid w:val="00E451F5"/>
    <w:rsid w:val="00E62B63"/>
    <w:rsid w:val="00E62EED"/>
    <w:rsid w:val="00E75BFA"/>
    <w:rsid w:val="00E82D12"/>
    <w:rsid w:val="00E96232"/>
    <w:rsid w:val="00EA2D62"/>
    <w:rsid w:val="00EA7100"/>
    <w:rsid w:val="00EA78AE"/>
    <w:rsid w:val="00EB0610"/>
    <w:rsid w:val="00EB420E"/>
    <w:rsid w:val="00EF48A4"/>
    <w:rsid w:val="00EF5C2B"/>
    <w:rsid w:val="00EF79EC"/>
    <w:rsid w:val="00F354B4"/>
    <w:rsid w:val="00F43694"/>
    <w:rsid w:val="00F53E01"/>
    <w:rsid w:val="00F8438C"/>
    <w:rsid w:val="00F84D30"/>
    <w:rsid w:val="00F93B57"/>
    <w:rsid w:val="00F9749B"/>
    <w:rsid w:val="00FA2B17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character" w:customStyle="1" w:styleId="address2">
    <w:name w:val="address2"/>
    <w:basedOn w:val="DefaultParagraphFont"/>
    <w:rsid w:val="00701103"/>
  </w:style>
  <w:style w:type="character" w:customStyle="1" w:styleId="others1">
    <w:name w:val="others1"/>
    <w:basedOn w:val="DefaultParagraphFont"/>
    <w:rsid w:val="00701103"/>
  </w:style>
  <w:style w:type="character" w:customStyle="1" w:styleId="fio1">
    <w:name w:val="fio1"/>
    <w:basedOn w:val="DefaultParagraphFont"/>
    <w:rsid w:val="00701103"/>
  </w:style>
  <w:style w:type="character" w:customStyle="1" w:styleId="data2">
    <w:name w:val="data2"/>
    <w:basedOn w:val="DefaultParagraphFont"/>
    <w:rsid w:val="00701103"/>
  </w:style>
  <w:style w:type="character" w:customStyle="1" w:styleId="nomer2">
    <w:name w:val="nomer2"/>
    <w:basedOn w:val="DefaultParagraphFont"/>
    <w:rsid w:val="00701103"/>
  </w:style>
  <w:style w:type="character" w:customStyle="1" w:styleId="fio4">
    <w:name w:val="fio4"/>
    <w:basedOn w:val="DefaultParagraphFont"/>
    <w:rsid w:val="00701103"/>
  </w:style>
  <w:style w:type="character" w:customStyle="1" w:styleId="fio5">
    <w:name w:val="fio5"/>
    <w:basedOn w:val="DefaultParagraphFont"/>
    <w:rsid w:val="0070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E0B0-68CC-4161-A6D4-8B4E2200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