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 – 15-134/2017</w:t>
      </w:r>
    </w:p>
    <w:p w:rsidR="00A77B3E">
      <w:r>
        <w:t>ПОСТАНОВЛЕНИЕ</w:t>
      </w:r>
    </w:p>
    <w:p w:rsidR="00A77B3E">
      <w:r>
        <w:t xml:space="preserve">          дата                                                                     адрес,</w:t>
      </w:r>
    </w:p>
    <w:p w:rsidR="00A77B3E">
      <w:r>
        <w:t xml:space="preserve"> </w:t>
        <w:tab/>
        <w:t xml:space="preserve"> адрес</w:t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8878/17) в отношении директора наименование организации фио, паспортные данные, зарегистрированного и проживающего по адресу: адрес, адрес, в совершении административного правонарушения, предусмотренного ч. 1 ст. 15.6 КоАП РФ,  </w:t>
      </w:r>
    </w:p>
    <w:p w:rsidR="00A77B3E">
      <w:r>
        <w:t>УСТАНОВИЛ:</w:t>
      </w:r>
    </w:p>
    <w:p w:rsidR="00A77B3E">
      <w:r>
        <w:t>Мировому судье судебного участка № 15 Киевского судебного района адрес (адрес Симферополь) адрес из ИФНС России по адрес поступило дело об административном правонарушении (протокол об административном правонарушении от дата № 8878/17), предусмотренном ч. 1 ст. 15.6 КоАП РФ, в отношении фио – директора наименование организации (далее – наименование организации, общество), зарегистрированного по адресу: адрес, адрес.</w:t>
      </w:r>
    </w:p>
    <w:p w:rsidR="00A77B3E">
      <w:r>
        <w:t xml:space="preserve">Действия фио как директора наименование организации квалифицированны должностным лицом ИФНС России по адрес по ч. 1 ст. 15.6 КоАП РФ. </w:t>
      </w:r>
    </w:p>
    <w:p w:rsidR="00A77B3E">
      <w:r>
        <w:t>Так, фио,  являясь директором наименование организации, не представил в ИФНС России по адрес в установленный законодательством о налогах и сборах срок декларацию по налогу на прибыль организаций за 9 месяцев дата (форма по КНД 1151006).</w:t>
      </w:r>
    </w:p>
    <w:p w:rsidR="00A77B3E">
      <w:r>
        <w:t>В судебном заседании фио пояснил, что в обществе должность главного бухгалтера отсутствует и ответственность за подачу налоговой отчетности несет он сам. Срок подачи налоговой декларации по налогу на прибыль организаций за 9 месяцев дата был нарушен в связи с отключением электроэнергии и невозможностью выхода в сеть «Интернет».</w:t>
      </w:r>
    </w:p>
    <w:p w:rsidR="00A77B3E">
      <w:r>
        <w:t xml:space="preserve">На вопрос мирового судьи были ли препятствия для представления отчетности до дата фио ответил отрицанием, но заметил, что отправка отчетности в крайний день срока также допустима и не является нарушением. Доказательства наличия обстоятельств невозможности представления отчетности дата, на которые фио ссылается в судебном заседании, мировому судье не предоставлены и со слов фио их представить крайне проблематично.  </w:t>
      </w:r>
    </w:p>
    <w:p w:rsidR="00A77B3E">
      <w:r>
        <w:t xml:space="preserve">Согласно выписке из Единого государственного реестра юридических лиц (далее – ЕГРЮЛ) от дата (л.д. 12-13) фио занимает должность директора наименование организации. </w:t>
      </w:r>
    </w:p>
    <w:p w:rsidR="00A77B3E">
      <w:r>
        <w:t xml:space="preserve">Приказом от дата № 1 «О назначении директора предприятия», копия которого представлена в материалы дела, фио назначен директором наименование организации. </w:t>
      </w:r>
    </w:p>
    <w:p w:rsidR="00A77B3E">
      <w:r>
        <w:t>Таким образом, фио, занимая должность директора,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Согласно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положениями п. 1 ст. 246 Налогового кодекса Российской Федерации налогоплательщиками налога на прибыль организаций признаются, в частности, российские организации.</w:t>
      </w:r>
    </w:p>
    <w:p w:rsidR="00A77B3E">
      <w:r>
        <w:t>В силу положений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организаций не позднее 28 календарных дней со дня окончания соответствующего отчетного периода.</w:t>
      </w:r>
    </w:p>
    <w:p w:rsidR="00A77B3E">
      <w:r>
        <w:t xml:space="preserve">Отчетными периодами по налогу признаются первый квартал, полугодие и девять месяцев календарного года (п. 2 ст. 285 Налогового кодекса Российской Федерации). </w:t>
      </w:r>
    </w:p>
    <w:p w:rsidR="00A77B3E">
      <w:r>
        <w:t>Таким образом, срок представления налоговой декларации по налогу на прибыль организаций за 9 месяцев дата – не позднее дата.</w:t>
      </w:r>
    </w:p>
    <w:p w:rsidR="00A77B3E">
      <w:r>
        <w:t>Фактически налоговая декларация по налогу на прибыль организаций за 9 месяцев дата представлена дата, то есть с нарушением установленного законодательством о налогах и сборах срока, что подтверждается копией электронного образа титульного листа декларации (рег. № 4468096) (л.д. 8).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Факт совершения директором наименование организации фио административного правонарушения по ч. 1 ст. 15.6 КоАП РФ подтверждается также иными доказательствами: протоколом от дата № 8878/17 об административном правонарушении (л.д. 1-3), уведомлением от дата № 2529 о вызове налогоплательщика (л.д. 4), актом от дата № 11541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9-10), выпиской из ЕГРЮЛ от дата (л.д. 12-13), приказом от дата № 1 о назначении директора предприятия (л.д. 14).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ч. 1 ст. 15.6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В качестве смягчающего административную ответственность обстоятельства может быть учтен незначительный период нарушения срока представления налоговой отчетности – 2 дня. </w:t>
      </w:r>
    </w:p>
    <w:p w:rsidR="00A77B3E">
      <w:r>
        <w:t>Учитывая обстоятельства совершенного административного правонарушения, наличие смягчающего ответственность обстоятельства,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ч. 1 ст. 15.6 КоАП РФ.</w:t>
      </w:r>
    </w:p>
    <w:p w:rsidR="00A77B3E">
      <w:r>
        <w:t>На основании изложенного,  руководствуясь ч. 1 ст. 15.6, ст.ст. 3.1, 3.5, 4.1, 29.10, 29.11 КоАП РФ, мировой судья,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</w:t>
      </w:r>
    </w:p>
    <w:p w:rsidR="00A77B3E">
      <w:r>
        <w:t>УФК по адрес (ИФНС по адрес)  ИНН 7707831115 КПП 910201001</w:t>
      </w:r>
    </w:p>
    <w:p w:rsidR="00A77B3E">
      <w:r>
        <w:t>Счет № 40101810335100010001, ОКТМО 35701000</w:t>
      </w:r>
    </w:p>
    <w:p w:rsidR="00A77B3E">
      <w:r>
        <w:t>Банк получателя – Отделение адрес</w:t>
      </w:r>
    </w:p>
    <w:p w:rsidR="00A77B3E">
      <w:r>
        <w:t>БИК 043510001, КБК 18211603030016000140.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</w:t>
      </w:r>
    </w:p>
    <w:p w:rsidR="00A77B3E">
      <w:r>
        <w:t xml:space="preserve">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УПЛАЧЕН</w:t>
      </w:r>
    </w:p>
    <w:p w:rsidR="00A77B3E">
      <w:r>
        <w:t>(квитанция № 20821 от</w:t>
      </w:r>
    </w:p>
    <w:p w:rsidR="00A77B3E">
      <w:r>
        <w:t xml:space="preserve"> дата)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