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32B1" w:rsidP="003A32B1">
      <w:pPr>
        <w:ind w:firstLine="567"/>
        <w:jc w:val="right"/>
        <w:rPr>
          <w:b/>
          <w:color w:val="000000" w:themeColor="text1"/>
          <w:sz w:val="28"/>
          <w:szCs w:val="28"/>
        </w:rPr>
      </w:pPr>
      <w:r>
        <w:rPr>
          <w:b/>
          <w:color w:val="000000" w:themeColor="text1"/>
          <w:sz w:val="28"/>
          <w:szCs w:val="28"/>
        </w:rPr>
        <w:t>Дело №05-0019/16/2022</w:t>
      </w:r>
    </w:p>
    <w:p w:rsidR="003A32B1" w:rsidP="003A32B1">
      <w:pPr>
        <w:ind w:firstLine="567"/>
        <w:jc w:val="right"/>
        <w:rPr>
          <w:b/>
          <w:color w:val="000000" w:themeColor="text1"/>
          <w:sz w:val="28"/>
          <w:szCs w:val="28"/>
        </w:rPr>
      </w:pPr>
      <w:r>
        <w:rPr>
          <w:b/>
          <w:color w:val="000000" w:themeColor="text1"/>
          <w:sz w:val="28"/>
          <w:szCs w:val="28"/>
        </w:rPr>
        <w:t>(№05-0571/16/2021)</w:t>
      </w:r>
    </w:p>
    <w:p w:rsidR="003A32B1" w:rsidP="003A32B1">
      <w:pPr>
        <w:ind w:left="-567" w:firstLine="141"/>
        <w:outlineLvl w:val="0"/>
        <w:rPr>
          <w:color w:val="000000" w:themeColor="text1"/>
          <w:sz w:val="28"/>
          <w:szCs w:val="28"/>
          <w:lang w:eastAsia="uk-UA"/>
        </w:rPr>
      </w:pPr>
      <w:r>
        <w:rPr>
          <w:color w:val="000000" w:themeColor="text1"/>
          <w:sz w:val="28"/>
          <w:szCs w:val="28"/>
          <w:lang w:eastAsia="uk-UA"/>
        </w:rPr>
        <w:t xml:space="preserve">                                                                               </w:t>
      </w:r>
    </w:p>
    <w:p w:rsidR="003A32B1" w:rsidP="003A32B1">
      <w:pPr>
        <w:ind w:left="-567" w:firstLine="141"/>
        <w:jc w:val="center"/>
        <w:outlineLvl w:val="0"/>
        <w:rPr>
          <w:b/>
          <w:color w:val="000000" w:themeColor="text1"/>
          <w:sz w:val="28"/>
          <w:szCs w:val="28"/>
          <w:lang w:eastAsia="uk-UA"/>
        </w:rPr>
      </w:pPr>
      <w:r>
        <w:rPr>
          <w:b/>
          <w:color w:val="000000" w:themeColor="text1"/>
          <w:sz w:val="28"/>
          <w:szCs w:val="28"/>
          <w:lang w:eastAsia="uk-UA"/>
        </w:rPr>
        <w:t xml:space="preserve"> ПОСТАНОВЛЕНИЕ</w:t>
      </w:r>
    </w:p>
    <w:p w:rsidR="003A32B1" w:rsidP="003A32B1">
      <w:pPr>
        <w:ind w:left="-567" w:firstLine="141"/>
        <w:jc w:val="center"/>
        <w:outlineLvl w:val="0"/>
        <w:rPr>
          <w:b/>
          <w:color w:val="000000" w:themeColor="text1"/>
          <w:sz w:val="28"/>
          <w:szCs w:val="28"/>
          <w:lang w:eastAsia="uk-UA"/>
        </w:rPr>
      </w:pPr>
    </w:p>
    <w:p w:rsidR="003A32B1" w:rsidP="003A32B1">
      <w:pPr>
        <w:ind w:firstLine="567"/>
        <w:jc w:val="both"/>
        <w:outlineLvl w:val="0"/>
        <w:rPr>
          <w:color w:val="000000" w:themeColor="text1"/>
          <w:sz w:val="28"/>
          <w:szCs w:val="28"/>
          <w:lang w:eastAsia="uk-UA"/>
        </w:rPr>
      </w:pPr>
      <w:r>
        <w:rPr>
          <w:color w:val="000000" w:themeColor="text1"/>
          <w:sz w:val="28"/>
          <w:szCs w:val="28"/>
          <w:lang w:eastAsia="uk-UA"/>
        </w:rPr>
        <w:t>15 февраля 2022 года                                               гор. Симферополь</w:t>
      </w:r>
    </w:p>
    <w:p w:rsidR="003A32B1" w:rsidP="003A32B1">
      <w:pPr>
        <w:ind w:firstLine="567"/>
        <w:jc w:val="both"/>
        <w:outlineLvl w:val="0"/>
        <w:rPr>
          <w:color w:val="000000" w:themeColor="text1"/>
          <w:sz w:val="28"/>
          <w:szCs w:val="28"/>
          <w:lang w:eastAsia="uk-UA"/>
        </w:rPr>
      </w:pPr>
    </w:p>
    <w:p w:rsidR="003A32B1" w:rsidRPr="006F5AAA" w:rsidP="003A32B1">
      <w:pPr>
        <w:ind w:firstLine="567"/>
        <w:jc w:val="both"/>
        <w:rPr>
          <w:sz w:val="28"/>
          <w:szCs w:val="28"/>
        </w:rPr>
      </w:pPr>
      <w:r w:rsidRPr="006F5AAA">
        <w:rPr>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6F5AAA">
        <w:rPr>
          <w:sz w:val="28"/>
          <w:szCs w:val="28"/>
        </w:rPr>
        <w:t>Чепиль</w:t>
      </w:r>
      <w:r w:rsidRPr="006F5AAA">
        <w:rPr>
          <w:sz w:val="28"/>
          <w:szCs w:val="28"/>
        </w:rPr>
        <w:t xml:space="preserve"> О.А.,</w:t>
      </w:r>
      <w:r w:rsidRPr="006F5AAA">
        <w:rPr>
          <w:b/>
          <w:i/>
          <w:sz w:val="28"/>
          <w:szCs w:val="28"/>
        </w:rPr>
        <w:t xml:space="preserve"> </w:t>
      </w:r>
      <w:r w:rsidRPr="006F5AAA">
        <w:rPr>
          <w:sz w:val="28"/>
          <w:szCs w:val="28"/>
        </w:rPr>
        <w:t xml:space="preserve">рассмотрев в </w:t>
      </w:r>
      <w:r w:rsidRPr="006F5AAA">
        <w:rPr>
          <w:bCs/>
          <w:sz w:val="28"/>
          <w:szCs w:val="28"/>
        </w:rPr>
        <w:t xml:space="preserve">помещении мировых судей </w:t>
      </w:r>
      <w:r w:rsidRPr="006F5AAA">
        <w:rPr>
          <w:sz w:val="28"/>
          <w:szCs w:val="28"/>
        </w:rPr>
        <w:t xml:space="preserve">Центрального судебного района города Симферополь, по адресу: </w:t>
      </w:r>
      <w:r w:rsidRPr="006F5AAA">
        <w:rPr>
          <w:bCs/>
          <w:sz w:val="28"/>
          <w:szCs w:val="28"/>
        </w:rPr>
        <w:t xml:space="preserve">г. Симферополь, ул. Крымских Партизан, 3а, </w:t>
      </w:r>
      <w:r w:rsidRPr="006F5AAA">
        <w:rPr>
          <w:sz w:val="28"/>
          <w:szCs w:val="28"/>
        </w:rPr>
        <w:t>дело об административном правонарушении в отношении:</w:t>
      </w:r>
    </w:p>
    <w:p w:rsidR="003A32B1" w:rsidRPr="006F5AAA" w:rsidP="003A32B1">
      <w:pPr>
        <w:jc w:val="both"/>
        <w:rPr>
          <w:sz w:val="28"/>
          <w:szCs w:val="28"/>
        </w:rPr>
      </w:pPr>
    </w:p>
    <w:p w:rsidR="003A32B1" w:rsidRPr="006F5AAA" w:rsidP="003A32B1">
      <w:pPr>
        <w:ind w:left="3402"/>
        <w:jc w:val="both"/>
        <w:outlineLvl w:val="0"/>
        <w:rPr>
          <w:sz w:val="28"/>
          <w:szCs w:val="28"/>
        </w:rPr>
      </w:pPr>
      <w:r>
        <w:rPr>
          <w:sz w:val="28"/>
          <w:szCs w:val="28"/>
        </w:rPr>
        <w:t>Велиляева</w:t>
      </w:r>
      <w:r>
        <w:rPr>
          <w:sz w:val="28"/>
          <w:szCs w:val="28"/>
        </w:rPr>
        <w:t xml:space="preserve"> </w:t>
      </w:r>
      <w:r>
        <w:rPr>
          <w:sz w:val="28"/>
          <w:szCs w:val="28"/>
        </w:rPr>
        <w:t>Э.С.</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 серия /</w:t>
      </w:r>
      <w:r>
        <w:rPr>
          <w:sz w:val="28"/>
          <w:szCs w:val="28"/>
        </w:rPr>
        <w:t>изъято/ номер /изъято</w:t>
      </w:r>
      <w:r>
        <w:rPr>
          <w:sz w:val="28"/>
          <w:szCs w:val="28"/>
        </w:rPr>
        <w:t xml:space="preserve">/, </w:t>
      </w:r>
      <w:r w:rsidRPr="00A107EF">
        <w:rPr>
          <w:sz w:val="28"/>
          <w:szCs w:val="28"/>
        </w:rPr>
        <w:t>зарегистрированн</w:t>
      </w:r>
      <w:r>
        <w:rPr>
          <w:sz w:val="28"/>
          <w:szCs w:val="28"/>
        </w:rPr>
        <w:t>ого</w:t>
      </w:r>
      <w:r w:rsidRPr="00A107EF">
        <w:rPr>
          <w:sz w:val="28"/>
          <w:szCs w:val="28"/>
        </w:rPr>
        <w:t xml:space="preserve"> </w:t>
      </w:r>
      <w:r>
        <w:rPr>
          <w:sz w:val="28"/>
          <w:szCs w:val="28"/>
        </w:rPr>
        <w:t xml:space="preserve">и фактически проживающего </w:t>
      </w:r>
      <w:r w:rsidRPr="00A107EF">
        <w:rPr>
          <w:sz w:val="28"/>
          <w:szCs w:val="28"/>
        </w:rPr>
        <w:t xml:space="preserve">по адресу: </w:t>
      </w:r>
      <w:r>
        <w:rPr>
          <w:sz w:val="28"/>
          <w:szCs w:val="28"/>
        </w:rPr>
        <w:t>/изъято/,</w:t>
      </w:r>
    </w:p>
    <w:p w:rsidR="003A32B1" w:rsidRPr="006F5AAA" w:rsidP="003A32B1">
      <w:pPr>
        <w:jc w:val="both"/>
        <w:outlineLvl w:val="0"/>
        <w:rPr>
          <w:sz w:val="28"/>
          <w:szCs w:val="28"/>
        </w:rPr>
      </w:pPr>
    </w:p>
    <w:p w:rsidR="003A32B1" w:rsidRPr="006F5AAA" w:rsidP="003A32B1">
      <w:pPr>
        <w:ind w:firstLine="567"/>
        <w:jc w:val="both"/>
        <w:outlineLvl w:val="0"/>
        <w:rPr>
          <w:sz w:val="28"/>
          <w:szCs w:val="28"/>
          <w:lang w:eastAsia="uk-UA"/>
        </w:rPr>
      </w:pPr>
      <w:r w:rsidRPr="006F5AAA">
        <w:rPr>
          <w:sz w:val="28"/>
          <w:szCs w:val="28"/>
          <w:lang w:eastAsia="uk-UA"/>
        </w:rPr>
        <w:t>по ч. 5 ст. 12.15 Кодекса Российской Федерации об административных правонарушениях,</w:t>
      </w:r>
    </w:p>
    <w:p w:rsidR="003A32B1" w:rsidRPr="006F5AAA" w:rsidP="003A32B1">
      <w:pPr>
        <w:ind w:firstLine="567"/>
        <w:jc w:val="both"/>
        <w:outlineLvl w:val="0"/>
        <w:rPr>
          <w:sz w:val="28"/>
          <w:szCs w:val="28"/>
          <w:lang w:eastAsia="uk-UA"/>
        </w:rPr>
      </w:pPr>
    </w:p>
    <w:p w:rsidR="003A32B1" w:rsidRPr="006F5AAA" w:rsidP="003A32B1">
      <w:pPr>
        <w:ind w:firstLine="567"/>
        <w:jc w:val="center"/>
        <w:outlineLvl w:val="0"/>
        <w:rPr>
          <w:b/>
          <w:sz w:val="28"/>
          <w:szCs w:val="28"/>
          <w:lang w:eastAsia="uk-UA"/>
        </w:rPr>
      </w:pPr>
      <w:r w:rsidRPr="006F5AAA">
        <w:rPr>
          <w:b/>
          <w:sz w:val="28"/>
          <w:szCs w:val="28"/>
          <w:lang w:eastAsia="uk-UA"/>
        </w:rPr>
        <w:t>УСТАНОВИЛ:</w:t>
      </w:r>
    </w:p>
    <w:p w:rsidR="003A32B1" w:rsidP="003A32B1">
      <w:pPr>
        <w:autoSpaceDE w:val="0"/>
        <w:autoSpaceDN w:val="0"/>
        <w:adjustRightInd w:val="0"/>
        <w:ind w:firstLine="567"/>
        <w:jc w:val="both"/>
        <w:rPr>
          <w:sz w:val="28"/>
          <w:szCs w:val="28"/>
          <w:shd w:val="clear" w:color="auto" w:fill="FFFFFF"/>
        </w:rPr>
      </w:pPr>
      <w:r>
        <w:rPr>
          <w:sz w:val="28"/>
          <w:szCs w:val="28"/>
        </w:rPr>
        <w:t>/изъято/</w:t>
      </w:r>
      <w:r>
        <w:rPr>
          <w:sz w:val="28"/>
          <w:szCs w:val="28"/>
        </w:rPr>
        <w:t xml:space="preserve"> </w:t>
      </w:r>
      <w:r w:rsidRPr="00377771">
        <w:rPr>
          <w:sz w:val="28"/>
          <w:szCs w:val="28"/>
          <w:shd w:val="clear" w:color="auto" w:fill="FFFFFF"/>
        </w:rPr>
        <w:t xml:space="preserve">в </w:t>
      </w:r>
      <w:r>
        <w:rPr>
          <w:sz w:val="28"/>
          <w:szCs w:val="28"/>
        </w:rPr>
        <w:t>/изъято/</w:t>
      </w:r>
      <w:r>
        <w:rPr>
          <w:sz w:val="28"/>
          <w:szCs w:val="28"/>
        </w:rPr>
        <w:t xml:space="preserve"> </w:t>
      </w:r>
      <w:r w:rsidRPr="00377771">
        <w:rPr>
          <w:sz w:val="28"/>
          <w:szCs w:val="28"/>
          <w:lang w:eastAsia="uk-UA"/>
        </w:rPr>
        <w:t xml:space="preserve">на </w:t>
      </w:r>
      <w:r>
        <w:rPr>
          <w:sz w:val="28"/>
          <w:szCs w:val="28"/>
        </w:rPr>
        <w:t>/изъято/</w:t>
      </w:r>
      <w:r>
        <w:rPr>
          <w:sz w:val="28"/>
          <w:szCs w:val="28"/>
        </w:rPr>
        <w:t xml:space="preserve"> </w:t>
      </w:r>
      <w:r w:rsidRPr="00377771">
        <w:rPr>
          <w:sz w:val="28"/>
          <w:szCs w:val="28"/>
          <w:lang w:eastAsia="uk-UA"/>
        </w:rPr>
        <w:t xml:space="preserve">автодороги </w:t>
      </w:r>
      <w:r>
        <w:rPr>
          <w:sz w:val="28"/>
          <w:szCs w:val="28"/>
        </w:rPr>
        <w:t>/изъято/</w:t>
      </w:r>
      <w:r w:rsidRPr="00377771">
        <w:rPr>
          <w:sz w:val="28"/>
          <w:szCs w:val="28"/>
          <w:shd w:val="clear" w:color="auto" w:fill="FFFFFF"/>
        </w:rPr>
        <w:t xml:space="preserve">, водитель </w:t>
      </w:r>
      <w:r w:rsidRPr="00377771">
        <w:rPr>
          <w:sz w:val="28"/>
          <w:szCs w:val="28"/>
        </w:rPr>
        <w:t>Велиляев</w:t>
      </w:r>
      <w:r w:rsidRPr="00377771">
        <w:rPr>
          <w:sz w:val="28"/>
          <w:szCs w:val="28"/>
        </w:rPr>
        <w:t xml:space="preserve"> Э.С.</w:t>
      </w:r>
      <w:r w:rsidRPr="00377771">
        <w:rPr>
          <w:sz w:val="28"/>
          <w:szCs w:val="28"/>
          <w:shd w:val="clear" w:color="auto" w:fill="FFFFFF"/>
        </w:rPr>
        <w:t xml:space="preserve">, управляя транспортным средством </w:t>
      </w:r>
      <w:r>
        <w:rPr>
          <w:sz w:val="28"/>
          <w:szCs w:val="28"/>
        </w:rPr>
        <w:t>/изъято/</w:t>
      </w:r>
      <w:r w:rsidRPr="00377771">
        <w:rPr>
          <w:sz w:val="28"/>
          <w:szCs w:val="28"/>
          <w:shd w:val="clear" w:color="auto" w:fill="FFFFFF"/>
        </w:rPr>
        <w:t xml:space="preserve">, государственный регистрационный знак </w:t>
      </w:r>
      <w:r>
        <w:rPr>
          <w:sz w:val="28"/>
          <w:szCs w:val="28"/>
        </w:rPr>
        <w:t>/изъято/</w:t>
      </w:r>
      <w:r w:rsidRPr="00377771">
        <w:rPr>
          <w:sz w:val="28"/>
          <w:szCs w:val="28"/>
          <w:shd w:val="clear" w:color="auto" w:fill="FFFFFF"/>
        </w:rPr>
        <w:t xml:space="preserve">, принадлежащем ему на праве собственности, в нарушение требований пунктов 1.3, 9.1(1) ПДД РФ, при совершении обгона впереди движущегося транспортного средства выехал </w:t>
      </w:r>
      <w:r w:rsidRPr="00377771">
        <w:rPr>
          <w:rFonts w:eastAsiaTheme="minorHAnsi"/>
          <w:sz w:val="28"/>
          <w:szCs w:val="28"/>
          <w:lang w:eastAsia="en-US"/>
        </w:rPr>
        <w:t xml:space="preserve">на полосу дороги, предназначенную для встречного движения, при этом пересек дорожную разметку 1.1 Приложения 2 к </w:t>
      </w:r>
      <w:hyperlink r:id="rId4" w:history="1">
        <w:r w:rsidRPr="00377771">
          <w:rPr>
            <w:rFonts w:eastAsiaTheme="minorHAnsi"/>
            <w:sz w:val="28"/>
            <w:szCs w:val="28"/>
            <w:lang w:eastAsia="en-US"/>
          </w:rPr>
          <w:t>Правилам</w:t>
        </w:r>
      </w:hyperlink>
      <w:r w:rsidRPr="00377771">
        <w:rPr>
          <w:rFonts w:eastAsiaTheme="minorHAnsi"/>
          <w:sz w:val="28"/>
          <w:szCs w:val="28"/>
          <w:lang w:eastAsia="en-US"/>
        </w:rPr>
        <w:t xml:space="preserve"> дорожного движения</w:t>
      </w:r>
      <w:r w:rsidRPr="00377771">
        <w:rPr>
          <w:rFonts w:eastAsiaTheme="minorHAnsi"/>
          <w:sz w:val="28"/>
          <w:szCs w:val="28"/>
          <w:lang w:eastAsia="en-US"/>
        </w:rPr>
        <w:t xml:space="preserve">, </w:t>
      </w:r>
      <w:r w:rsidRPr="00377771">
        <w:rPr>
          <w:sz w:val="28"/>
          <w:szCs w:val="28"/>
          <w:shd w:val="clear" w:color="auto" w:fill="FFFFFF"/>
        </w:rPr>
        <w:t>совершив данное правонарушение повторно в течени</w:t>
      </w:r>
      <w:r w:rsidRPr="00377771">
        <w:rPr>
          <w:sz w:val="28"/>
          <w:szCs w:val="28"/>
          <w:shd w:val="clear" w:color="auto" w:fill="FFFFFF"/>
        </w:rPr>
        <w:t>и</w:t>
      </w:r>
      <w:r w:rsidRPr="00377771">
        <w:rPr>
          <w:sz w:val="28"/>
          <w:szCs w:val="28"/>
          <w:shd w:val="clear" w:color="auto" w:fill="FFFFFF"/>
        </w:rPr>
        <w:t xml:space="preserve"> одного года, тем самым совершил административное правонарушение, предусмотренное ч. 5 ст. 12.15 КоАП РФ.</w:t>
      </w:r>
    </w:p>
    <w:p w:rsidR="003A32B1" w:rsidRPr="00EE0780" w:rsidP="003A32B1">
      <w:pPr>
        <w:overflowPunct w:val="0"/>
        <w:autoSpaceDE w:val="0"/>
        <w:autoSpaceDN w:val="0"/>
        <w:adjustRightInd w:val="0"/>
        <w:ind w:firstLine="567"/>
        <w:jc w:val="both"/>
        <w:rPr>
          <w:rFonts w:eastAsia="Calibri"/>
          <w:sz w:val="28"/>
          <w:szCs w:val="28"/>
        </w:rPr>
      </w:pPr>
      <w:r w:rsidRPr="00584193">
        <w:rPr>
          <w:rFonts w:eastAsia="Calibri"/>
          <w:sz w:val="28"/>
          <w:szCs w:val="28"/>
        </w:rPr>
        <w:t xml:space="preserve">Определением </w:t>
      </w:r>
      <w:r>
        <w:rPr>
          <w:rFonts w:eastAsia="Calibri"/>
          <w:sz w:val="28"/>
          <w:szCs w:val="28"/>
        </w:rPr>
        <w:t xml:space="preserve">мирового судьи судебного участка № 146 Калининского района Краснодарского края </w:t>
      </w:r>
      <w:r w:rsidRPr="00584193">
        <w:rPr>
          <w:rFonts w:eastAsia="Calibri"/>
          <w:sz w:val="28"/>
          <w:szCs w:val="28"/>
        </w:rPr>
        <w:t xml:space="preserve">от </w:t>
      </w:r>
      <w:r>
        <w:rPr>
          <w:sz w:val="28"/>
          <w:szCs w:val="28"/>
        </w:rPr>
        <w:t>/изъято/</w:t>
      </w:r>
      <w:r>
        <w:rPr>
          <w:sz w:val="28"/>
          <w:szCs w:val="28"/>
        </w:rPr>
        <w:t xml:space="preserve"> </w:t>
      </w:r>
      <w:r w:rsidRPr="00584193">
        <w:rPr>
          <w:rFonts w:eastAsia="Calibri"/>
          <w:sz w:val="28"/>
          <w:szCs w:val="28"/>
        </w:rPr>
        <w:t xml:space="preserve">г.  ходатайство лица, в отношении  которого ведется производство по делу </w:t>
      </w:r>
      <w:r w:rsidRPr="00EE0780">
        <w:rPr>
          <w:rFonts w:eastAsia="Calibri"/>
          <w:sz w:val="28"/>
          <w:szCs w:val="28"/>
        </w:rPr>
        <w:t xml:space="preserve">об административном правонарушении </w:t>
      </w:r>
      <w:r>
        <w:rPr>
          <w:sz w:val="28"/>
          <w:szCs w:val="28"/>
        </w:rPr>
        <w:t>Велиляева</w:t>
      </w:r>
      <w:r>
        <w:rPr>
          <w:sz w:val="28"/>
          <w:szCs w:val="28"/>
        </w:rPr>
        <w:t xml:space="preserve"> Э.С.</w:t>
      </w:r>
      <w:r w:rsidRPr="00EE0780">
        <w:rPr>
          <w:sz w:val="28"/>
          <w:szCs w:val="28"/>
        </w:rPr>
        <w:t xml:space="preserve"> </w:t>
      </w:r>
      <w:r w:rsidRPr="00EE0780">
        <w:rPr>
          <w:rFonts w:eastAsia="Calibri"/>
          <w:sz w:val="28"/>
          <w:szCs w:val="28"/>
        </w:rPr>
        <w:t>о рассмотрении дела об административном правонарушении по месту его жительства удовлетворено,  дело об административном правонарушении передано на рассмотрение по подведомственности мировому судье судебного участка №16 Центрального судебного района города Симферополь.</w:t>
      </w:r>
    </w:p>
    <w:p w:rsidR="003A32B1" w:rsidP="003A32B1">
      <w:pPr>
        <w:ind w:firstLine="567"/>
        <w:jc w:val="both"/>
        <w:rPr>
          <w:sz w:val="28"/>
          <w:szCs w:val="28"/>
        </w:rPr>
      </w:pPr>
      <w:r w:rsidRPr="0065153C">
        <w:rPr>
          <w:sz w:val="28"/>
          <w:szCs w:val="28"/>
          <w:shd w:val="clear" w:color="auto" w:fill="FFFFFF"/>
        </w:rPr>
        <w:t xml:space="preserve">В судебном заседании </w:t>
      </w:r>
      <w:r w:rsidRPr="00377771">
        <w:rPr>
          <w:sz w:val="28"/>
          <w:szCs w:val="28"/>
        </w:rPr>
        <w:t>Велиляев</w:t>
      </w:r>
      <w:r w:rsidRPr="00377771">
        <w:rPr>
          <w:sz w:val="28"/>
          <w:szCs w:val="28"/>
        </w:rPr>
        <w:t xml:space="preserve"> Э.С.</w:t>
      </w:r>
      <w:r w:rsidRPr="0065153C">
        <w:rPr>
          <w:sz w:val="28"/>
          <w:szCs w:val="28"/>
          <w:shd w:val="clear" w:color="auto" w:fill="FFFFFF"/>
        </w:rPr>
        <w:t xml:space="preserve"> </w:t>
      </w:r>
      <w:r w:rsidRPr="0065153C">
        <w:rPr>
          <w:sz w:val="28"/>
          <w:szCs w:val="28"/>
        </w:rPr>
        <w:t xml:space="preserve">факт совершения обгона транспортного средства с выездом на </w:t>
      </w:r>
      <w:r w:rsidRPr="0065153C">
        <w:rPr>
          <w:sz w:val="28"/>
          <w:szCs w:val="28"/>
        </w:rPr>
        <w:t xml:space="preserve">полосу, предназначенную для встречного движения транспортных средств </w:t>
      </w:r>
      <w:r>
        <w:rPr>
          <w:sz w:val="28"/>
          <w:szCs w:val="28"/>
        </w:rPr>
        <w:t>/изъято</w:t>
      </w:r>
      <w:r>
        <w:rPr>
          <w:sz w:val="28"/>
          <w:szCs w:val="28"/>
        </w:rPr>
        <w:t>/</w:t>
      </w:r>
      <w:r>
        <w:rPr>
          <w:sz w:val="28"/>
          <w:szCs w:val="28"/>
        </w:rPr>
        <w:t xml:space="preserve"> </w:t>
      </w:r>
      <w:r w:rsidRPr="0065153C">
        <w:rPr>
          <w:sz w:val="28"/>
          <w:szCs w:val="28"/>
        </w:rPr>
        <w:t xml:space="preserve">года полностью признал. Однако считает, что его </w:t>
      </w:r>
      <w:r w:rsidRPr="00B7606A">
        <w:rPr>
          <w:sz w:val="28"/>
          <w:szCs w:val="28"/>
        </w:rPr>
        <w:t xml:space="preserve">действия неправильно квалифицированы по ч. 5 ст. 12.15 КоАП РФ, поскольку </w:t>
      </w:r>
      <w:r w:rsidRPr="00D6402B">
        <w:rPr>
          <w:sz w:val="28"/>
          <w:szCs w:val="28"/>
        </w:rPr>
        <w:t xml:space="preserve">первое </w:t>
      </w:r>
      <w:r>
        <w:rPr>
          <w:sz w:val="28"/>
          <w:szCs w:val="28"/>
        </w:rPr>
        <w:t>право</w:t>
      </w:r>
      <w:r w:rsidRPr="00D6402B">
        <w:rPr>
          <w:sz w:val="28"/>
          <w:szCs w:val="28"/>
        </w:rPr>
        <w:t>нарушение</w:t>
      </w:r>
      <w:r>
        <w:rPr>
          <w:sz w:val="28"/>
          <w:szCs w:val="28"/>
        </w:rPr>
        <w:t>, зафиксированное</w:t>
      </w:r>
      <w:r>
        <w:rPr>
          <w:sz w:val="28"/>
          <w:szCs w:val="28"/>
        </w:rPr>
        <w:t xml:space="preserve"> </w:t>
      </w:r>
      <w:r>
        <w:rPr>
          <w:sz w:val="28"/>
          <w:szCs w:val="28"/>
        </w:rPr>
        <w:t>техническими средствами, работающими в автоматическом режиме,</w:t>
      </w:r>
      <w:r w:rsidRPr="00D6402B">
        <w:rPr>
          <w:sz w:val="28"/>
          <w:szCs w:val="28"/>
        </w:rPr>
        <w:t xml:space="preserve"> было совершено </w:t>
      </w:r>
      <w:r>
        <w:rPr>
          <w:sz w:val="28"/>
          <w:szCs w:val="28"/>
        </w:rPr>
        <w:t>не им, а иным лицом - /изъято/, который взял у него в этот день транспортное средство для пользования.</w:t>
      </w:r>
      <w:r w:rsidRPr="00B7606A">
        <w:rPr>
          <w:sz w:val="28"/>
          <w:szCs w:val="28"/>
        </w:rPr>
        <w:t xml:space="preserve"> </w:t>
      </w:r>
      <w:r>
        <w:rPr>
          <w:sz w:val="28"/>
          <w:szCs w:val="28"/>
        </w:rPr>
        <w:t>Копию постановления от /изъято/</w:t>
      </w:r>
      <w:r>
        <w:rPr>
          <w:sz w:val="28"/>
          <w:szCs w:val="28"/>
        </w:rPr>
        <w:t xml:space="preserve"> </w:t>
      </w:r>
      <w:r>
        <w:rPr>
          <w:sz w:val="28"/>
          <w:szCs w:val="28"/>
        </w:rPr>
        <w:t>г. он получил через мобильное приложение «</w:t>
      </w:r>
      <w:r>
        <w:rPr>
          <w:sz w:val="28"/>
          <w:szCs w:val="28"/>
        </w:rPr>
        <w:t>Госуслуги</w:t>
      </w:r>
      <w:r>
        <w:rPr>
          <w:sz w:val="28"/>
          <w:szCs w:val="28"/>
        </w:rPr>
        <w:t>» - /изъято/</w:t>
      </w:r>
      <w:r>
        <w:rPr>
          <w:sz w:val="28"/>
          <w:szCs w:val="28"/>
        </w:rPr>
        <w:t xml:space="preserve"> </w:t>
      </w:r>
      <w:r>
        <w:rPr>
          <w:sz w:val="28"/>
          <w:szCs w:val="28"/>
        </w:rPr>
        <w:t>г., штраф оплачен им /изъято/</w:t>
      </w:r>
      <w:r>
        <w:rPr>
          <w:sz w:val="28"/>
          <w:szCs w:val="28"/>
        </w:rPr>
        <w:t xml:space="preserve"> </w:t>
      </w:r>
      <w:r>
        <w:rPr>
          <w:sz w:val="28"/>
          <w:szCs w:val="28"/>
        </w:rPr>
        <w:t xml:space="preserve">г. </w:t>
      </w:r>
      <w:r w:rsidRPr="00B7606A">
        <w:rPr>
          <w:sz w:val="28"/>
          <w:szCs w:val="28"/>
        </w:rPr>
        <w:t xml:space="preserve">Постановление от </w:t>
      </w:r>
      <w:r>
        <w:rPr>
          <w:sz w:val="28"/>
          <w:szCs w:val="28"/>
        </w:rPr>
        <w:t>/изъято/</w:t>
      </w:r>
      <w:r>
        <w:rPr>
          <w:sz w:val="28"/>
          <w:szCs w:val="28"/>
        </w:rPr>
        <w:t xml:space="preserve"> </w:t>
      </w:r>
      <w:r w:rsidRPr="00B7606A">
        <w:rPr>
          <w:sz w:val="28"/>
          <w:szCs w:val="28"/>
        </w:rPr>
        <w:t xml:space="preserve">г. о назначении административного наказания по ч. 4 ст. 12.15 КоАП РФ им не обжаловалось, поскольку </w:t>
      </w:r>
      <w:r>
        <w:rPr>
          <w:sz w:val="28"/>
          <w:szCs w:val="28"/>
        </w:rPr>
        <w:t xml:space="preserve">он </w:t>
      </w:r>
      <w:r w:rsidRPr="00B7606A">
        <w:rPr>
          <w:sz w:val="28"/>
          <w:szCs w:val="28"/>
        </w:rPr>
        <w:t xml:space="preserve">не знал о том, что он </w:t>
      </w:r>
      <w:r>
        <w:rPr>
          <w:sz w:val="28"/>
          <w:szCs w:val="28"/>
        </w:rPr>
        <w:t>совершит административное правонарушение по ч. 4 ст. 12.15 КоАП РФ и в отношении него будет составлен</w:t>
      </w:r>
      <w:r>
        <w:rPr>
          <w:sz w:val="28"/>
          <w:szCs w:val="28"/>
        </w:rPr>
        <w:t xml:space="preserve"> протокол по ч. 5 ст. 12.15 КоАП РФ. </w:t>
      </w:r>
      <w:r>
        <w:rPr>
          <w:rFonts w:eastAsiaTheme="minorHAnsi"/>
          <w:sz w:val="28"/>
          <w:szCs w:val="28"/>
          <w:lang w:eastAsia="en-US"/>
        </w:rPr>
        <w:t>П</w:t>
      </w:r>
      <w:r>
        <w:rPr>
          <w:sz w:val="28"/>
          <w:szCs w:val="28"/>
        </w:rPr>
        <w:t xml:space="preserve">росил переквалифицировать его действия на ч. 4 ст. 12.15 КоАП РФ, поскольку </w:t>
      </w:r>
      <w:r w:rsidRPr="00B7606A">
        <w:rPr>
          <w:sz w:val="28"/>
          <w:szCs w:val="28"/>
        </w:rPr>
        <w:t>в данном случае отсутствует повторность совершения правонарушения.</w:t>
      </w:r>
    </w:p>
    <w:p w:rsidR="003A32B1" w:rsidP="003A32B1">
      <w:pPr>
        <w:ind w:firstLine="567"/>
        <w:jc w:val="both"/>
        <w:rPr>
          <w:sz w:val="28"/>
          <w:szCs w:val="28"/>
        </w:rPr>
      </w:pPr>
      <w:r w:rsidRPr="00B7606A">
        <w:rPr>
          <w:sz w:val="28"/>
          <w:szCs w:val="28"/>
        </w:rPr>
        <w:t xml:space="preserve">Допрошенный в качестве свидетеля </w:t>
      </w:r>
      <w:r>
        <w:rPr>
          <w:sz w:val="28"/>
          <w:szCs w:val="28"/>
        </w:rPr>
        <w:t>/изъято/</w:t>
      </w:r>
      <w:r>
        <w:rPr>
          <w:sz w:val="28"/>
          <w:szCs w:val="28"/>
        </w:rPr>
        <w:t xml:space="preserve"> </w:t>
      </w:r>
      <w:r w:rsidRPr="00B7606A">
        <w:rPr>
          <w:sz w:val="28"/>
          <w:szCs w:val="28"/>
        </w:rPr>
        <w:t xml:space="preserve">показал, что </w:t>
      </w:r>
      <w:r>
        <w:rPr>
          <w:sz w:val="28"/>
          <w:szCs w:val="28"/>
        </w:rPr>
        <w:t>/</w:t>
      </w:r>
      <w:r>
        <w:rPr>
          <w:sz w:val="28"/>
          <w:szCs w:val="28"/>
        </w:rPr>
        <w:t>изъято</w:t>
      </w:r>
      <w:r>
        <w:rPr>
          <w:sz w:val="28"/>
          <w:szCs w:val="28"/>
        </w:rPr>
        <w:t xml:space="preserve">/ взял у </w:t>
      </w:r>
      <w:r>
        <w:rPr>
          <w:sz w:val="28"/>
          <w:szCs w:val="28"/>
        </w:rPr>
        <w:t>Велиляева</w:t>
      </w:r>
      <w:r>
        <w:rPr>
          <w:sz w:val="28"/>
          <w:szCs w:val="28"/>
        </w:rPr>
        <w:t xml:space="preserve"> Э.С. принадлежащее ему на праве собственности на один день для поездки в г. Севастополь транспортное средство /изъято/, </w:t>
      </w:r>
      <w:r w:rsidRPr="008D0599">
        <w:rPr>
          <w:sz w:val="28"/>
          <w:szCs w:val="28"/>
        </w:rPr>
        <w:t xml:space="preserve">государственный регистрационный знак </w:t>
      </w:r>
      <w:r>
        <w:rPr>
          <w:sz w:val="28"/>
          <w:szCs w:val="28"/>
        </w:rPr>
        <w:t>/изъято/, в связи с чем, /изъято/</w:t>
      </w:r>
      <w:r>
        <w:rPr>
          <w:sz w:val="28"/>
          <w:szCs w:val="28"/>
        </w:rPr>
        <w:t xml:space="preserve"> </w:t>
      </w:r>
      <w:r>
        <w:rPr>
          <w:sz w:val="28"/>
          <w:szCs w:val="28"/>
        </w:rPr>
        <w:t xml:space="preserve">он </w:t>
      </w:r>
      <w:r w:rsidRPr="00B7606A">
        <w:rPr>
          <w:sz w:val="28"/>
          <w:szCs w:val="28"/>
        </w:rPr>
        <w:t xml:space="preserve">находился за рулем </w:t>
      </w:r>
      <w:r w:rsidRPr="008D0599">
        <w:rPr>
          <w:sz w:val="28"/>
          <w:szCs w:val="28"/>
        </w:rPr>
        <w:t>указанного транспортного средства, п</w:t>
      </w:r>
      <w:r w:rsidRPr="00B7606A">
        <w:rPr>
          <w:sz w:val="28"/>
          <w:szCs w:val="28"/>
        </w:rPr>
        <w:t xml:space="preserve">равонарушение по ч. 4 ст. 12.15 КоАП РФ было совершено им. </w:t>
      </w:r>
      <w:r w:rsidRPr="008D0599">
        <w:rPr>
          <w:sz w:val="28"/>
          <w:szCs w:val="28"/>
        </w:rPr>
        <w:t xml:space="preserve">Штраф, назначенный постановлением от </w:t>
      </w:r>
      <w:r>
        <w:rPr>
          <w:sz w:val="28"/>
          <w:szCs w:val="28"/>
        </w:rPr>
        <w:t>/изъято/</w:t>
      </w:r>
      <w:r>
        <w:rPr>
          <w:sz w:val="28"/>
          <w:szCs w:val="28"/>
        </w:rPr>
        <w:t xml:space="preserve"> </w:t>
      </w:r>
      <w:r w:rsidRPr="008D0599">
        <w:rPr>
          <w:sz w:val="28"/>
          <w:szCs w:val="28"/>
        </w:rPr>
        <w:t xml:space="preserve">в размере </w:t>
      </w:r>
      <w:r>
        <w:rPr>
          <w:sz w:val="28"/>
          <w:szCs w:val="28"/>
        </w:rPr>
        <w:t>/</w:t>
      </w:r>
      <w:r>
        <w:rPr>
          <w:sz w:val="28"/>
          <w:szCs w:val="28"/>
        </w:rPr>
        <w:t>изъято</w:t>
      </w:r>
      <w:r>
        <w:rPr>
          <w:sz w:val="28"/>
          <w:szCs w:val="28"/>
        </w:rPr>
        <w:t>/</w:t>
      </w:r>
      <w:r w:rsidRPr="008D0599">
        <w:rPr>
          <w:sz w:val="28"/>
          <w:szCs w:val="28"/>
        </w:rPr>
        <w:t xml:space="preserve">оплачен </w:t>
      </w:r>
      <w:r>
        <w:rPr>
          <w:sz w:val="28"/>
          <w:szCs w:val="28"/>
        </w:rPr>
        <w:t>Велиляевым</w:t>
      </w:r>
      <w:r>
        <w:rPr>
          <w:sz w:val="28"/>
          <w:szCs w:val="28"/>
        </w:rPr>
        <w:t xml:space="preserve"> Э.С., после чего он вернул ему эти денежные средства.</w:t>
      </w:r>
    </w:p>
    <w:p w:rsidR="003A32B1" w:rsidRPr="002F1EAC" w:rsidP="003A32B1">
      <w:pPr>
        <w:pStyle w:val="NoSpacing"/>
        <w:ind w:right="-2" w:firstLine="567"/>
        <w:jc w:val="both"/>
        <w:rPr>
          <w:sz w:val="28"/>
          <w:szCs w:val="28"/>
        </w:rPr>
      </w:pPr>
      <w:r w:rsidRPr="00472731">
        <w:rPr>
          <w:sz w:val="28"/>
          <w:szCs w:val="28"/>
        </w:rPr>
        <w:t xml:space="preserve">Выслушав лицо, в отношении которого ведется производство по делу об административном правонарушении </w:t>
      </w:r>
      <w:r w:rsidRPr="00377771">
        <w:rPr>
          <w:sz w:val="28"/>
          <w:szCs w:val="28"/>
        </w:rPr>
        <w:t>Велиляев</w:t>
      </w:r>
      <w:r>
        <w:rPr>
          <w:sz w:val="28"/>
          <w:szCs w:val="28"/>
        </w:rPr>
        <w:t>а</w:t>
      </w:r>
      <w:r w:rsidRPr="00377771">
        <w:rPr>
          <w:sz w:val="28"/>
          <w:szCs w:val="28"/>
        </w:rPr>
        <w:t xml:space="preserve"> Э.С.</w:t>
      </w:r>
      <w:r>
        <w:rPr>
          <w:sz w:val="28"/>
          <w:szCs w:val="28"/>
        </w:rPr>
        <w:t>,</w:t>
      </w:r>
      <w:r w:rsidRPr="00472731">
        <w:rPr>
          <w:sz w:val="28"/>
          <w:szCs w:val="28"/>
        </w:rPr>
        <w:t xml:space="preserve"> </w:t>
      </w:r>
      <w:r>
        <w:rPr>
          <w:sz w:val="28"/>
          <w:szCs w:val="28"/>
        </w:rPr>
        <w:t xml:space="preserve">допросив свидетеля, </w:t>
      </w:r>
      <w:r w:rsidRPr="002F1EAC">
        <w:rPr>
          <w:sz w:val="28"/>
          <w:szCs w:val="28"/>
        </w:rPr>
        <w:t xml:space="preserve">оценив доказательства, имеющиеся в деле об административном правонарушении, суд приходит к выводу о виновности </w:t>
      </w:r>
      <w:r w:rsidRPr="00377771">
        <w:rPr>
          <w:sz w:val="28"/>
          <w:szCs w:val="28"/>
        </w:rPr>
        <w:t>Велиляев</w:t>
      </w:r>
      <w:r>
        <w:rPr>
          <w:sz w:val="28"/>
          <w:szCs w:val="28"/>
        </w:rPr>
        <w:t>а</w:t>
      </w:r>
      <w:r w:rsidRPr="00377771">
        <w:rPr>
          <w:sz w:val="28"/>
          <w:szCs w:val="28"/>
        </w:rPr>
        <w:t xml:space="preserve"> Э.С.</w:t>
      </w:r>
      <w:r w:rsidRPr="00472731">
        <w:rPr>
          <w:sz w:val="28"/>
          <w:szCs w:val="28"/>
        </w:rPr>
        <w:t xml:space="preserve"> </w:t>
      </w:r>
      <w:r w:rsidRPr="002F1EAC">
        <w:rPr>
          <w:sz w:val="28"/>
          <w:szCs w:val="28"/>
        </w:rPr>
        <w:t>в совершении административного  правонарушения, предусмотренного  ч.5 ст.12.15 КоАП РФ.</w:t>
      </w:r>
    </w:p>
    <w:p w:rsidR="003A32B1" w:rsidRPr="00885295" w:rsidP="003A32B1">
      <w:pPr>
        <w:autoSpaceDE w:val="0"/>
        <w:autoSpaceDN w:val="0"/>
        <w:adjustRightInd w:val="0"/>
        <w:ind w:firstLine="567"/>
        <w:jc w:val="both"/>
        <w:rPr>
          <w:sz w:val="28"/>
          <w:szCs w:val="28"/>
        </w:rPr>
      </w:pPr>
      <w:r w:rsidRPr="004C6946">
        <w:rPr>
          <w:sz w:val="28"/>
          <w:szCs w:val="28"/>
        </w:rPr>
        <w:t xml:space="preserve">В соответствии с </w:t>
      </w:r>
      <w:hyperlink r:id="rId5" w:history="1">
        <w:r w:rsidRPr="004C6946">
          <w:rPr>
            <w:sz w:val="28"/>
            <w:szCs w:val="28"/>
          </w:rPr>
          <w:t>частью 5 статьи 12.15</w:t>
        </w:r>
      </w:hyperlink>
      <w:r w:rsidRPr="004C6946">
        <w:rPr>
          <w:sz w:val="28"/>
          <w:szCs w:val="28"/>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6" w:history="1">
        <w:r w:rsidRPr="004C6946">
          <w:rPr>
            <w:sz w:val="28"/>
            <w:szCs w:val="28"/>
          </w:rPr>
          <w:t>частью 4 настоящей статьи</w:t>
        </w:r>
      </w:hyperlink>
      <w:r w:rsidRPr="004C6946">
        <w:rPr>
          <w:sz w:val="28"/>
          <w:szCs w:val="28"/>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w:t>
      </w:r>
      <w:r w:rsidRPr="00885295">
        <w:rPr>
          <w:sz w:val="28"/>
          <w:szCs w:val="28"/>
        </w:rPr>
        <w:t xml:space="preserve">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w:t>
      </w:r>
      <w:r w:rsidRPr="00885295">
        <w:rPr>
          <w:sz w:val="28"/>
          <w:szCs w:val="28"/>
        </w:rPr>
        <w:t xml:space="preserve"> в размере пяти тысяч рублей.</w:t>
      </w:r>
    </w:p>
    <w:p w:rsidR="003A32B1" w:rsidRPr="00885295" w:rsidP="003A32B1">
      <w:pPr>
        <w:autoSpaceDE w:val="0"/>
        <w:autoSpaceDN w:val="0"/>
        <w:adjustRightInd w:val="0"/>
        <w:ind w:firstLine="567"/>
        <w:jc w:val="both"/>
        <w:rPr>
          <w:sz w:val="28"/>
          <w:szCs w:val="28"/>
        </w:rPr>
      </w:pPr>
      <w:r w:rsidRPr="00885295">
        <w:rPr>
          <w:sz w:val="28"/>
          <w:szCs w:val="28"/>
        </w:rPr>
        <w:t xml:space="preserve">В силу </w:t>
      </w:r>
      <w:hyperlink r:id="rId7" w:history="1">
        <w:r w:rsidRPr="00885295">
          <w:rPr>
            <w:sz w:val="28"/>
            <w:szCs w:val="28"/>
          </w:rPr>
          <w:t>пункта 2 части 1 статьи 4.3</w:t>
        </w:r>
      </w:hyperlink>
      <w:r w:rsidRPr="00885295">
        <w:rPr>
          <w:sz w:val="28"/>
          <w:szCs w:val="28"/>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8" w:history="1">
        <w:r w:rsidRPr="00885295">
          <w:rPr>
            <w:sz w:val="28"/>
            <w:szCs w:val="28"/>
          </w:rPr>
          <w:t>статьей 4.6</w:t>
        </w:r>
      </w:hyperlink>
      <w:r w:rsidRPr="00885295">
        <w:rPr>
          <w:sz w:val="28"/>
          <w:szCs w:val="28"/>
        </w:rPr>
        <w:t xml:space="preserve"> названного Кодекса.</w:t>
      </w:r>
    </w:p>
    <w:p w:rsidR="003A32B1" w:rsidRPr="00885295" w:rsidP="003A32B1">
      <w:pPr>
        <w:autoSpaceDE w:val="0"/>
        <w:autoSpaceDN w:val="0"/>
        <w:adjustRightInd w:val="0"/>
        <w:ind w:firstLine="567"/>
        <w:jc w:val="both"/>
        <w:rPr>
          <w:sz w:val="28"/>
          <w:szCs w:val="28"/>
        </w:rPr>
      </w:pPr>
      <w:hyperlink r:id="rId8" w:history="1">
        <w:r w:rsidRPr="00885295">
          <w:rPr>
            <w:sz w:val="28"/>
            <w:szCs w:val="28"/>
          </w:rPr>
          <w:t>Статьей 4.6</w:t>
        </w:r>
      </w:hyperlink>
      <w:r w:rsidRPr="00885295">
        <w:rPr>
          <w:sz w:val="28"/>
          <w:szCs w:val="28"/>
        </w:rPr>
        <w:t xml:space="preserve">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A32B1" w:rsidRPr="008272F0" w:rsidP="003A32B1">
      <w:pPr>
        <w:autoSpaceDE w:val="0"/>
        <w:autoSpaceDN w:val="0"/>
        <w:adjustRightInd w:val="0"/>
        <w:ind w:firstLine="567"/>
        <w:jc w:val="both"/>
        <w:rPr>
          <w:sz w:val="28"/>
          <w:szCs w:val="28"/>
        </w:rPr>
      </w:pPr>
      <w:r w:rsidRPr="00885295">
        <w:rPr>
          <w:sz w:val="28"/>
          <w:szCs w:val="28"/>
        </w:rPr>
        <w:t xml:space="preserve">Согласно </w:t>
      </w:r>
      <w:hyperlink r:id="rId9" w:history="1">
        <w:r w:rsidRPr="00885295">
          <w:rPr>
            <w:sz w:val="28"/>
            <w:szCs w:val="28"/>
          </w:rPr>
          <w:t>пункту 1.3</w:t>
        </w:r>
      </w:hyperlink>
      <w:r w:rsidRPr="00885295">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Pr>
          <w:sz w:val="28"/>
          <w:szCs w:val="28"/>
        </w:rPr>
        <w:t>№</w:t>
      </w:r>
      <w:r w:rsidRPr="00885295">
        <w:rPr>
          <w:sz w:val="28"/>
          <w:szCs w:val="28"/>
        </w:rPr>
        <w:t xml:space="preserve"> 1090 (далее </w:t>
      </w:r>
      <w:r>
        <w:rPr>
          <w:sz w:val="28"/>
          <w:szCs w:val="28"/>
        </w:rPr>
        <w:t>-</w:t>
      </w:r>
      <w:r w:rsidRPr="00885295">
        <w:rPr>
          <w:sz w:val="28"/>
          <w:szCs w:val="28"/>
        </w:rPr>
        <w:t xml:space="preserve"> </w:t>
      </w:r>
      <w:r w:rsidRPr="008272F0">
        <w:rPr>
          <w:sz w:val="28"/>
          <w:szCs w:val="28"/>
        </w:rPr>
        <w:t xml:space="preserve">Правила дорожного движения) участники дорожного движения обязаны знать и соблюдать относящиеся к ним требования </w:t>
      </w:r>
      <w:hyperlink r:id="rId10" w:history="1">
        <w:r w:rsidRPr="008272F0">
          <w:rPr>
            <w:sz w:val="28"/>
            <w:szCs w:val="28"/>
          </w:rPr>
          <w:t>Правил</w:t>
        </w:r>
      </w:hyperlink>
      <w:r w:rsidRPr="008272F0">
        <w:rPr>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A32B1" w:rsidP="003A32B1">
      <w:pPr>
        <w:ind w:firstLine="567"/>
        <w:jc w:val="both"/>
        <w:rPr>
          <w:sz w:val="28"/>
          <w:szCs w:val="28"/>
        </w:rPr>
      </w:pPr>
      <w:r w:rsidRPr="008272F0">
        <w:rPr>
          <w:sz w:val="28"/>
          <w:szCs w:val="28"/>
        </w:rPr>
        <w:t>В соответствии с Правилами дорожного движения "Обгон"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3A32B1" w:rsidRPr="00717E9C" w:rsidP="003A32B1">
      <w:pPr>
        <w:autoSpaceDE w:val="0"/>
        <w:autoSpaceDN w:val="0"/>
        <w:adjustRightInd w:val="0"/>
        <w:ind w:right="-406" w:firstLine="567"/>
        <w:jc w:val="both"/>
        <w:rPr>
          <w:rFonts w:eastAsiaTheme="minorHAnsi"/>
          <w:color w:val="000000" w:themeColor="text1"/>
          <w:sz w:val="28"/>
          <w:szCs w:val="28"/>
          <w:lang w:eastAsia="en-US"/>
        </w:rPr>
      </w:pPr>
      <w:hyperlink r:id="rId11" w:history="1">
        <w:r w:rsidRPr="00717E9C">
          <w:rPr>
            <w:rFonts w:eastAsiaTheme="minorHAnsi"/>
            <w:color w:val="000000" w:themeColor="text1"/>
            <w:sz w:val="28"/>
            <w:szCs w:val="28"/>
            <w:lang w:eastAsia="en-US"/>
          </w:rPr>
          <w:t>Пунктом 9.1</w:t>
        </w:r>
      </w:hyperlink>
      <w:r w:rsidRPr="00717E9C">
        <w:rPr>
          <w:rFonts w:eastAsiaTheme="minorHAnsi"/>
          <w:color w:val="000000" w:themeColor="text1"/>
          <w:sz w:val="28"/>
          <w:szCs w:val="28"/>
          <w:lang w:eastAsia="en-US"/>
        </w:rPr>
        <w:t xml:space="preserve"> (1) Правил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3A32B1" w:rsidP="003A32B1">
      <w:pPr>
        <w:autoSpaceDE w:val="0"/>
        <w:autoSpaceDN w:val="0"/>
        <w:adjustRightInd w:val="0"/>
        <w:ind w:right="-406" w:firstLine="567"/>
        <w:jc w:val="both"/>
        <w:rPr>
          <w:rFonts w:eastAsiaTheme="minorHAnsi"/>
          <w:sz w:val="28"/>
          <w:szCs w:val="28"/>
          <w:lang w:eastAsia="en-US"/>
        </w:rPr>
      </w:pPr>
      <w:r w:rsidRPr="00717E9C">
        <w:rPr>
          <w:rFonts w:eastAsiaTheme="minorHAnsi"/>
          <w:color w:val="000000" w:themeColor="text1"/>
          <w:sz w:val="28"/>
          <w:szCs w:val="28"/>
          <w:lang w:eastAsia="en-US"/>
        </w:rPr>
        <w:t xml:space="preserve">В соответствии с Приложением № 2 к Правилам дорожного движения горизонтальная дорожная </w:t>
      </w:r>
      <w:hyperlink r:id="rId12" w:history="1">
        <w:r w:rsidRPr="00717E9C">
          <w:rPr>
            <w:rFonts w:eastAsiaTheme="minorHAnsi"/>
            <w:color w:val="000000" w:themeColor="text1"/>
            <w:sz w:val="28"/>
            <w:szCs w:val="28"/>
            <w:lang w:eastAsia="en-US"/>
          </w:rPr>
          <w:t>разметка 1.1</w:t>
        </w:r>
      </w:hyperlink>
      <w:r w:rsidRPr="00717E9C">
        <w:rPr>
          <w:rFonts w:eastAsiaTheme="minorHAnsi"/>
          <w:color w:val="000000" w:themeColor="text1"/>
          <w:sz w:val="28"/>
          <w:szCs w:val="28"/>
          <w:lang w:eastAsia="en-US"/>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w:t>
      </w:r>
      <w:r>
        <w:rPr>
          <w:rFonts w:eastAsiaTheme="minorHAnsi"/>
          <w:color w:val="000000" w:themeColor="text1"/>
          <w:sz w:val="28"/>
          <w:szCs w:val="28"/>
          <w:lang w:eastAsia="en-US"/>
        </w:rPr>
        <w:t xml:space="preserve">очных мест транспортных средств; </w:t>
      </w:r>
      <w:r>
        <w:rPr>
          <w:rFonts w:eastAsiaTheme="minorHAnsi"/>
          <w:sz w:val="28"/>
          <w:szCs w:val="28"/>
          <w:lang w:eastAsia="en-US"/>
        </w:rPr>
        <w:t>горизонтальная разметка 1.6 предупреждает о приближении к разметке 1.1 или 1.11, которая разделяет транспортные потоки противоположных или попутных направлений.</w:t>
      </w:r>
    </w:p>
    <w:p w:rsidR="003A32B1" w:rsidRPr="00717E9C" w:rsidP="003A32B1">
      <w:pPr>
        <w:autoSpaceDE w:val="0"/>
        <w:autoSpaceDN w:val="0"/>
        <w:adjustRightInd w:val="0"/>
        <w:ind w:right="-406" w:firstLine="567"/>
        <w:jc w:val="both"/>
        <w:rPr>
          <w:rFonts w:eastAsiaTheme="minorHAnsi"/>
          <w:color w:val="000000" w:themeColor="text1"/>
          <w:sz w:val="28"/>
          <w:szCs w:val="28"/>
          <w:lang w:eastAsia="en-US"/>
        </w:rPr>
      </w:pPr>
      <w:r w:rsidRPr="00717E9C">
        <w:rPr>
          <w:rFonts w:eastAsiaTheme="minorHAnsi"/>
          <w:color w:val="000000" w:themeColor="text1"/>
          <w:sz w:val="28"/>
          <w:szCs w:val="28"/>
          <w:lang w:eastAsia="en-US"/>
        </w:rPr>
        <w:t xml:space="preserve">Приложения к Правилам дорожного движения являются их неотъемлемой частью, в связи с чем, несоблюдение требований, </w:t>
      </w:r>
      <w:r w:rsidRPr="00717E9C">
        <w:rPr>
          <w:rFonts w:eastAsiaTheme="minorHAnsi"/>
          <w:color w:val="000000" w:themeColor="text1"/>
          <w:sz w:val="28"/>
          <w:szCs w:val="28"/>
          <w:lang w:eastAsia="en-US"/>
        </w:rPr>
        <w:t xml:space="preserve">предусмотренных Приложениями </w:t>
      </w:r>
      <w:hyperlink r:id="rId13" w:history="1">
        <w:r w:rsidRPr="00717E9C">
          <w:rPr>
            <w:rFonts w:eastAsiaTheme="minorHAnsi"/>
            <w:color w:val="000000" w:themeColor="text1"/>
            <w:sz w:val="28"/>
            <w:szCs w:val="28"/>
            <w:lang w:eastAsia="en-US"/>
          </w:rPr>
          <w:t>дорожных знаков</w:t>
        </w:r>
      </w:hyperlink>
      <w:r w:rsidRPr="00717E9C">
        <w:rPr>
          <w:rFonts w:eastAsiaTheme="minorHAnsi"/>
          <w:color w:val="000000" w:themeColor="text1"/>
          <w:sz w:val="28"/>
          <w:szCs w:val="28"/>
          <w:lang w:eastAsia="en-US"/>
        </w:rPr>
        <w:t xml:space="preserve"> и </w:t>
      </w:r>
      <w:hyperlink r:id="rId14" w:history="1">
        <w:r w:rsidRPr="00717E9C">
          <w:rPr>
            <w:rFonts w:eastAsiaTheme="minorHAnsi"/>
            <w:color w:val="000000" w:themeColor="text1"/>
            <w:sz w:val="28"/>
            <w:szCs w:val="28"/>
            <w:lang w:eastAsia="en-US"/>
          </w:rPr>
          <w:t>разметки</w:t>
        </w:r>
      </w:hyperlink>
      <w:r w:rsidRPr="00717E9C">
        <w:rPr>
          <w:rFonts w:eastAsiaTheme="minorHAnsi"/>
          <w:color w:val="000000" w:themeColor="text1"/>
          <w:sz w:val="28"/>
          <w:szCs w:val="28"/>
          <w:lang w:eastAsia="en-US"/>
        </w:rPr>
        <w:t>, является нарушением Правил дорожного движения.</w:t>
      </w:r>
    </w:p>
    <w:p w:rsidR="003A32B1" w:rsidRPr="00526453" w:rsidP="003A32B1">
      <w:pPr>
        <w:autoSpaceDE w:val="0"/>
        <w:autoSpaceDN w:val="0"/>
        <w:adjustRightInd w:val="0"/>
        <w:ind w:right="-406" w:firstLine="567"/>
        <w:jc w:val="both"/>
        <w:rPr>
          <w:sz w:val="28"/>
          <w:szCs w:val="28"/>
        </w:rPr>
      </w:pPr>
      <w:r w:rsidRPr="00526453">
        <w:rPr>
          <w:sz w:val="28"/>
          <w:szCs w:val="28"/>
        </w:rPr>
        <w:t xml:space="preserve">Лица, нарушившие </w:t>
      </w:r>
      <w:hyperlink r:id="rId15" w:history="1">
        <w:r w:rsidRPr="00526453">
          <w:rPr>
            <w:sz w:val="28"/>
            <w:szCs w:val="28"/>
          </w:rPr>
          <w:t>Правила</w:t>
        </w:r>
      </w:hyperlink>
      <w:r w:rsidRPr="00526453">
        <w:rPr>
          <w:sz w:val="28"/>
          <w:szCs w:val="28"/>
        </w:rPr>
        <w:t>, несут ответственность в соответствии с действующим законодательством (</w:t>
      </w:r>
      <w:hyperlink r:id="rId16" w:history="1">
        <w:r w:rsidRPr="00526453">
          <w:rPr>
            <w:sz w:val="28"/>
            <w:szCs w:val="28"/>
          </w:rPr>
          <w:t>пункт 1.6</w:t>
        </w:r>
      </w:hyperlink>
      <w:r w:rsidRPr="00526453">
        <w:rPr>
          <w:sz w:val="28"/>
          <w:szCs w:val="28"/>
        </w:rPr>
        <w:t xml:space="preserve"> Правил дорожного движения).</w:t>
      </w:r>
    </w:p>
    <w:p w:rsidR="003A32B1" w:rsidRPr="008C223F" w:rsidP="003A32B1">
      <w:pPr>
        <w:ind w:right="-406" w:firstLine="567"/>
        <w:jc w:val="both"/>
        <w:rPr>
          <w:sz w:val="28"/>
          <w:szCs w:val="28"/>
        </w:rPr>
      </w:pPr>
      <w:r w:rsidRPr="008C223F">
        <w:rPr>
          <w:sz w:val="28"/>
          <w:szCs w:val="28"/>
        </w:rPr>
        <w:t>Согласно разъяснениям, данным в пункте 15 постановления Пленума Верховного Суда Росс</w:t>
      </w:r>
      <w:r>
        <w:rPr>
          <w:sz w:val="28"/>
          <w:szCs w:val="28"/>
        </w:rPr>
        <w:t>ийской Федерации от 25.06.2019 №</w:t>
      </w:r>
      <w:r w:rsidRPr="008C223F">
        <w:rPr>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w:t>
      </w:r>
      <w:r w:rsidRPr="008C223F">
        <w:rPr>
          <w:sz w:val="28"/>
          <w:szCs w:val="28"/>
        </w:rPr>
        <w:t xml:space="preserve">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3A32B1" w:rsidP="003A32B1">
      <w:pPr>
        <w:ind w:firstLine="567"/>
        <w:jc w:val="both"/>
        <w:rPr>
          <w:sz w:val="28"/>
          <w:szCs w:val="28"/>
        </w:rPr>
      </w:pPr>
      <w:r w:rsidRPr="008272F0">
        <w:rPr>
          <w:sz w:val="28"/>
          <w:szCs w:val="28"/>
        </w:rPr>
        <w:t>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образует состав административного правонарушения, предусмотренного ч. 5 ст. 12.15 КоАП РФ.</w:t>
      </w:r>
    </w:p>
    <w:p w:rsidR="003A32B1" w:rsidRPr="00BB7914" w:rsidP="003A32B1">
      <w:pPr>
        <w:autoSpaceDE w:val="0"/>
        <w:autoSpaceDN w:val="0"/>
        <w:adjustRightInd w:val="0"/>
        <w:ind w:firstLine="567"/>
        <w:jc w:val="both"/>
        <w:rPr>
          <w:sz w:val="28"/>
          <w:szCs w:val="28"/>
        </w:rPr>
      </w:pPr>
      <w:r>
        <w:rPr>
          <w:rFonts w:eastAsiaTheme="minorHAnsi"/>
          <w:sz w:val="28"/>
          <w:szCs w:val="28"/>
          <w:lang w:eastAsia="en-US"/>
        </w:rPr>
        <w:t xml:space="preserve">Как следует из постановления </w:t>
      </w:r>
      <w:r>
        <w:rPr>
          <w:sz w:val="28"/>
          <w:szCs w:val="28"/>
        </w:rPr>
        <w:t>начальника ЦАФАП ГИБДД МВД по Республике Крым № /изъято/</w:t>
      </w:r>
      <w:r>
        <w:rPr>
          <w:sz w:val="28"/>
          <w:szCs w:val="28"/>
        </w:rPr>
        <w:t xml:space="preserve"> </w:t>
      </w:r>
      <w:r w:rsidRPr="00BF6770">
        <w:rPr>
          <w:sz w:val="28"/>
          <w:szCs w:val="28"/>
        </w:rPr>
        <w:t xml:space="preserve">от </w:t>
      </w:r>
      <w:r>
        <w:rPr>
          <w:sz w:val="28"/>
          <w:szCs w:val="28"/>
        </w:rPr>
        <w:t>/изъято/</w:t>
      </w:r>
      <w:r>
        <w:rPr>
          <w:sz w:val="28"/>
          <w:szCs w:val="28"/>
        </w:rPr>
        <w:t xml:space="preserve"> </w:t>
      </w:r>
      <w:r w:rsidRPr="00BF6770">
        <w:rPr>
          <w:sz w:val="28"/>
          <w:szCs w:val="28"/>
        </w:rPr>
        <w:t xml:space="preserve">г., вступившим в законную силу </w:t>
      </w:r>
      <w:r>
        <w:rPr>
          <w:sz w:val="28"/>
          <w:szCs w:val="28"/>
        </w:rPr>
        <w:t>/изъято/</w:t>
      </w:r>
      <w:r>
        <w:rPr>
          <w:sz w:val="28"/>
          <w:szCs w:val="28"/>
        </w:rPr>
        <w:t xml:space="preserve"> </w:t>
      </w:r>
      <w:r w:rsidRPr="00BF6770">
        <w:rPr>
          <w:sz w:val="28"/>
          <w:szCs w:val="28"/>
        </w:rPr>
        <w:t xml:space="preserve">г., </w:t>
      </w:r>
      <w:r>
        <w:rPr>
          <w:sz w:val="28"/>
          <w:szCs w:val="28"/>
        </w:rPr>
        <w:t>Велиляев</w:t>
      </w:r>
      <w:r>
        <w:rPr>
          <w:sz w:val="28"/>
          <w:szCs w:val="28"/>
        </w:rPr>
        <w:t xml:space="preserve"> Э.С. </w:t>
      </w:r>
      <w:r w:rsidRPr="00BF6770">
        <w:rPr>
          <w:sz w:val="28"/>
          <w:szCs w:val="28"/>
        </w:rPr>
        <w:t xml:space="preserve">привлечен к административной ответственности </w:t>
      </w:r>
      <w:r>
        <w:rPr>
          <w:sz w:val="28"/>
          <w:szCs w:val="28"/>
        </w:rPr>
        <w:t xml:space="preserve">за совершение административного правонарушения, предусмотренного ч. 4 ст. 12.15 </w:t>
      </w:r>
      <w:r w:rsidRPr="00BF6770">
        <w:rPr>
          <w:sz w:val="28"/>
          <w:szCs w:val="28"/>
        </w:rPr>
        <w:t xml:space="preserve">Кодекса Российской Федерации об </w:t>
      </w:r>
      <w:r w:rsidRPr="00BB7914">
        <w:rPr>
          <w:sz w:val="28"/>
          <w:szCs w:val="28"/>
        </w:rPr>
        <w:t>административных правонарушениях, зафиксированного техническими средствами, работающими в автоматическом режиме с назначением административного наказания в виде административного штрафа.</w:t>
      </w:r>
    </w:p>
    <w:p w:rsidR="003A32B1" w:rsidRPr="00BB7914" w:rsidP="003A32B1">
      <w:pPr>
        <w:ind w:firstLine="567"/>
        <w:jc w:val="both"/>
        <w:rPr>
          <w:sz w:val="28"/>
          <w:szCs w:val="28"/>
        </w:rPr>
      </w:pPr>
      <w:r w:rsidRPr="00BB7914">
        <w:rPr>
          <w:sz w:val="28"/>
          <w:szCs w:val="28"/>
        </w:rPr>
        <w:t>Согласно выписки</w:t>
      </w:r>
      <w:r w:rsidRPr="00BB7914">
        <w:rPr>
          <w:sz w:val="28"/>
          <w:szCs w:val="28"/>
        </w:rPr>
        <w:t xml:space="preserve"> с сервиса </w:t>
      </w:r>
      <w:r>
        <w:rPr>
          <w:sz w:val="28"/>
          <w:szCs w:val="28"/>
        </w:rPr>
        <w:t>/изъято/</w:t>
      </w:r>
      <w:r w:rsidRPr="00BB7914">
        <w:rPr>
          <w:sz w:val="28"/>
          <w:szCs w:val="28"/>
        </w:rPr>
        <w:t xml:space="preserve">, приобщенной к материалам дела </w:t>
      </w:r>
      <w:r w:rsidRPr="00BB7914">
        <w:rPr>
          <w:rFonts w:eastAsiaTheme="minorHAnsi"/>
          <w:bCs/>
          <w:sz w:val="28"/>
          <w:szCs w:val="28"/>
          <w:lang w:eastAsia="en-US"/>
        </w:rPr>
        <w:t>ш</w:t>
      </w:r>
      <w:r w:rsidRPr="00BB7914">
        <w:rPr>
          <w:sz w:val="28"/>
          <w:szCs w:val="28"/>
        </w:rPr>
        <w:t xml:space="preserve">траф оплачен </w:t>
      </w:r>
      <w:r w:rsidRPr="00BB7914">
        <w:rPr>
          <w:sz w:val="28"/>
          <w:szCs w:val="28"/>
        </w:rPr>
        <w:t>Велиляевым</w:t>
      </w:r>
      <w:r w:rsidRPr="00BB7914">
        <w:rPr>
          <w:sz w:val="28"/>
          <w:szCs w:val="28"/>
        </w:rPr>
        <w:t xml:space="preserve"> Э.С. </w:t>
      </w:r>
      <w:r>
        <w:rPr>
          <w:sz w:val="28"/>
          <w:szCs w:val="28"/>
        </w:rPr>
        <w:t>/изъято/</w:t>
      </w:r>
      <w:r>
        <w:rPr>
          <w:sz w:val="28"/>
          <w:szCs w:val="28"/>
        </w:rPr>
        <w:t xml:space="preserve"> </w:t>
      </w:r>
      <w:r w:rsidRPr="00BB7914">
        <w:rPr>
          <w:sz w:val="28"/>
          <w:szCs w:val="28"/>
        </w:rPr>
        <w:t xml:space="preserve">в размере </w:t>
      </w:r>
      <w:r>
        <w:rPr>
          <w:sz w:val="28"/>
          <w:szCs w:val="28"/>
        </w:rPr>
        <w:t>/изъято/</w:t>
      </w:r>
      <w:r w:rsidRPr="00BB7914">
        <w:rPr>
          <w:sz w:val="28"/>
          <w:szCs w:val="28"/>
        </w:rPr>
        <w:t xml:space="preserve">. </w:t>
      </w:r>
    </w:p>
    <w:p w:rsidR="003A32B1" w:rsidP="003A32B1">
      <w:pPr>
        <w:ind w:firstLine="567"/>
        <w:jc w:val="both"/>
        <w:rPr>
          <w:rFonts w:eastAsiaTheme="minorHAnsi"/>
          <w:sz w:val="28"/>
          <w:szCs w:val="28"/>
          <w:lang w:eastAsia="en-US"/>
        </w:rPr>
      </w:pPr>
      <w:r>
        <w:rPr>
          <w:sz w:val="28"/>
          <w:szCs w:val="28"/>
          <w:shd w:val="clear" w:color="auto" w:fill="FFFFFF"/>
        </w:rPr>
        <w:t xml:space="preserve">При рассмотрении дела судом установлено, что </w:t>
      </w:r>
      <w:r>
        <w:rPr>
          <w:sz w:val="28"/>
          <w:szCs w:val="28"/>
        </w:rPr>
        <w:t>/изъято/</w:t>
      </w:r>
      <w:r w:rsidRPr="00BB7914">
        <w:rPr>
          <w:sz w:val="28"/>
          <w:szCs w:val="28"/>
          <w:shd w:val="clear" w:color="auto" w:fill="FFFFFF"/>
        </w:rPr>
        <w:t xml:space="preserve"> </w:t>
      </w:r>
      <w:r w:rsidRPr="00BB7914">
        <w:rPr>
          <w:sz w:val="28"/>
          <w:szCs w:val="28"/>
          <w:lang w:eastAsia="uk-UA"/>
        </w:rPr>
        <w:t xml:space="preserve">на </w:t>
      </w:r>
      <w:r>
        <w:rPr>
          <w:sz w:val="28"/>
          <w:szCs w:val="28"/>
        </w:rPr>
        <w:t>/изъято/</w:t>
      </w:r>
      <w:r w:rsidRPr="00BB7914">
        <w:rPr>
          <w:sz w:val="28"/>
          <w:szCs w:val="28"/>
          <w:shd w:val="clear" w:color="auto" w:fill="FFFFFF"/>
        </w:rPr>
        <w:t xml:space="preserve">, водитель </w:t>
      </w:r>
      <w:r w:rsidRPr="00BB7914">
        <w:rPr>
          <w:sz w:val="28"/>
          <w:szCs w:val="28"/>
        </w:rPr>
        <w:t>Велиляев</w:t>
      </w:r>
      <w:r w:rsidRPr="00BB7914">
        <w:rPr>
          <w:sz w:val="28"/>
          <w:szCs w:val="28"/>
        </w:rPr>
        <w:t xml:space="preserve"> Э.С.</w:t>
      </w:r>
      <w:r w:rsidRPr="00BB7914">
        <w:rPr>
          <w:sz w:val="28"/>
          <w:szCs w:val="28"/>
          <w:shd w:val="clear" w:color="auto" w:fill="FFFFFF"/>
        </w:rPr>
        <w:t xml:space="preserve">, управляя транспортным средством РЕНО </w:t>
      </w:r>
      <w:r w:rsidRPr="00BB7914">
        <w:rPr>
          <w:sz w:val="28"/>
          <w:szCs w:val="28"/>
          <w:shd w:val="clear" w:color="auto" w:fill="FFFFFF"/>
        </w:rPr>
        <w:t>Латитуде</w:t>
      </w:r>
      <w:r w:rsidRPr="00BB7914">
        <w:rPr>
          <w:sz w:val="28"/>
          <w:szCs w:val="28"/>
          <w:shd w:val="clear" w:color="auto" w:fill="FFFFFF"/>
        </w:rPr>
        <w:t xml:space="preserve">, государственный регистрационный знак </w:t>
      </w:r>
      <w:r>
        <w:rPr>
          <w:sz w:val="28"/>
          <w:szCs w:val="28"/>
        </w:rPr>
        <w:t>/изъято/</w:t>
      </w:r>
      <w:r w:rsidRPr="00BB7914">
        <w:rPr>
          <w:sz w:val="28"/>
          <w:szCs w:val="28"/>
          <w:shd w:val="clear" w:color="auto" w:fill="FFFFFF"/>
        </w:rPr>
        <w:t>, в нарушение требований пунктов 1.3, 9.1(1) ПДД РФ, при совершении обгона впереди движущегося транспортного средства</w:t>
      </w:r>
      <w:r w:rsidRPr="00377771">
        <w:rPr>
          <w:sz w:val="28"/>
          <w:szCs w:val="28"/>
          <w:shd w:val="clear" w:color="auto" w:fill="FFFFFF"/>
        </w:rPr>
        <w:t xml:space="preserve"> выехал </w:t>
      </w:r>
      <w:r w:rsidRPr="00377771">
        <w:rPr>
          <w:rFonts w:eastAsiaTheme="minorHAnsi"/>
          <w:sz w:val="28"/>
          <w:szCs w:val="28"/>
          <w:lang w:eastAsia="en-US"/>
        </w:rPr>
        <w:t xml:space="preserve">на полосу дороги, предназначенную для встречного движения, при этом пересек дорожную разметку 1.1 Приложения 2 к </w:t>
      </w:r>
      <w:hyperlink r:id="rId4" w:history="1">
        <w:r w:rsidRPr="00377771">
          <w:rPr>
            <w:rFonts w:eastAsiaTheme="minorHAnsi"/>
            <w:sz w:val="28"/>
            <w:szCs w:val="28"/>
            <w:lang w:eastAsia="en-US"/>
          </w:rPr>
          <w:t>Правилам</w:t>
        </w:r>
      </w:hyperlink>
      <w:r w:rsidRPr="00377771">
        <w:rPr>
          <w:rFonts w:eastAsiaTheme="minorHAnsi"/>
          <w:sz w:val="28"/>
          <w:szCs w:val="28"/>
          <w:lang w:eastAsia="en-US"/>
        </w:rPr>
        <w:t xml:space="preserve"> дорожного движения</w:t>
      </w:r>
      <w:r>
        <w:rPr>
          <w:rFonts w:eastAsiaTheme="minorHAnsi"/>
          <w:sz w:val="28"/>
          <w:szCs w:val="28"/>
          <w:lang w:eastAsia="en-US"/>
        </w:rPr>
        <w:t>.</w:t>
      </w:r>
    </w:p>
    <w:p w:rsidR="003A32B1" w:rsidRPr="001C7068" w:rsidP="003A32B1">
      <w:pPr>
        <w:ind w:firstLine="567"/>
        <w:jc w:val="both"/>
        <w:rPr>
          <w:sz w:val="28"/>
          <w:szCs w:val="28"/>
        </w:rPr>
      </w:pPr>
      <w:r w:rsidRPr="00153826">
        <w:rPr>
          <w:sz w:val="28"/>
          <w:szCs w:val="28"/>
        </w:rPr>
        <w:t xml:space="preserve"> Поскольку </w:t>
      </w:r>
      <w:r w:rsidRPr="00377771">
        <w:rPr>
          <w:sz w:val="28"/>
          <w:szCs w:val="28"/>
        </w:rPr>
        <w:t>Велиляев</w:t>
      </w:r>
      <w:r w:rsidRPr="00377771">
        <w:rPr>
          <w:sz w:val="28"/>
          <w:szCs w:val="28"/>
        </w:rPr>
        <w:t xml:space="preserve"> Э.С.</w:t>
      </w:r>
      <w:r>
        <w:rPr>
          <w:sz w:val="28"/>
          <w:szCs w:val="28"/>
          <w:shd w:val="clear" w:color="auto" w:fill="FFFFFF"/>
        </w:rPr>
        <w:t xml:space="preserve"> </w:t>
      </w:r>
      <w:r w:rsidRPr="00153826">
        <w:rPr>
          <w:sz w:val="28"/>
          <w:szCs w:val="28"/>
        </w:rPr>
        <w:t xml:space="preserve">ранее, а именно </w:t>
      </w:r>
      <w:r>
        <w:rPr>
          <w:sz w:val="28"/>
          <w:szCs w:val="28"/>
        </w:rPr>
        <w:t>/изъято/</w:t>
      </w:r>
      <w:r>
        <w:rPr>
          <w:sz w:val="28"/>
          <w:szCs w:val="28"/>
        </w:rPr>
        <w:t xml:space="preserve"> </w:t>
      </w:r>
      <w:r w:rsidRPr="00153826">
        <w:rPr>
          <w:sz w:val="28"/>
          <w:szCs w:val="28"/>
        </w:rPr>
        <w:t>г. привлекал</w:t>
      </w:r>
      <w:r>
        <w:rPr>
          <w:sz w:val="28"/>
          <w:szCs w:val="28"/>
        </w:rPr>
        <w:t>ся</w:t>
      </w:r>
      <w:r w:rsidRPr="00153826">
        <w:rPr>
          <w:sz w:val="28"/>
          <w:szCs w:val="28"/>
        </w:rPr>
        <w:t xml:space="preserve"> к административной ответственности по</w:t>
      </w:r>
      <w:r w:rsidRPr="001C7068">
        <w:rPr>
          <w:sz w:val="28"/>
          <w:szCs w:val="28"/>
        </w:rPr>
        <w:t xml:space="preserve"> ч.4</w:t>
      </w:r>
      <w:r w:rsidRPr="00153826">
        <w:rPr>
          <w:sz w:val="28"/>
          <w:szCs w:val="28"/>
        </w:rPr>
        <w:t xml:space="preserve"> ст. 12.15 КоАП РФ, данное постановление вступило в законную силу </w:t>
      </w:r>
      <w:r>
        <w:rPr>
          <w:sz w:val="28"/>
          <w:szCs w:val="28"/>
        </w:rPr>
        <w:t>/изъято/</w:t>
      </w:r>
      <w:r>
        <w:rPr>
          <w:sz w:val="28"/>
          <w:szCs w:val="28"/>
        </w:rPr>
        <w:t xml:space="preserve"> </w:t>
      </w:r>
      <w:r w:rsidRPr="00153826">
        <w:rPr>
          <w:sz w:val="28"/>
          <w:szCs w:val="28"/>
        </w:rPr>
        <w:t xml:space="preserve">г., штраф по постановлению </w:t>
      </w:r>
      <w:r w:rsidRPr="00153826">
        <w:rPr>
          <w:sz w:val="28"/>
          <w:szCs w:val="28"/>
        </w:rPr>
        <w:t>оплачен</w:t>
      </w:r>
      <w:r w:rsidRPr="001C7068">
        <w:rPr>
          <w:sz w:val="28"/>
          <w:szCs w:val="28"/>
        </w:rPr>
        <w:t xml:space="preserve"> </w:t>
      </w:r>
      <w:r>
        <w:rPr>
          <w:sz w:val="28"/>
          <w:szCs w:val="28"/>
        </w:rPr>
        <w:t>/изъято/</w:t>
      </w:r>
      <w:r>
        <w:rPr>
          <w:sz w:val="28"/>
          <w:szCs w:val="28"/>
        </w:rPr>
        <w:t xml:space="preserve"> </w:t>
      </w:r>
      <w:r w:rsidRPr="001C7068">
        <w:rPr>
          <w:sz w:val="28"/>
          <w:szCs w:val="28"/>
        </w:rPr>
        <w:t>г.</w:t>
      </w:r>
      <w:r w:rsidRPr="00153826">
        <w:rPr>
          <w:sz w:val="28"/>
          <w:szCs w:val="28"/>
        </w:rPr>
        <w:t>, следовательно</w:t>
      </w:r>
      <w:r w:rsidRPr="001C7068">
        <w:rPr>
          <w:sz w:val="28"/>
          <w:szCs w:val="28"/>
        </w:rPr>
        <w:t>,</w:t>
      </w:r>
      <w:r w:rsidRPr="00153826">
        <w:rPr>
          <w:sz w:val="28"/>
          <w:szCs w:val="28"/>
        </w:rPr>
        <w:t xml:space="preserve"> годичный срок окончания исполнения данного постановления на момент совершения </w:t>
      </w:r>
      <w:r w:rsidRPr="00153826">
        <w:rPr>
          <w:sz w:val="28"/>
          <w:szCs w:val="28"/>
        </w:rPr>
        <w:t xml:space="preserve">правонарушения не истек, т.е. он является лицом, повторно совершившим аналогичное административное правонарушение, в связи с чем в </w:t>
      </w:r>
      <w:r w:rsidRPr="001C7068">
        <w:rPr>
          <w:sz w:val="28"/>
          <w:szCs w:val="28"/>
        </w:rPr>
        <w:t>е</w:t>
      </w:r>
      <w:r>
        <w:rPr>
          <w:sz w:val="28"/>
          <w:szCs w:val="28"/>
        </w:rPr>
        <w:t>го</w:t>
      </w:r>
      <w:r w:rsidRPr="00153826">
        <w:rPr>
          <w:sz w:val="28"/>
          <w:szCs w:val="28"/>
        </w:rPr>
        <w:t xml:space="preserve"> действиях имеется состав административного правонарушения, предусмотренного ч. 5 ст. 12.15 КоАП РФ.</w:t>
      </w:r>
    </w:p>
    <w:p w:rsidR="003A32B1" w:rsidRPr="001B31FC" w:rsidP="003A32B1">
      <w:pPr>
        <w:autoSpaceDE w:val="0"/>
        <w:autoSpaceDN w:val="0"/>
        <w:adjustRightInd w:val="0"/>
        <w:ind w:firstLine="567"/>
        <w:jc w:val="both"/>
        <w:rPr>
          <w:sz w:val="28"/>
          <w:szCs w:val="28"/>
        </w:rPr>
      </w:pPr>
      <w:r>
        <w:rPr>
          <w:sz w:val="28"/>
          <w:szCs w:val="28"/>
        </w:rPr>
        <w:t xml:space="preserve">Факт совершения административного правонарушения и виновность </w:t>
      </w:r>
      <w:r>
        <w:rPr>
          <w:sz w:val="28"/>
          <w:szCs w:val="28"/>
        </w:rPr>
        <w:t>Велиляева</w:t>
      </w:r>
      <w:r>
        <w:rPr>
          <w:sz w:val="28"/>
          <w:szCs w:val="28"/>
        </w:rPr>
        <w:t xml:space="preserve"> Э.С. в совершении административного правонарушения </w:t>
      </w:r>
      <w:r w:rsidRPr="001B31FC">
        <w:rPr>
          <w:sz w:val="28"/>
          <w:szCs w:val="28"/>
        </w:rPr>
        <w:t>подтверждены совокупностью доказательств, достоверность и допустимость которых сомнений не вызывают, а именно:</w:t>
      </w:r>
    </w:p>
    <w:p w:rsidR="003A32B1" w:rsidP="003A32B1">
      <w:pPr>
        <w:autoSpaceDE w:val="0"/>
        <w:autoSpaceDN w:val="0"/>
        <w:adjustRightInd w:val="0"/>
        <w:ind w:firstLine="567"/>
        <w:jc w:val="both"/>
        <w:rPr>
          <w:sz w:val="28"/>
          <w:szCs w:val="28"/>
        </w:rPr>
      </w:pPr>
      <w:r w:rsidRPr="001B31FC">
        <w:rPr>
          <w:rFonts w:eastAsiaTheme="minorHAnsi"/>
          <w:sz w:val="28"/>
          <w:szCs w:val="28"/>
          <w:lang w:eastAsia="en-US"/>
        </w:rPr>
        <w:t xml:space="preserve">- протоколом </w:t>
      </w:r>
      <w:r>
        <w:rPr>
          <w:sz w:val="28"/>
          <w:szCs w:val="28"/>
        </w:rPr>
        <w:t>/изъято/</w:t>
      </w:r>
      <w:r>
        <w:rPr>
          <w:sz w:val="28"/>
          <w:szCs w:val="28"/>
        </w:rPr>
        <w:t xml:space="preserve"> </w:t>
      </w:r>
      <w:r w:rsidRPr="001B31FC">
        <w:rPr>
          <w:rFonts w:eastAsiaTheme="minorHAnsi"/>
          <w:sz w:val="28"/>
          <w:szCs w:val="28"/>
          <w:lang w:eastAsia="en-US"/>
        </w:rPr>
        <w:t xml:space="preserve">об административном правонарушении </w:t>
      </w:r>
      <w:r w:rsidRPr="001B31FC">
        <w:rPr>
          <w:rFonts w:eastAsiaTheme="minorHAnsi"/>
          <w:sz w:val="28"/>
          <w:szCs w:val="28"/>
          <w:lang w:eastAsia="en-US"/>
        </w:rPr>
        <w:t>от</w:t>
      </w:r>
      <w:r w:rsidRPr="001B31FC">
        <w:rPr>
          <w:rFonts w:eastAsiaTheme="minorHAnsi"/>
          <w:sz w:val="28"/>
          <w:szCs w:val="28"/>
          <w:lang w:eastAsia="en-US"/>
        </w:rPr>
        <w:t xml:space="preserve"> </w:t>
      </w:r>
      <w:r>
        <w:rPr>
          <w:sz w:val="28"/>
          <w:szCs w:val="28"/>
        </w:rPr>
        <w:t>/изъято/</w:t>
      </w:r>
      <w:r>
        <w:rPr>
          <w:sz w:val="28"/>
          <w:szCs w:val="28"/>
        </w:rPr>
        <w:t xml:space="preserve"> </w:t>
      </w:r>
      <w:r w:rsidRPr="001B31FC">
        <w:rPr>
          <w:rFonts w:eastAsiaTheme="minorHAnsi"/>
          <w:sz w:val="28"/>
          <w:szCs w:val="28"/>
          <w:lang w:eastAsia="en-US"/>
        </w:rPr>
        <w:t xml:space="preserve">г., </w:t>
      </w:r>
      <w:r w:rsidRPr="001B31FC">
        <w:rPr>
          <w:rFonts w:eastAsiaTheme="minorHAnsi"/>
          <w:sz w:val="28"/>
          <w:szCs w:val="28"/>
          <w:lang w:eastAsia="en-US"/>
        </w:rPr>
        <w:t>составленным</w:t>
      </w:r>
      <w:r w:rsidRPr="001B31FC">
        <w:rPr>
          <w:rFonts w:eastAsiaTheme="minorHAnsi"/>
          <w:sz w:val="28"/>
          <w:szCs w:val="28"/>
          <w:lang w:eastAsia="en-US"/>
        </w:rPr>
        <w:t xml:space="preserve"> уполномоченным должностным лицом с соблюдением требований </w:t>
      </w:r>
      <w:hyperlink r:id="rId17" w:history="1">
        <w:r w:rsidRPr="001B31FC">
          <w:rPr>
            <w:rStyle w:val="Hyperlink"/>
            <w:rFonts w:eastAsiaTheme="minorHAnsi"/>
            <w:color w:val="auto"/>
            <w:sz w:val="28"/>
            <w:szCs w:val="28"/>
            <w:u w:val="none"/>
            <w:lang w:eastAsia="en-US"/>
          </w:rPr>
          <w:t>ч. 2 ст. 28.2</w:t>
        </w:r>
      </w:hyperlink>
      <w:r w:rsidRPr="001B31FC">
        <w:rPr>
          <w:rFonts w:eastAsiaTheme="minorHAnsi"/>
          <w:sz w:val="28"/>
          <w:szCs w:val="28"/>
          <w:lang w:eastAsia="en-US"/>
        </w:rPr>
        <w:t xml:space="preserve"> КоАП РФ</w:t>
      </w:r>
      <w:r>
        <w:rPr>
          <w:rFonts w:eastAsiaTheme="minorHAnsi"/>
          <w:sz w:val="28"/>
          <w:szCs w:val="28"/>
          <w:lang w:eastAsia="en-US"/>
        </w:rPr>
        <w:t xml:space="preserve"> </w:t>
      </w:r>
      <w:r w:rsidRPr="00971C0B">
        <w:rPr>
          <w:sz w:val="28"/>
          <w:szCs w:val="28"/>
        </w:rPr>
        <w:t>(</w:t>
      </w:r>
      <w:r w:rsidRPr="00971C0B">
        <w:rPr>
          <w:sz w:val="28"/>
          <w:szCs w:val="28"/>
        </w:rPr>
        <w:t>л.д</w:t>
      </w:r>
      <w:r w:rsidRPr="00971C0B">
        <w:rPr>
          <w:sz w:val="28"/>
          <w:szCs w:val="28"/>
        </w:rPr>
        <w:t xml:space="preserve">. </w:t>
      </w:r>
      <w:r>
        <w:rPr>
          <w:sz w:val="28"/>
          <w:szCs w:val="28"/>
        </w:rPr>
        <w:t>2</w:t>
      </w:r>
      <w:r w:rsidRPr="00971C0B">
        <w:rPr>
          <w:sz w:val="28"/>
          <w:szCs w:val="28"/>
        </w:rPr>
        <w:t>);</w:t>
      </w:r>
    </w:p>
    <w:p w:rsidR="003A32B1" w:rsidP="003A32B1">
      <w:pPr>
        <w:autoSpaceDE w:val="0"/>
        <w:autoSpaceDN w:val="0"/>
        <w:adjustRightInd w:val="0"/>
        <w:ind w:firstLine="567"/>
        <w:jc w:val="both"/>
        <w:rPr>
          <w:sz w:val="28"/>
          <w:szCs w:val="28"/>
        </w:rPr>
      </w:pPr>
      <w:r>
        <w:rPr>
          <w:sz w:val="28"/>
          <w:szCs w:val="28"/>
        </w:rPr>
        <w:t xml:space="preserve">- рапортом ИДПС ОВ ДПС ГИБДД ОМВД России по Калининскому району </w:t>
      </w:r>
      <w:r>
        <w:rPr>
          <w:sz w:val="28"/>
          <w:szCs w:val="28"/>
        </w:rPr>
        <w:t>от</w:t>
      </w:r>
      <w:r>
        <w:rPr>
          <w:sz w:val="28"/>
          <w:szCs w:val="28"/>
        </w:rPr>
        <w:t xml:space="preserve"> /изъято/</w:t>
      </w:r>
      <w:r>
        <w:rPr>
          <w:sz w:val="28"/>
          <w:szCs w:val="28"/>
        </w:rPr>
        <w:t xml:space="preserve"> </w:t>
      </w:r>
      <w:r>
        <w:rPr>
          <w:sz w:val="28"/>
          <w:szCs w:val="28"/>
        </w:rPr>
        <w:t>г. (л.д.3),</w:t>
      </w:r>
    </w:p>
    <w:p w:rsidR="003A32B1" w:rsidP="003A32B1">
      <w:pPr>
        <w:ind w:firstLine="567"/>
        <w:jc w:val="both"/>
        <w:rPr>
          <w:sz w:val="28"/>
          <w:szCs w:val="28"/>
        </w:rPr>
      </w:pPr>
      <w:r w:rsidRPr="00F055B2">
        <w:rPr>
          <w:sz w:val="28"/>
          <w:szCs w:val="28"/>
        </w:rPr>
        <w:t xml:space="preserve">- видеозаписью, </w:t>
      </w:r>
      <w:r w:rsidRPr="00F055B2">
        <w:rPr>
          <w:rFonts w:eastAsiaTheme="minorHAnsi"/>
          <w:sz w:val="28"/>
          <w:szCs w:val="28"/>
          <w:lang w:eastAsia="en-US"/>
        </w:rPr>
        <w:t>приобщенной к материалам дела и исследованной в судебной заседании</w:t>
      </w:r>
      <w:r w:rsidRPr="00F055B2">
        <w:rPr>
          <w:sz w:val="28"/>
          <w:szCs w:val="28"/>
        </w:rPr>
        <w:t xml:space="preserve">, из которой усматривается, как автомобиль </w:t>
      </w:r>
      <w:r>
        <w:rPr>
          <w:sz w:val="28"/>
          <w:szCs w:val="28"/>
        </w:rPr>
        <w:t>/изъято/</w:t>
      </w:r>
      <w:r w:rsidRPr="00F055B2">
        <w:rPr>
          <w:sz w:val="28"/>
          <w:szCs w:val="28"/>
          <w:shd w:val="clear" w:color="auto" w:fill="FFFFFF"/>
        </w:rPr>
        <w:t xml:space="preserve">, государственный регистрационный знак </w:t>
      </w:r>
      <w:r>
        <w:rPr>
          <w:sz w:val="28"/>
          <w:szCs w:val="28"/>
        </w:rPr>
        <w:t>/изъято/</w:t>
      </w:r>
      <w:r w:rsidRPr="00F055B2">
        <w:rPr>
          <w:sz w:val="28"/>
          <w:szCs w:val="28"/>
        </w:rPr>
        <w:t xml:space="preserve"> совершает</w:t>
      </w:r>
      <w:r w:rsidRPr="00851CC0">
        <w:rPr>
          <w:sz w:val="28"/>
          <w:szCs w:val="28"/>
        </w:rPr>
        <w:t xml:space="preserve"> обгон попутно движущегося транспортного средства, вые</w:t>
      </w:r>
      <w:r>
        <w:rPr>
          <w:sz w:val="28"/>
          <w:szCs w:val="28"/>
        </w:rPr>
        <w:t>хав</w:t>
      </w:r>
      <w:r w:rsidRPr="00F055B2">
        <w:rPr>
          <w:sz w:val="28"/>
          <w:szCs w:val="28"/>
        </w:rPr>
        <w:t xml:space="preserve"> в начале маневра </w:t>
      </w:r>
      <w:r w:rsidRPr="00851CC0">
        <w:rPr>
          <w:sz w:val="28"/>
          <w:szCs w:val="28"/>
        </w:rPr>
        <w:t xml:space="preserve">на полосу, предназначенную для встречного движения, </w:t>
      </w:r>
      <w:r w:rsidRPr="00F055B2">
        <w:rPr>
          <w:rFonts w:eastAsiaTheme="minorHAnsi"/>
          <w:sz w:val="28"/>
          <w:szCs w:val="28"/>
          <w:lang w:eastAsia="en-US"/>
        </w:rPr>
        <w:t xml:space="preserve">пересекая </w:t>
      </w:r>
      <w:r>
        <w:rPr>
          <w:rFonts w:eastAsiaTheme="minorHAnsi"/>
          <w:sz w:val="28"/>
          <w:szCs w:val="28"/>
          <w:lang w:eastAsia="en-US"/>
        </w:rPr>
        <w:t>дорожную</w:t>
      </w:r>
      <w:r w:rsidRPr="00F055B2">
        <w:rPr>
          <w:rFonts w:eastAsiaTheme="minorHAnsi"/>
          <w:sz w:val="28"/>
          <w:szCs w:val="28"/>
          <w:lang w:eastAsia="en-US"/>
        </w:rPr>
        <w:t xml:space="preserve"> разметк</w:t>
      </w:r>
      <w:r>
        <w:rPr>
          <w:rFonts w:eastAsiaTheme="minorHAnsi"/>
          <w:sz w:val="28"/>
          <w:szCs w:val="28"/>
          <w:lang w:eastAsia="en-US"/>
        </w:rPr>
        <w:t>у</w:t>
      </w:r>
      <w:r w:rsidRPr="00F055B2">
        <w:rPr>
          <w:rFonts w:eastAsiaTheme="minorHAnsi"/>
          <w:sz w:val="28"/>
          <w:szCs w:val="28"/>
          <w:lang w:eastAsia="en-US"/>
        </w:rPr>
        <w:t xml:space="preserve"> 1.6, </w:t>
      </w:r>
      <w:r w:rsidRPr="00851CC0">
        <w:rPr>
          <w:sz w:val="28"/>
          <w:szCs w:val="28"/>
        </w:rPr>
        <w:t>затем проследовал по встречной полосе в зоне нанесения сплошной линии разметки 1.1 и при завершении маневра обгона пересек дорожную разметку</w:t>
      </w:r>
      <w:r w:rsidRPr="00851CC0">
        <w:rPr>
          <w:sz w:val="28"/>
          <w:szCs w:val="28"/>
        </w:rPr>
        <w:t xml:space="preserve"> 1.1.</w:t>
      </w:r>
      <w:r>
        <w:rPr>
          <w:sz w:val="28"/>
          <w:szCs w:val="28"/>
        </w:rPr>
        <w:t xml:space="preserve"> </w:t>
      </w:r>
      <w:r>
        <w:rPr>
          <w:rFonts w:eastAsiaTheme="minorHAnsi"/>
          <w:sz w:val="28"/>
          <w:szCs w:val="28"/>
          <w:lang w:eastAsia="en-US"/>
        </w:rPr>
        <w:t xml:space="preserve"> </w:t>
      </w:r>
      <w:r>
        <w:rPr>
          <w:sz w:val="28"/>
          <w:szCs w:val="28"/>
        </w:rPr>
        <w:t>(</w:t>
      </w:r>
      <w:r>
        <w:rPr>
          <w:sz w:val="28"/>
          <w:szCs w:val="28"/>
        </w:rPr>
        <w:t>л.д</w:t>
      </w:r>
      <w:r>
        <w:rPr>
          <w:sz w:val="28"/>
          <w:szCs w:val="28"/>
        </w:rPr>
        <w:t>. 4)</w:t>
      </w:r>
      <w:r w:rsidRPr="004C6946">
        <w:rPr>
          <w:sz w:val="28"/>
          <w:szCs w:val="28"/>
        </w:rPr>
        <w:t>.</w:t>
      </w:r>
    </w:p>
    <w:p w:rsidR="003A32B1" w:rsidP="003A32B1">
      <w:pPr>
        <w:autoSpaceDE w:val="0"/>
        <w:autoSpaceDN w:val="0"/>
        <w:adjustRightInd w:val="0"/>
        <w:ind w:firstLine="567"/>
        <w:jc w:val="both"/>
        <w:rPr>
          <w:sz w:val="28"/>
          <w:szCs w:val="28"/>
          <w:shd w:val="clear" w:color="auto" w:fill="FFFFFF"/>
        </w:rPr>
      </w:pPr>
      <w:r>
        <w:rPr>
          <w:sz w:val="28"/>
          <w:szCs w:val="28"/>
        </w:rPr>
        <w:t xml:space="preserve">- схемой движения </w:t>
      </w:r>
      <w:r w:rsidRPr="00EE0BE9">
        <w:rPr>
          <w:sz w:val="28"/>
          <w:szCs w:val="28"/>
          <w:shd w:val="clear" w:color="auto" w:fill="FFFFFF"/>
        </w:rPr>
        <w:t>транспортн</w:t>
      </w:r>
      <w:r>
        <w:rPr>
          <w:sz w:val="28"/>
          <w:szCs w:val="28"/>
          <w:shd w:val="clear" w:color="auto" w:fill="FFFFFF"/>
        </w:rPr>
        <w:t>ого</w:t>
      </w:r>
      <w:r w:rsidRPr="00EE0BE9">
        <w:rPr>
          <w:sz w:val="28"/>
          <w:szCs w:val="28"/>
          <w:shd w:val="clear" w:color="auto" w:fill="FFFFFF"/>
        </w:rPr>
        <w:t xml:space="preserve"> средств</w:t>
      </w:r>
      <w:r>
        <w:rPr>
          <w:sz w:val="28"/>
          <w:szCs w:val="28"/>
          <w:shd w:val="clear" w:color="auto" w:fill="FFFFFF"/>
        </w:rPr>
        <w:t xml:space="preserve">а </w:t>
      </w:r>
      <w:r>
        <w:rPr>
          <w:sz w:val="28"/>
          <w:szCs w:val="28"/>
        </w:rPr>
        <w:t>/изъято/</w:t>
      </w:r>
      <w:r w:rsidRPr="00EE0BE9">
        <w:rPr>
          <w:sz w:val="28"/>
          <w:szCs w:val="28"/>
          <w:shd w:val="clear" w:color="auto" w:fill="FFFFFF"/>
        </w:rPr>
        <w:t xml:space="preserve">, государственный регистрационный знак </w:t>
      </w:r>
      <w:r>
        <w:rPr>
          <w:sz w:val="28"/>
          <w:szCs w:val="28"/>
        </w:rPr>
        <w:t>/изъято/</w:t>
      </w:r>
      <w:r>
        <w:rPr>
          <w:sz w:val="28"/>
          <w:szCs w:val="28"/>
          <w:shd w:val="clear" w:color="auto" w:fill="FFFFFF"/>
        </w:rPr>
        <w:t xml:space="preserve"> (л.д.5),</w:t>
      </w:r>
    </w:p>
    <w:p w:rsidR="003A32B1" w:rsidP="003A32B1">
      <w:pPr>
        <w:autoSpaceDE w:val="0"/>
        <w:autoSpaceDN w:val="0"/>
        <w:adjustRightInd w:val="0"/>
        <w:ind w:firstLine="567"/>
        <w:jc w:val="both"/>
        <w:rPr>
          <w:sz w:val="28"/>
          <w:szCs w:val="28"/>
          <w:shd w:val="clear" w:color="auto" w:fill="FFFFFF"/>
        </w:rPr>
      </w:pPr>
      <w:r>
        <w:rPr>
          <w:sz w:val="28"/>
          <w:szCs w:val="28"/>
          <w:shd w:val="clear" w:color="auto" w:fill="FFFFFF"/>
        </w:rPr>
        <w:t>- фотоматериалом, полученным с применением работающего в автоматическом режиме специального технического средства (л.д.6),</w:t>
      </w:r>
    </w:p>
    <w:p w:rsidR="003A32B1" w:rsidP="003A32B1">
      <w:pPr>
        <w:autoSpaceDE w:val="0"/>
        <w:autoSpaceDN w:val="0"/>
        <w:adjustRightInd w:val="0"/>
        <w:ind w:firstLine="567"/>
        <w:jc w:val="both"/>
        <w:rPr>
          <w:rFonts w:eastAsiaTheme="minorHAnsi"/>
          <w:sz w:val="28"/>
          <w:szCs w:val="28"/>
          <w:lang w:eastAsia="en-US"/>
        </w:rPr>
      </w:pPr>
      <w:r>
        <w:rPr>
          <w:sz w:val="28"/>
          <w:szCs w:val="28"/>
          <w:shd w:val="clear" w:color="auto" w:fill="FFFFFF"/>
        </w:rPr>
        <w:t xml:space="preserve">- копией постановления </w:t>
      </w:r>
      <w:r>
        <w:rPr>
          <w:sz w:val="28"/>
          <w:szCs w:val="28"/>
        </w:rPr>
        <w:t xml:space="preserve"> </w:t>
      </w:r>
      <w:r w:rsidRPr="007E05DD">
        <w:rPr>
          <w:rFonts w:eastAsiaTheme="minorHAnsi"/>
          <w:sz w:val="28"/>
          <w:szCs w:val="28"/>
          <w:lang w:eastAsia="en-US"/>
        </w:rPr>
        <w:t xml:space="preserve">№ </w:t>
      </w:r>
      <w:r>
        <w:rPr>
          <w:sz w:val="28"/>
          <w:szCs w:val="28"/>
        </w:rPr>
        <w:t>/изъято/</w:t>
      </w:r>
      <w:r w:rsidRPr="007E05DD">
        <w:rPr>
          <w:rFonts w:eastAsiaTheme="minorHAnsi"/>
          <w:sz w:val="28"/>
          <w:szCs w:val="28"/>
          <w:lang w:eastAsia="en-US"/>
        </w:rPr>
        <w:t xml:space="preserve"> </w:t>
      </w:r>
      <w:r w:rsidRPr="007E05DD">
        <w:rPr>
          <w:rFonts w:eastAsiaTheme="minorHAnsi"/>
          <w:sz w:val="28"/>
          <w:szCs w:val="28"/>
          <w:lang w:eastAsia="en-US"/>
        </w:rPr>
        <w:t>от</w:t>
      </w:r>
      <w:r w:rsidRPr="007E05DD">
        <w:rPr>
          <w:rFonts w:eastAsiaTheme="minorHAnsi"/>
          <w:sz w:val="28"/>
          <w:szCs w:val="28"/>
          <w:lang w:eastAsia="en-US"/>
        </w:rPr>
        <w:t xml:space="preserve"> </w:t>
      </w:r>
      <w:r>
        <w:rPr>
          <w:sz w:val="28"/>
          <w:szCs w:val="28"/>
        </w:rPr>
        <w:t>/изъято/</w:t>
      </w:r>
      <w:r w:rsidRPr="007E05DD">
        <w:rPr>
          <w:rFonts w:eastAsiaTheme="minorHAnsi"/>
          <w:sz w:val="28"/>
          <w:szCs w:val="28"/>
          <w:lang w:eastAsia="en-US"/>
        </w:rPr>
        <w:t>г.</w:t>
      </w:r>
      <w:r>
        <w:rPr>
          <w:rFonts w:eastAsiaTheme="minorHAnsi"/>
          <w:sz w:val="28"/>
          <w:szCs w:val="28"/>
          <w:lang w:eastAsia="en-US"/>
        </w:rPr>
        <w:t xml:space="preserve"> (л.д.7)</w:t>
      </w:r>
    </w:p>
    <w:p w:rsidR="003A32B1" w:rsidP="003A32B1">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сведениями о наличии правонарушений (л.д.8).</w:t>
      </w:r>
    </w:p>
    <w:p w:rsidR="003A32B1" w:rsidP="003A32B1">
      <w:pPr>
        <w:autoSpaceDE w:val="0"/>
        <w:autoSpaceDN w:val="0"/>
        <w:adjustRightInd w:val="0"/>
        <w:ind w:firstLine="567"/>
        <w:jc w:val="both"/>
        <w:rPr>
          <w:sz w:val="28"/>
          <w:szCs w:val="28"/>
        </w:rPr>
      </w:pPr>
      <w:r>
        <w:rPr>
          <w:sz w:val="28"/>
          <w:szCs w:val="28"/>
        </w:rPr>
        <w:t xml:space="preserve">- </w:t>
      </w:r>
      <w:r w:rsidRPr="004804BE">
        <w:rPr>
          <w:sz w:val="28"/>
          <w:szCs w:val="28"/>
        </w:rPr>
        <w:t>выписк</w:t>
      </w:r>
      <w:r>
        <w:rPr>
          <w:sz w:val="28"/>
          <w:szCs w:val="28"/>
        </w:rPr>
        <w:t>ой</w:t>
      </w:r>
      <w:r w:rsidRPr="004804BE">
        <w:rPr>
          <w:sz w:val="28"/>
          <w:szCs w:val="28"/>
        </w:rPr>
        <w:t xml:space="preserve"> с сервиса </w:t>
      </w:r>
      <w:r>
        <w:rPr>
          <w:sz w:val="28"/>
          <w:szCs w:val="28"/>
        </w:rPr>
        <w:t>/изъято/об оплате штрафа.</w:t>
      </w:r>
    </w:p>
    <w:p w:rsidR="003A32B1" w:rsidRPr="00175497" w:rsidP="003A32B1">
      <w:pPr>
        <w:autoSpaceDE w:val="0"/>
        <w:autoSpaceDN w:val="0"/>
        <w:adjustRightInd w:val="0"/>
        <w:ind w:firstLine="567"/>
        <w:jc w:val="both"/>
        <w:rPr>
          <w:rFonts w:eastAsiaTheme="minorHAnsi"/>
          <w:sz w:val="28"/>
          <w:szCs w:val="28"/>
          <w:lang w:eastAsia="en-US"/>
        </w:rPr>
      </w:pPr>
      <w:r w:rsidRPr="00F57535">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Велиляева</w:t>
      </w:r>
      <w:r>
        <w:rPr>
          <w:sz w:val="28"/>
          <w:szCs w:val="28"/>
        </w:rPr>
        <w:t xml:space="preserve"> Э.С.</w:t>
      </w:r>
      <w:r w:rsidRPr="00153826">
        <w:rPr>
          <w:sz w:val="28"/>
          <w:szCs w:val="28"/>
        </w:rPr>
        <w:t xml:space="preserve"> </w:t>
      </w:r>
      <w:r w:rsidRPr="00F57535">
        <w:rPr>
          <w:rFonts w:eastAsiaTheme="minorHAnsi"/>
          <w:sz w:val="28"/>
          <w:szCs w:val="28"/>
          <w:lang w:eastAsia="en-US"/>
        </w:rPr>
        <w:t xml:space="preserve">в совершении административного </w:t>
      </w:r>
      <w:r w:rsidRPr="00175497">
        <w:rPr>
          <w:rFonts w:eastAsiaTheme="minorHAnsi"/>
          <w:sz w:val="28"/>
          <w:szCs w:val="28"/>
          <w:lang w:eastAsia="en-US"/>
        </w:rPr>
        <w:t xml:space="preserve">правонарушения, предусмотренного </w:t>
      </w:r>
      <w:hyperlink r:id="rId18" w:history="1">
        <w:r w:rsidRPr="00175497">
          <w:rPr>
            <w:rFonts w:eastAsiaTheme="minorHAnsi"/>
            <w:sz w:val="28"/>
            <w:szCs w:val="28"/>
            <w:lang w:eastAsia="en-US"/>
          </w:rPr>
          <w:t>ч. 5 ст. 12.15</w:t>
        </w:r>
      </w:hyperlink>
      <w:r w:rsidRPr="00175497">
        <w:rPr>
          <w:rFonts w:eastAsiaTheme="minorHAnsi"/>
          <w:sz w:val="28"/>
          <w:szCs w:val="28"/>
          <w:lang w:eastAsia="en-US"/>
        </w:rPr>
        <w:t xml:space="preserve"> КоАП РФ.</w:t>
      </w:r>
    </w:p>
    <w:p w:rsidR="003A32B1" w:rsidP="003A32B1">
      <w:pPr>
        <w:autoSpaceDE w:val="0"/>
        <w:autoSpaceDN w:val="0"/>
        <w:adjustRightInd w:val="0"/>
        <w:ind w:firstLine="567"/>
        <w:jc w:val="both"/>
        <w:rPr>
          <w:sz w:val="28"/>
          <w:szCs w:val="28"/>
        </w:rPr>
      </w:pPr>
      <w:r>
        <w:rPr>
          <w:rFonts w:eastAsiaTheme="minorEastAsia"/>
          <w:sz w:val="28"/>
          <w:szCs w:val="28"/>
        </w:rPr>
        <w:t>Оценивая показания свидетеля</w:t>
      </w:r>
      <w:r w:rsidRPr="007D1ED3">
        <w:rPr>
          <w:sz w:val="28"/>
          <w:szCs w:val="28"/>
        </w:rPr>
        <w:t xml:space="preserve"> </w:t>
      </w:r>
      <w:r>
        <w:rPr>
          <w:sz w:val="28"/>
          <w:szCs w:val="28"/>
        </w:rPr>
        <w:t>/изъято/</w:t>
      </w:r>
      <w:r w:rsidRPr="007D1ED3">
        <w:rPr>
          <w:rFonts w:eastAsiaTheme="minorEastAsia"/>
          <w:sz w:val="28"/>
          <w:szCs w:val="28"/>
        </w:rPr>
        <w:t xml:space="preserve">о том, что  </w:t>
      </w:r>
      <w:r>
        <w:rPr>
          <w:sz w:val="28"/>
          <w:szCs w:val="28"/>
        </w:rPr>
        <w:t>/изъято/</w:t>
      </w:r>
      <w:r>
        <w:rPr>
          <w:sz w:val="28"/>
          <w:szCs w:val="28"/>
        </w:rPr>
        <w:t xml:space="preserve"> </w:t>
      </w:r>
      <w:r>
        <w:rPr>
          <w:sz w:val="28"/>
          <w:szCs w:val="28"/>
        </w:rPr>
        <w:t>он</w:t>
      </w:r>
      <w:r>
        <w:rPr>
          <w:sz w:val="28"/>
          <w:szCs w:val="28"/>
        </w:rPr>
        <w:t xml:space="preserve"> </w:t>
      </w:r>
      <w:r w:rsidRPr="00B7606A">
        <w:rPr>
          <w:sz w:val="28"/>
          <w:szCs w:val="28"/>
        </w:rPr>
        <w:t xml:space="preserve">находился за рулем </w:t>
      </w:r>
      <w:r w:rsidRPr="008D0599">
        <w:rPr>
          <w:sz w:val="28"/>
          <w:szCs w:val="28"/>
        </w:rPr>
        <w:t>транспортного средства</w:t>
      </w:r>
      <w:r w:rsidRPr="007D1ED3">
        <w:rPr>
          <w:sz w:val="28"/>
          <w:szCs w:val="28"/>
        </w:rPr>
        <w:t xml:space="preserve"> </w:t>
      </w:r>
      <w:r>
        <w:rPr>
          <w:sz w:val="28"/>
          <w:szCs w:val="28"/>
        </w:rPr>
        <w:t xml:space="preserve">/изъято/, </w:t>
      </w:r>
      <w:r w:rsidRPr="008D0599">
        <w:rPr>
          <w:sz w:val="28"/>
          <w:szCs w:val="28"/>
        </w:rPr>
        <w:t xml:space="preserve">государственный регистрационный знак </w:t>
      </w:r>
      <w:r>
        <w:rPr>
          <w:sz w:val="28"/>
          <w:szCs w:val="28"/>
        </w:rPr>
        <w:t xml:space="preserve">/изъято/, </w:t>
      </w:r>
      <w:r w:rsidRPr="008D0599">
        <w:rPr>
          <w:sz w:val="28"/>
          <w:szCs w:val="28"/>
        </w:rPr>
        <w:t>п</w:t>
      </w:r>
      <w:r w:rsidRPr="00B7606A">
        <w:rPr>
          <w:sz w:val="28"/>
          <w:szCs w:val="28"/>
        </w:rPr>
        <w:t>равонарушение по ч. 4 ст. 12.15 КоАП РФ было совершено им</w:t>
      </w:r>
      <w:r>
        <w:rPr>
          <w:sz w:val="28"/>
          <w:szCs w:val="28"/>
        </w:rPr>
        <w:t xml:space="preserve">, </w:t>
      </w:r>
      <w:r w:rsidRPr="007D1ED3">
        <w:rPr>
          <w:sz w:val="28"/>
          <w:szCs w:val="28"/>
        </w:rPr>
        <w:t xml:space="preserve">суд относится к ним критически, поскольку они </w:t>
      </w:r>
      <w:r w:rsidRPr="007D1ED3">
        <w:rPr>
          <w:rFonts w:eastAsiaTheme="minorEastAsia"/>
          <w:sz w:val="28"/>
          <w:szCs w:val="28"/>
        </w:rPr>
        <w:t xml:space="preserve">опровергаются </w:t>
      </w:r>
      <w:r>
        <w:rPr>
          <w:rFonts w:eastAsiaTheme="minorEastAsia"/>
          <w:sz w:val="28"/>
          <w:szCs w:val="28"/>
        </w:rPr>
        <w:t>материалами дела</w:t>
      </w:r>
      <w:r w:rsidRPr="007D1ED3">
        <w:rPr>
          <w:sz w:val="28"/>
          <w:szCs w:val="28"/>
        </w:rPr>
        <w:t xml:space="preserve">, и расценивает их как желание помочь </w:t>
      </w:r>
      <w:r>
        <w:rPr>
          <w:sz w:val="28"/>
          <w:szCs w:val="28"/>
        </w:rPr>
        <w:t>Велиляеву</w:t>
      </w:r>
      <w:r>
        <w:rPr>
          <w:sz w:val="28"/>
          <w:szCs w:val="28"/>
        </w:rPr>
        <w:t xml:space="preserve"> Э.С.</w:t>
      </w:r>
      <w:r w:rsidRPr="007D1ED3">
        <w:rPr>
          <w:sz w:val="28"/>
          <w:szCs w:val="28"/>
        </w:rPr>
        <w:t>, избежать административной ответственности.</w:t>
      </w:r>
    </w:p>
    <w:p w:rsidR="003A32B1" w:rsidP="003A32B1">
      <w:pPr>
        <w:ind w:firstLine="567"/>
        <w:jc w:val="both"/>
        <w:rPr>
          <w:sz w:val="28"/>
          <w:szCs w:val="28"/>
        </w:rPr>
      </w:pPr>
      <w:r>
        <w:rPr>
          <w:sz w:val="28"/>
          <w:szCs w:val="28"/>
        </w:rPr>
        <w:t>У</w:t>
      </w:r>
      <w:r w:rsidRPr="00BB7914">
        <w:rPr>
          <w:sz w:val="28"/>
          <w:szCs w:val="28"/>
        </w:rPr>
        <w:t xml:space="preserve">казанные выше обстоятельства могли являться основанием для отмены постановления начальника ЦАФАП ГИБДД МВД по </w:t>
      </w:r>
      <w:r w:rsidRPr="007715DE">
        <w:rPr>
          <w:sz w:val="28"/>
          <w:szCs w:val="28"/>
        </w:rPr>
        <w:t xml:space="preserve">Республике Крым № </w:t>
      </w:r>
      <w:r>
        <w:rPr>
          <w:sz w:val="28"/>
          <w:szCs w:val="28"/>
        </w:rPr>
        <w:t>/изъято/</w:t>
      </w:r>
      <w:r w:rsidRPr="007715DE">
        <w:rPr>
          <w:sz w:val="28"/>
          <w:szCs w:val="28"/>
        </w:rPr>
        <w:t xml:space="preserve"> </w:t>
      </w:r>
      <w:r w:rsidRPr="007715DE">
        <w:rPr>
          <w:sz w:val="28"/>
          <w:szCs w:val="28"/>
        </w:rPr>
        <w:t>от</w:t>
      </w:r>
      <w:r w:rsidRPr="007715DE">
        <w:rPr>
          <w:sz w:val="28"/>
          <w:szCs w:val="28"/>
        </w:rPr>
        <w:t xml:space="preserve"> </w:t>
      </w:r>
      <w:r>
        <w:rPr>
          <w:sz w:val="28"/>
          <w:szCs w:val="28"/>
        </w:rPr>
        <w:t>/изъято/</w:t>
      </w:r>
      <w:r>
        <w:rPr>
          <w:sz w:val="28"/>
          <w:szCs w:val="28"/>
        </w:rPr>
        <w:t xml:space="preserve"> </w:t>
      </w:r>
      <w:r w:rsidRPr="007715DE">
        <w:rPr>
          <w:sz w:val="28"/>
          <w:szCs w:val="28"/>
        </w:rPr>
        <w:t xml:space="preserve">г. </w:t>
      </w:r>
      <w:r w:rsidRPr="007715DE">
        <w:rPr>
          <w:sz w:val="28"/>
          <w:szCs w:val="28"/>
        </w:rPr>
        <w:t>в</w:t>
      </w:r>
      <w:r w:rsidRPr="007715DE">
        <w:rPr>
          <w:sz w:val="28"/>
          <w:szCs w:val="28"/>
        </w:rPr>
        <w:t xml:space="preserve"> случае его обжалования.</w:t>
      </w:r>
    </w:p>
    <w:p w:rsidR="003A32B1" w:rsidRPr="00D76623" w:rsidP="003A32B1">
      <w:pPr>
        <w:ind w:firstLine="567"/>
        <w:jc w:val="both"/>
        <w:rPr>
          <w:sz w:val="28"/>
          <w:szCs w:val="28"/>
        </w:rPr>
      </w:pPr>
      <w:r>
        <w:rPr>
          <w:sz w:val="28"/>
          <w:szCs w:val="28"/>
        </w:rPr>
        <w:t>Д</w:t>
      </w:r>
      <w:r w:rsidRPr="007715DE">
        <w:rPr>
          <w:sz w:val="28"/>
          <w:szCs w:val="28"/>
        </w:rPr>
        <w:t xml:space="preserve">оводы </w:t>
      </w:r>
      <w:r w:rsidRPr="007715DE">
        <w:rPr>
          <w:sz w:val="28"/>
          <w:szCs w:val="28"/>
        </w:rPr>
        <w:t>Велиляева</w:t>
      </w:r>
      <w:r w:rsidRPr="007715DE">
        <w:rPr>
          <w:sz w:val="28"/>
          <w:szCs w:val="28"/>
        </w:rPr>
        <w:t xml:space="preserve"> Э.С. о том, что </w:t>
      </w:r>
      <w:r>
        <w:rPr>
          <w:sz w:val="28"/>
          <w:szCs w:val="28"/>
        </w:rPr>
        <w:t>/изъято/</w:t>
      </w:r>
      <w:r>
        <w:rPr>
          <w:sz w:val="28"/>
          <w:szCs w:val="28"/>
        </w:rPr>
        <w:t xml:space="preserve"> </w:t>
      </w:r>
      <w:r w:rsidRPr="007715DE">
        <w:rPr>
          <w:sz w:val="28"/>
          <w:szCs w:val="28"/>
        </w:rPr>
        <w:t xml:space="preserve">г. правонарушение, предусмотренное ч. 4 ст. 12.15 КоАП РФ совершено не им, а иным лицом, суд не может принять во внимание, поскольку на момент совершения правонарушения по ч. 4 ст. 12.15 КоАП РФ собственником автомобиля, который был зафиксирован техническими средствами, работающими в автоматическом режиме, являлся </w:t>
      </w:r>
      <w:r w:rsidRPr="007715DE">
        <w:rPr>
          <w:sz w:val="28"/>
          <w:szCs w:val="28"/>
        </w:rPr>
        <w:t>Велиляев</w:t>
      </w:r>
      <w:r w:rsidRPr="007715DE">
        <w:rPr>
          <w:sz w:val="28"/>
          <w:szCs w:val="28"/>
        </w:rPr>
        <w:t xml:space="preserve"> Э.С., который  был привлечен к</w:t>
      </w:r>
      <w:r w:rsidRPr="007715DE">
        <w:rPr>
          <w:sz w:val="28"/>
          <w:szCs w:val="28"/>
        </w:rPr>
        <w:t xml:space="preserve"> административной ответственности как собственник</w:t>
      </w:r>
      <w:r w:rsidRPr="00BB7914">
        <w:rPr>
          <w:sz w:val="28"/>
          <w:szCs w:val="28"/>
        </w:rPr>
        <w:t xml:space="preserve"> транспортного средства,  </w:t>
      </w:r>
      <w:r>
        <w:rPr>
          <w:sz w:val="28"/>
          <w:szCs w:val="28"/>
        </w:rPr>
        <w:t xml:space="preserve">постановление </w:t>
      </w:r>
      <w:r>
        <w:rPr>
          <w:sz w:val="28"/>
          <w:szCs w:val="28"/>
        </w:rPr>
        <w:t>от</w:t>
      </w:r>
      <w:r>
        <w:rPr>
          <w:sz w:val="28"/>
          <w:szCs w:val="28"/>
        </w:rPr>
        <w:t xml:space="preserve"> /изъято/</w:t>
      </w:r>
      <w:r>
        <w:rPr>
          <w:sz w:val="28"/>
          <w:szCs w:val="28"/>
        </w:rPr>
        <w:t xml:space="preserve"> </w:t>
      </w:r>
      <w:r>
        <w:rPr>
          <w:sz w:val="28"/>
          <w:szCs w:val="28"/>
        </w:rPr>
        <w:t xml:space="preserve">г. им не обжаловалось, вступило в законную силу, </w:t>
      </w:r>
      <w:r w:rsidRPr="00BB7914">
        <w:rPr>
          <w:sz w:val="28"/>
          <w:szCs w:val="28"/>
        </w:rPr>
        <w:t>штраф оплачен им в полном объеме</w:t>
      </w:r>
      <w:r>
        <w:rPr>
          <w:sz w:val="28"/>
          <w:szCs w:val="28"/>
        </w:rPr>
        <w:t xml:space="preserve">. </w:t>
      </w:r>
      <w:r>
        <w:rPr>
          <w:sz w:val="28"/>
          <w:szCs w:val="28"/>
        </w:rPr>
        <w:t>К</w:t>
      </w:r>
      <w:r w:rsidRPr="00D76623">
        <w:rPr>
          <w:sz w:val="28"/>
          <w:szCs w:val="28"/>
        </w:rPr>
        <w:t xml:space="preserve">роме того, при составлении протокола об административном правонарушении по ч. 5 ст. 12.15 КоАП РФ </w:t>
      </w:r>
      <w:r w:rsidRPr="00D76623">
        <w:rPr>
          <w:sz w:val="28"/>
          <w:szCs w:val="28"/>
        </w:rPr>
        <w:t>Велиляев</w:t>
      </w:r>
      <w:r w:rsidRPr="00D76623">
        <w:rPr>
          <w:sz w:val="28"/>
          <w:szCs w:val="28"/>
        </w:rPr>
        <w:t xml:space="preserve"> Э.С., </w:t>
      </w:r>
      <w:r w:rsidRPr="00D76623">
        <w:rPr>
          <w:rFonts w:eastAsiaTheme="minorHAnsi"/>
          <w:sz w:val="28"/>
          <w:szCs w:val="28"/>
          <w:lang w:eastAsia="en-US"/>
        </w:rPr>
        <w:t xml:space="preserve">имея возможность отразить свои возражения в случае несоответствия изложенных в протоколе об административном правонарушении сведений фактическим обстоятельствам, связанным с повторностью совершения им административного правонарушения, предусмотренного ч. 4 ст. 12.15 КоАП РФ, данным правом не воспользовался, </w:t>
      </w:r>
      <w:r w:rsidRPr="00D76623">
        <w:rPr>
          <w:sz w:val="28"/>
          <w:szCs w:val="28"/>
        </w:rPr>
        <w:t>отказавшись от дачи объяснений при составлении протокола</w:t>
      </w:r>
      <w:r w:rsidRPr="00D76623">
        <w:rPr>
          <w:sz w:val="28"/>
          <w:szCs w:val="28"/>
        </w:rPr>
        <w:t xml:space="preserve"> об административном правонарушении, тем самым распорядился правами, предусмотренными КоАП РФ, по своему усмотрению.</w:t>
      </w:r>
    </w:p>
    <w:p w:rsidR="003A32B1" w:rsidRPr="00F1711E" w:rsidP="003A32B1">
      <w:pPr>
        <w:ind w:firstLine="567"/>
        <w:jc w:val="both"/>
        <w:rPr>
          <w:sz w:val="28"/>
          <w:szCs w:val="28"/>
        </w:rPr>
      </w:pPr>
      <w:r w:rsidRPr="009168BE">
        <w:rPr>
          <w:sz w:val="28"/>
          <w:szCs w:val="28"/>
        </w:rPr>
        <w:t xml:space="preserve">При данных обстоятельствах у мирового судьи не имеется оснований не учитывать привлечение </w:t>
      </w:r>
      <w:r w:rsidRPr="009168BE">
        <w:rPr>
          <w:sz w:val="28"/>
          <w:szCs w:val="28"/>
        </w:rPr>
        <w:t>Велиляева</w:t>
      </w:r>
      <w:r w:rsidRPr="009168BE">
        <w:rPr>
          <w:sz w:val="28"/>
          <w:szCs w:val="28"/>
        </w:rPr>
        <w:t xml:space="preserve"> Э.С. к административной ответственности по части 4 статьи 12.15 КоАП РФ в качестве квалифицирующего признака состава правонарушения, предусмотренного частью 5 статьи 12.15 Кодекса Российской Федерации об </w:t>
      </w:r>
      <w:r w:rsidRPr="00F1711E">
        <w:rPr>
          <w:sz w:val="28"/>
          <w:szCs w:val="28"/>
        </w:rPr>
        <w:t xml:space="preserve">административных правонарушениях. </w:t>
      </w:r>
    </w:p>
    <w:p w:rsidR="003A32B1" w:rsidRPr="00F1711E" w:rsidP="003A32B1">
      <w:pPr>
        <w:ind w:firstLine="567"/>
        <w:jc w:val="both"/>
        <w:rPr>
          <w:sz w:val="28"/>
          <w:szCs w:val="28"/>
        </w:rPr>
      </w:pPr>
      <w:r w:rsidRPr="00F1711E">
        <w:rPr>
          <w:sz w:val="28"/>
          <w:szCs w:val="28"/>
        </w:rPr>
        <w:t xml:space="preserve">Предоставленная </w:t>
      </w:r>
      <w:r w:rsidRPr="00F1711E">
        <w:rPr>
          <w:sz w:val="28"/>
          <w:szCs w:val="28"/>
        </w:rPr>
        <w:t>Велиляевым</w:t>
      </w:r>
      <w:r w:rsidRPr="00F1711E">
        <w:rPr>
          <w:sz w:val="28"/>
          <w:szCs w:val="28"/>
        </w:rPr>
        <w:t xml:space="preserve"> Э.С. в материалы дела копия страхового полиса ОСАГО серии </w:t>
      </w:r>
      <w:r>
        <w:rPr>
          <w:sz w:val="28"/>
          <w:szCs w:val="28"/>
        </w:rPr>
        <w:t>/изъято/</w:t>
      </w:r>
      <w:r>
        <w:rPr>
          <w:sz w:val="28"/>
          <w:szCs w:val="28"/>
        </w:rPr>
        <w:t xml:space="preserve"> </w:t>
      </w:r>
      <w:r w:rsidRPr="00F1711E">
        <w:rPr>
          <w:sz w:val="28"/>
          <w:szCs w:val="28"/>
        </w:rPr>
        <w:t xml:space="preserve">от </w:t>
      </w:r>
      <w:r>
        <w:rPr>
          <w:sz w:val="28"/>
          <w:szCs w:val="28"/>
        </w:rPr>
        <w:t>/изъято/</w:t>
      </w:r>
      <w:r>
        <w:rPr>
          <w:sz w:val="28"/>
          <w:szCs w:val="28"/>
        </w:rPr>
        <w:t xml:space="preserve"> </w:t>
      </w:r>
      <w:r w:rsidRPr="00F1711E">
        <w:rPr>
          <w:sz w:val="28"/>
          <w:szCs w:val="28"/>
        </w:rPr>
        <w:t xml:space="preserve">г., согласно которому </w:t>
      </w:r>
      <w:r w:rsidRPr="00F1711E">
        <w:rPr>
          <w:rFonts w:eastAsiaTheme="minorHAnsi"/>
          <w:sz w:val="28"/>
          <w:szCs w:val="28"/>
          <w:lang w:eastAsia="en-US"/>
        </w:rPr>
        <w:t xml:space="preserve">к управлению транспортным средством </w:t>
      </w:r>
      <w:r>
        <w:rPr>
          <w:sz w:val="28"/>
          <w:szCs w:val="28"/>
        </w:rPr>
        <w:t>/изъято/</w:t>
      </w:r>
      <w:r w:rsidRPr="00F1711E">
        <w:rPr>
          <w:sz w:val="28"/>
          <w:szCs w:val="28"/>
        </w:rPr>
        <w:t xml:space="preserve">, государственный регистрационный знак </w:t>
      </w:r>
      <w:r>
        <w:rPr>
          <w:sz w:val="28"/>
          <w:szCs w:val="28"/>
        </w:rPr>
        <w:t>/</w:t>
      </w:r>
      <w:r>
        <w:rPr>
          <w:sz w:val="28"/>
          <w:szCs w:val="28"/>
        </w:rPr>
        <w:t>изъято</w:t>
      </w:r>
      <w:r>
        <w:rPr>
          <w:sz w:val="28"/>
          <w:szCs w:val="28"/>
        </w:rPr>
        <w:t>/</w:t>
      </w:r>
      <w:r>
        <w:rPr>
          <w:sz w:val="28"/>
          <w:szCs w:val="28"/>
        </w:rPr>
        <w:t xml:space="preserve"> </w:t>
      </w:r>
      <w:r w:rsidRPr="00F1711E">
        <w:rPr>
          <w:rFonts w:eastAsiaTheme="minorHAnsi"/>
          <w:sz w:val="28"/>
          <w:szCs w:val="28"/>
          <w:lang w:eastAsia="en-US"/>
        </w:rPr>
        <w:t>допущено неограниченное количество лиц</w:t>
      </w:r>
      <w:r w:rsidRPr="00F1711E">
        <w:rPr>
          <w:sz w:val="28"/>
          <w:szCs w:val="28"/>
        </w:rPr>
        <w:t>, суд не принимает во внимание как доказательство отсутствия вины в совершении административного правонарушения.</w:t>
      </w:r>
    </w:p>
    <w:p w:rsidR="003A32B1" w:rsidRPr="00F1711E" w:rsidP="003A32B1">
      <w:pPr>
        <w:ind w:firstLine="567"/>
        <w:jc w:val="both"/>
        <w:rPr>
          <w:sz w:val="28"/>
          <w:szCs w:val="28"/>
        </w:rPr>
      </w:pPr>
      <w:r w:rsidRPr="00F1711E">
        <w:rPr>
          <w:sz w:val="28"/>
          <w:szCs w:val="28"/>
        </w:rPr>
        <w:t xml:space="preserve">Доказательств, безусловно опровергающих факт совершения административного правонарушения </w:t>
      </w:r>
      <w:r w:rsidRPr="00F1711E">
        <w:rPr>
          <w:sz w:val="28"/>
          <w:szCs w:val="28"/>
        </w:rPr>
        <w:t>Велиляевым</w:t>
      </w:r>
      <w:r w:rsidRPr="00F1711E">
        <w:rPr>
          <w:sz w:val="28"/>
          <w:szCs w:val="28"/>
        </w:rPr>
        <w:t xml:space="preserve"> Э.С., суду не представлено. Мировым судьей принимались меры по установлению действительных обстоятельств дела и, изучив доказательства, мировой судья находит подтвержденным факт совершения </w:t>
      </w:r>
      <w:r w:rsidRPr="00F1711E">
        <w:rPr>
          <w:sz w:val="28"/>
          <w:szCs w:val="28"/>
        </w:rPr>
        <w:t>Велиляевым</w:t>
      </w:r>
      <w:r w:rsidRPr="00F1711E">
        <w:rPr>
          <w:sz w:val="28"/>
          <w:szCs w:val="28"/>
        </w:rPr>
        <w:t xml:space="preserve"> Э.С. административного правонарушения, предусмотренного ч. 5 ст. 12.15 КоАП РФ.</w:t>
      </w:r>
    </w:p>
    <w:p w:rsidR="003A32B1" w:rsidRPr="00F60A3D" w:rsidP="003A32B1">
      <w:pPr>
        <w:ind w:firstLine="567"/>
        <w:jc w:val="both"/>
        <w:rPr>
          <w:sz w:val="28"/>
          <w:szCs w:val="28"/>
        </w:rPr>
      </w:pPr>
      <w:r w:rsidRPr="00717E9C">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w:t>
      </w:r>
      <w:r w:rsidRPr="00F60A3D">
        <w:rPr>
          <w:sz w:val="28"/>
          <w:szCs w:val="28"/>
        </w:rPr>
        <w:t xml:space="preserve">составлен с соблюдением требований закона, </w:t>
      </w:r>
      <w:r w:rsidRPr="00F60A3D">
        <w:rPr>
          <w:sz w:val="28"/>
          <w:szCs w:val="28"/>
        </w:rPr>
        <w:t xml:space="preserve">противоречий не содержит. Права и законные интересы </w:t>
      </w:r>
      <w:r w:rsidRPr="00F1711E">
        <w:rPr>
          <w:sz w:val="28"/>
          <w:szCs w:val="28"/>
        </w:rPr>
        <w:t>Велиляев</w:t>
      </w:r>
      <w:r>
        <w:rPr>
          <w:sz w:val="28"/>
          <w:szCs w:val="28"/>
        </w:rPr>
        <w:t>а</w:t>
      </w:r>
      <w:r w:rsidRPr="00F1711E">
        <w:rPr>
          <w:sz w:val="28"/>
          <w:szCs w:val="28"/>
        </w:rPr>
        <w:t xml:space="preserve"> Э.С. </w:t>
      </w:r>
      <w:r w:rsidRPr="00F60A3D">
        <w:rPr>
          <w:sz w:val="28"/>
          <w:szCs w:val="28"/>
        </w:rPr>
        <w:t>при возбуждении дела об административном правонарушении нарушены не были.</w:t>
      </w:r>
    </w:p>
    <w:p w:rsidR="003A32B1" w:rsidP="003A32B1">
      <w:pPr>
        <w:ind w:firstLine="567"/>
        <w:jc w:val="both"/>
        <w:rPr>
          <w:sz w:val="28"/>
          <w:szCs w:val="28"/>
        </w:rPr>
      </w:pPr>
      <w:r w:rsidRPr="00F60A3D">
        <w:rPr>
          <w:sz w:val="28"/>
          <w:szCs w:val="28"/>
        </w:rPr>
        <w:t xml:space="preserve">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w:t>
      </w:r>
      <w:r w:rsidRPr="00891F70">
        <w:rPr>
          <w:sz w:val="28"/>
          <w:szCs w:val="28"/>
        </w:rPr>
        <w:t>имеется.</w:t>
      </w:r>
    </w:p>
    <w:p w:rsidR="003A32B1" w:rsidRPr="00F1711E" w:rsidP="003A32B1">
      <w:pPr>
        <w:autoSpaceDE w:val="0"/>
        <w:autoSpaceDN w:val="0"/>
        <w:adjustRightInd w:val="0"/>
        <w:ind w:firstLine="567"/>
        <w:jc w:val="both"/>
        <w:rPr>
          <w:rFonts w:eastAsiaTheme="minorHAnsi"/>
          <w:sz w:val="28"/>
          <w:szCs w:val="28"/>
          <w:lang w:eastAsia="en-US"/>
        </w:rPr>
      </w:pPr>
      <w:r w:rsidRPr="00F1711E">
        <w:rPr>
          <w:rFonts w:eastAsiaTheme="minorHAnsi"/>
          <w:sz w:val="28"/>
          <w:szCs w:val="28"/>
          <w:lang w:eastAsia="en-US"/>
        </w:rPr>
        <w:t>Санкция ч. 5 ст. 12.15 КоАП РФ устанавливает наказание в виде лишения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A32B1" w:rsidRPr="00F1711E" w:rsidP="003A32B1">
      <w:pPr>
        <w:ind w:firstLine="567"/>
        <w:jc w:val="both"/>
        <w:rPr>
          <w:sz w:val="28"/>
          <w:szCs w:val="28"/>
        </w:rPr>
      </w:pPr>
      <w:r w:rsidRPr="00F1711E">
        <w:rPr>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3A32B1" w:rsidRPr="00F1711E" w:rsidP="003A32B1">
      <w:pPr>
        <w:ind w:firstLine="567"/>
        <w:jc w:val="both"/>
        <w:rPr>
          <w:sz w:val="28"/>
          <w:szCs w:val="28"/>
        </w:rPr>
      </w:pPr>
      <w:r w:rsidRPr="00F1711E">
        <w:rPr>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w:t>
      </w:r>
      <w:r w:rsidRPr="00F1711E">
        <w:rPr>
          <w:sz w:val="28"/>
          <w:szCs w:val="28"/>
        </w:rPr>
        <w:t>, статьей 12.24, частью 1 статьи 12.26, частями 2 и 3 статьи 12.27 настоящего Кодекса.</w:t>
      </w:r>
    </w:p>
    <w:p w:rsidR="003A32B1" w:rsidRPr="00F1711E" w:rsidP="003A32B1">
      <w:pPr>
        <w:autoSpaceDE w:val="0"/>
        <w:autoSpaceDN w:val="0"/>
        <w:adjustRightInd w:val="0"/>
        <w:ind w:firstLine="567"/>
        <w:jc w:val="both"/>
        <w:rPr>
          <w:rFonts w:eastAsiaTheme="minorHAnsi"/>
          <w:sz w:val="28"/>
          <w:szCs w:val="28"/>
          <w:lang w:eastAsia="en-US"/>
        </w:rPr>
      </w:pPr>
      <w:r w:rsidRPr="00F1711E">
        <w:rPr>
          <w:sz w:val="28"/>
          <w:szCs w:val="28"/>
        </w:rPr>
        <w:t xml:space="preserve">Суд не усматривает оснований для назначения </w:t>
      </w:r>
      <w:r w:rsidRPr="00F1711E">
        <w:rPr>
          <w:sz w:val="28"/>
          <w:szCs w:val="28"/>
        </w:rPr>
        <w:t>Велиляев</w:t>
      </w:r>
      <w:r>
        <w:rPr>
          <w:sz w:val="28"/>
          <w:szCs w:val="28"/>
        </w:rPr>
        <w:t>у</w:t>
      </w:r>
      <w:r>
        <w:rPr>
          <w:sz w:val="28"/>
          <w:szCs w:val="28"/>
        </w:rPr>
        <w:t xml:space="preserve"> </w:t>
      </w:r>
      <w:r w:rsidRPr="00F1711E">
        <w:rPr>
          <w:sz w:val="28"/>
          <w:szCs w:val="28"/>
        </w:rPr>
        <w:t xml:space="preserve">Э.С. наказания в виде штрафа, поскольку </w:t>
      </w:r>
      <w:r w:rsidRPr="00F1711E">
        <w:rPr>
          <w:rFonts w:eastAsiaTheme="minorHAnsi"/>
          <w:sz w:val="28"/>
          <w:szCs w:val="28"/>
          <w:lang w:eastAsia="en-US"/>
        </w:rPr>
        <w:t>данное правонарушение не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A32B1" w:rsidRPr="00F1711E" w:rsidP="003A32B1">
      <w:pPr>
        <w:ind w:firstLine="567"/>
        <w:jc w:val="both"/>
        <w:rPr>
          <w:sz w:val="28"/>
          <w:szCs w:val="28"/>
        </w:rPr>
      </w:pPr>
      <w:r w:rsidRPr="00F1711E">
        <w:rPr>
          <w:sz w:val="28"/>
          <w:szCs w:val="28"/>
        </w:rPr>
        <w:t>Также не имеется оснований для применения ч. 3 ст. 3.8 КоАП РФ.</w:t>
      </w:r>
    </w:p>
    <w:p w:rsidR="003A32B1" w:rsidRPr="00891F70" w:rsidP="003A32B1">
      <w:pPr>
        <w:autoSpaceDE w:val="0"/>
        <w:autoSpaceDN w:val="0"/>
        <w:adjustRightInd w:val="0"/>
        <w:ind w:firstLine="567"/>
        <w:jc w:val="both"/>
        <w:rPr>
          <w:rFonts w:eastAsiaTheme="minorHAnsi"/>
          <w:sz w:val="28"/>
          <w:szCs w:val="28"/>
          <w:lang w:eastAsia="en-US"/>
        </w:rPr>
      </w:pPr>
      <w:r w:rsidRPr="00891F70">
        <w:rPr>
          <w:rFonts w:eastAsiaTheme="minorHAnsi"/>
          <w:sz w:val="28"/>
          <w:szCs w:val="28"/>
          <w:lang w:eastAsia="en-US"/>
        </w:rPr>
        <w:t xml:space="preserve">Согласно </w:t>
      </w:r>
      <w:hyperlink r:id="rId19" w:history="1">
        <w:r w:rsidRPr="00891F70">
          <w:rPr>
            <w:rFonts w:eastAsiaTheme="minorHAnsi"/>
            <w:sz w:val="28"/>
            <w:szCs w:val="28"/>
            <w:lang w:eastAsia="en-US"/>
          </w:rPr>
          <w:t>части 2 статьи 4.1</w:t>
        </w:r>
      </w:hyperlink>
      <w:r w:rsidRPr="00891F70">
        <w:rPr>
          <w:rFonts w:eastAsiaTheme="minorHAnsi"/>
          <w:sz w:val="28"/>
          <w:szCs w:val="28"/>
          <w:lang w:eastAsia="en-US"/>
        </w:rPr>
        <w:t xml:space="preserve">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3A32B1" w:rsidP="003A32B1">
      <w:pPr>
        <w:ind w:right="-143" w:firstLine="567"/>
        <w:jc w:val="both"/>
        <w:rPr>
          <w:sz w:val="28"/>
          <w:szCs w:val="28"/>
        </w:rPr>
      </w:pPr>
      <w:r w:rsidRPr="001B31FC">
        <w:rPr>
          <w:sz w:val="28"/>
          <w:szCs w:val="28"/>
        </w:rPr>
        <w:t>Обстоятельств, смягчающих и отягчающих ответственность правонарушителя, - судом не усматривается.</w:t>
      </w:r>
    </w:p>
    <w:p w:rsidR="003A32B1" w:rsidRPr="00743322" w:rsidP="003A32B1">
      <w:pPr>
        <w:autoSpaceDE w:val="0"/>
        <w:autoSpaceDN w:val="0"/>
        <w:adjustRightInd w:val="0"/>
        <w:ind w:firstLine="567"/>
        <w:jc w:val="both"/>
        <w:rPr>
          <w:rFonts w:ascii="Verdana" w:hAnsi="Verdana"/>
          <w:sz w:val="28"/>
          <w:szCs w:val="28"/>
        </w:rPr>
      </w:pPr>
      <w:r w:rsidRPr="00743322">
        <w:rPr>
          <w:sz w:val="28"/>
          <w:szCs w:val="28"/>
        </w:rPr>
        <w:t xml:space="preserve">При назначении наказания суд учитывает требования ст. ст. 4.1 - 4.3 КоАП РФ, характер совершенного административного </w:t>
      </w:r>
      <w:r w:rsidRPr="00743322">
        <w:rPr>
          <w:sz w:val="28"/>
          <w:szCs w:val="28"/>
        </w:rPr>
        <w:t xml:space="preserve">правонарушения, данные о личности </w:t>
      </w:r>
      <w:r>
        <w:rPr>
          <w:sz w:val="28"/>
          <w:szCs w:val="28"/>
        </w:rPr>
        <w:t>Велиляева</w:t>
      </w:r>
      <w:r>
        <w:rPr>
          <w:sz w:val="28"/>
          <w:szCs w:val="28"/>
        </w:rPr>
        <w:t xml:space="preserve"> Э.С.</w:t>
      </w:r>
      <w:r w:rsidRPr="00743322">
        <w:rPr>
          <w:sz w:val="28"/>
          <w:szCs w:val="28"/>
        </w:rPr>
        <w:t xml:space="preserve">, </w:t>
      </w:r>
      <w:r>
        <w:rPr>
          <w:rFonts w:eastAsia="Calibri"/>
          <w:sz w:val="28"/>
          <w:szCs w:val="28"/>
          <w:lang w:eastAsia="en-US"/>
        </w:rPr>
        <w:t>его имущественное положение,</w:t>
      </w:r>
      <w:r>
        <w:rPr>
          <w:rFonts w:eastAsiaTheme="minorHAnsi"/>
          <w:sz w:val="28"/>
          <w:szCs w:val="28"/>
          <w:lang w:eastAsia="en-US"/>
        </w:rPr>
        <w:t xml:space="preserve"> отсутствие обстоятельств, отягчающих административную ответственность и</w:t>
      </w:r>
      <w:r w:rsidRPr="00743322">
        <w:rPr>
          <w:sz w:val="28"/>
          <w:szCs w:val="28"/>
        </w:rPr>
        <w:t>, исходя из санкции ч. 5 ст. 12.15 КоАП РФ, принимая во внимание, что в данном случае административное правонарушение выявлено и зафиксировано сотрудником ГИБДД, а не работающими в автоматическом режиме</w:t>
      </w:r>
      <w:r w:rsidRPr="00743322">
        <w:rPr>
          <w:sz w:val="28"/>
          <w:szCs w:val="28"/>
        </w:rPr>
        <w:t xml:space="preserve"> специальными техническими средствами, имеющими функции фото- и киносъемки, видеозаписи, или средствами </w:t>
      </w:r>
      <w:r w:rsidRPr="00743322">
        <w:rPr>
          <w:sz w:val="28"/>
          <w:szCs w:val="28"/>
        </w:rPr>
        <w:t>фото-и</w:t>
      </w:r>
      <w:r w:rsidRPr="00743322">
        <w:rPr>
          <w:sz w:val="28"/>
          <w:szCs w:val="28"/>
        </w:rPr>
        <w:t xml:space="preserve"> киносъемки, видеозаписи, что исключает возможность назначения наказания в виде штрафа, суд приходит к выводу о назначении административного наказания в виде лишения права управления транспортными средствами.</w:t>
      </w:r>
    </w:p>
    <w:p w:rsidR="003A32B1" w:rsidP="003A32B1">
      <w:pPr>
        <w:ind w:firstLine="567"/>
        <w:jc w:val="both"/>
        <w:rPr>
          <w:sz w:val="28"/>
          <w:szCs w:val="28"/>
        </w:rPr>
      </w:pPr>
      <w:r>
        <w:rPr>
          <w:sz w:val="28"/>
          <w:szCs w:val="28"/>
        </w:rPr>
        <w:t>На основании изложенного, руководствуясь ч. 5 ст. 12.15, ст.ст.29.9, 29.10 Кодекса Российской Федерации об административных правонарушениях, мировой судья –</w:t>
      </w:r>
    </w:p>
    <w:p w:rsidR="003A32B1" w:rsidRPr="00E709EE" w:rsidP="003A32B1">
      <w:pPr>
        <w:ind w:firstLine="567"/>
        <w:jc w:val="both"/>
        <w:rPr>
          <w:sz w:val="28"/>
          <w:szCs w:val="28"/>
        </w:rPr>
      </w:pPr>
    </w:p>
    <w:p w:rsidR="003A32B1" w:rsidP="003A32B1">
      <w:pPr>
        <w:ind w:firstLine="567"/>
        <w:jc w:val="center"/>
        <w:rPr>
          <w:rFonts w:eastAsia="Calibri"/>
          <w:color w:val="000000" w:themeColor="text1"/>
          <w:sz w:val="28"/>
          <w:szCs w:val="28"/>
          <w:lang w:eastAsia="en-US"/>
        </w:rPr>
      </w:pPr>
      <w:r>
        <w:rPr>
          <w:rFonts w:eastAsia="Calibri"/>
          <w:color w:val="000000" w:themeColor="text1"/>
          <w:sz w:val="28"/>
          <w:szCs w:val="28"/>
          <w:lang w:eastAsia="en-US"/>
        </w:rPr>
        <w:t>ПОСТАНОВИЛ:</w:t>
      </w:r>
    </w:p>
    <w:p w:rsidR="003A32B1" w:rsidP="003A32B1">
      <w:pPr>
        <w:ind w:firstLine="567"/>
        <w:jc w:val="both"/>
        <w:rPr>
          <w:color w:val="000000" w:themeColor="text1"/>
          <w:sz w:val="28"/>
          <w:szCs w:val="28"/>
        </w:rPr>
      </w:pPr>
      <w:r>
        <w:rPr>
          <w:rFonts w:eastAsia="Calibri"/>
          <w:color w:val="000000" w:themeColor="text1"/>
          <w:sz w:val="28"/>
          <w:szCs w:val="28"/>
          <w:lang w:eastAsia="en-US"/>
        </w:rPr>
        <w:t xml:space="preserve">Признать </w:t>
      </w:r>
      <w:r>
        <w:rPr>
          <w:sz w:val="28"/>
          <w:szCs w:val="28"/>
        </w:rPr>
        <w:t>Велиляева</w:t>
      </w:r>
      <w:r>
        <w:rPr>
          <w:sz w:val="28"/>
          <w:szCs w:val="28"/>
        </w:rPr>
        <w:t xml:space="preserve"> </w:t>
      </w:r>
      <w:r>
        <w:rPr>
          <w:sz w:val="28"/>
          <w:szCs w:val="28"/>
        </w:rPr>
        <w:t>Э.С.</w:t>
      </w:r>
      <w:r>
        <w:rPr>
          <w:color w:val="000000" w:themeColor="text1"/>
          <w:sz w:val="28"/>
          <w:szCs w:val="28"/>
        </w:rPr>
        <w:t xml:space="preserve">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w:t>
      </w:r>
      <w:r w:rsidRPr="002C054B">
        <w:rPr>
          <w:color w:val="000000" w:themeColor="text1"/>
          <w:sz w:val="28"/>
          <w:szCs w:val="28"/>
        </w:rPr>
        <w:t>наказание в виде лишения права управления сроком на 1 (один) год.</w:t>
      </w:r>
    </w:p>
    <w:p w:rsidR="003A32B1" w:rsidRPr="00E709EE" w:rsidP="003A32B1">
      <w:pPr>
        <w:ind w:firstLine="567"/>
        <w:jc w:val="both"/>
        <w:rPr>
          <w:color w:val="000000" w:themeColor="text1"/>
          <w:sz w:val="28"/>
          <w:szCs w:val="28"/>
        </w:rPr>
      </w:pPr>
      <w:r w:rsidRPr="003F4BBB">
        <w:rPr>
          <w:sz w:val="28"/>
          <w:szCs w:val="28"/>
        </w:rPr>
        <w:t xml:space="preserve">Разъяснить </w:t>
      </w:r>
      <w:r>
        <w:rPr>
          <w:sz w:val="28"/>
          <w:szCs w:val="28"/>
        </w:rPr>
        <w:t>Велиляеву</w:t>
      </w:r>
      <w:r>
        <w:rPr>
          <w:sz w:val="28"/>
          <w:szCs w:val="28"/>
        </w:rPr>
        <w:t xml:space="preserve"> </w:t>
      </w:r>
      <w:r>
        <w:rPr>
          <w:sz w:val="28"/>
          <w:szCs w:val="28"/>
        </w:rPr>
        <w:t>Э.С.</w:t>
      </w:r>
      <w:r w:rsidRPr="003F4BBB">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4BBB">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4BBB">
        <w:rPr>
          <w:sz w:val="28"/>
          <w:szCs w:val="28"/>
        </w:rPr>
        <w:t xml:space="preserve"> </w:t>
      </w:r>
      <w:r w:rsidRPr="003F4BBB">
        <w:rPr>
          <w:sz w:val="28"/>
          <w:szCs w:val="28"/>
        </w:rPr>
        <w:t>соответствии</w:t>
      </w:r>
      <w:r w:rsidRPr="003F4BBB">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3F4BBB">
        <w:rPr>
          <w:sz w:val="28"/>
          <w:szCs w:val="28"/>
        </w:rPr>
        <w:t>административного наказания, заявления лица об утрате указанных документов.</w:t>
      </w:r>
    </w:p>
    <w:p w:rsidR="003A32B1" w:rsidP="003A32B1">
      <w:pPr>
        <w:ind w:firstLine="567"/>
        <w:jc w:val="both"/>
        <w:rPr>
          <w:b/>
          <w:color w:val="000000" w:themeColor="text1"/>
          <w:sz w:val="28"/>
          <w:szCs w:val="28"/>
        </w:rPr>
      </w:pPr>
      <w:r>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Pr>
          <w:b/>
          <w:color w:val="000000" w:themeColor="text1"/>
          <w:sz w:val="28"/>
          <w:szCs w:val="28"/>
        </w:rPr>
        <w:t xml:space="preserve">        </w:t>
      </w:r>
    </w:p>
    <w:p w:rsidR="003A32B1" w:rsidP="003A32B1">
      <w:pPr>
        <w:ind w:firstLine="567"/>
        <w:jc w:val="both"/>
        <w:rPr>
          <w:b/>
          <w:color w:val="000000" w:themeColor="text1"/>
          <w:sz w:val="28"/>
          <w:szCs w:val="28"/>
        </w:rPr>
      </w:pPr>
    </w:p>
    <w:p w:rsidR="003A32B1" w:rsidP="003A32B1">
      <w:pPr>
        <w:ind w:firstLine="567"/>
        <w:jc w:val="both"/>
        <w:rPr>
          <w:b/>
          <w:color w:val="000000" w:themeColor="text1"/>
          <w:sz w:val="28"/>
          <w:szCs w:val="28"/>
        </w:rPr>
      </w:pPr>
      <w:r>
        <w:rPr>
          <w:b/>
          <w:color w:val="000000" w:themeColor="text1"/>
          <w:sz w:val="28"/>
          <w:szCs w:val="28"/>
        </w:rPr>
        <w:t xml:space="preserve">               </w:t>
      </w:r>
    </w:p>
    <w:p w:rsidR="003A32B1" w:rsidP="003A32B1">
      <w:pPr>
        <w:ind w:left="-567" w:firstLine="567"/>
        <w:jc w:val="both"/>
        <w:rPr>
          <w:b/>
          <w:color w:val="000000" w:themeColor="text1"/>
          <w:sz w:val="28"/>
          <w:szCs w:val="28"/>
        </w:rPr>
      </w:pPr>
      <w:r>
        <w:rPr>
          <w:b/>
          <w:color w:val="000000" w:themeColor="text1"/>
          <w:sz w:val="28"/>
          <w:szCs w:val="28"/>
        </w:rPr>
        <w:t xml:space="preserve">     </w:t>
      </w:r>
    </w:p>
    <w:p w:rsidR="003A32B1" w:rsidRPr="003B12D3" w:rsidP="003A32B1">
      <w:pPr>
        <w:ind w:right="19" w:firstLine="567"/>
        <w:rPr>
          <w:sz w:val="28"/>
          <w:szCs w:val="28"/>
        </w:rPr>
      </w:pPr>
      <w:r w:rsidRPr="003B12D3">
        <w:rPr>
          <w:sz w:val="28"/>
          <w:szCs w:val="28"/>
        </w:rPr>
        <w:t xml:space="preserve">Мировой судья                                                  </w:t>
      </w:r>
      <w:r>
        <w:rPr>
          <w:sz w:val="28"/>
          <w:szCs w:val="28"/>
        </w:rPr>
        <w:tab/>
      </w:r>
      <w:r>
        <w:rPr>
          <w:sz w:val="28"/>
          <w:szCs w:val="28"/>
        </w:rPr>
        <w:tab/>
      </w:r>
      <w:r w:rsidRPr="003B12D3">
        <w:rPr>
          <w:sz w:val="28"/>
          <w:szCs w:val="28"/>
        </w:rPr>
        <w:t xml:space="preserve">О.А. </w:t>
      </w:r>
      <w:r w:rsidRPr="003B12D3">
        <w:rPr>
          <w:sz w:val="28"/>
          <w:szCs w:val="28"/>
        </w:rPr>
        <w:t>Чепиль</w:t>
      </w:r>
    </w:p>
    <w:p w:rsidR="003A32B1" w:rsidRPr="003B12D3" w:rsidP="003A32B1">
      <w:pPr>
        <w:ind w:right="19" w:firstLine="567"/>
        <w:rPr>
          <w:sz w:val="28"/>
          <w:szCs w:val="28"/>
        </w:rPr>
      </w:pPr>
    </w:p>
    <w:p w:rsidR="003A32B1" w:rsidRPr="00963E4F" w:rsidP="003A32B1">
      <w:pPr>
        <w:ind w:right="19" w:firstLine="567"/>
      </w:pPr>
    </w:p>
    <w:p w:rsidR="003A32B1" w:rsidRPr="00E709EE" w:rsidP="003A32B1">
      <w:pPr>
        <w:ind w:firstLine="567"/>
        <w:jc w:val="both"/>
        <w:rPr>
          <w:b/>
          <w:sz w:val="28"/>
          <w:szCs w:val="28"/>
        </w:rPr>
      </w:pPr>
    </w:p>
    <w:p w:rsidR="003A1122"/>
    <w:sectPr w:rsidSect="00B16FFE">
      <w:headerReference w:type="default" r:id="rId20"/>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801600"/>
      <w:docPartObj>
        <w:docPartGallery w:val="Page Numbers (Top of Page)"/>
        <w:docPartUnique/>
      </w:docPartObj>
    </w:sdtPr>
    <w:sdtContent>
      <w:p w:rsidR="00943A00">
        <w:pPr>
          <w:pStyle w:val="Header"/>
          <w:jc w:val="right"/>
        </w:pPr>
        <w:r>
          <w:fldChar w:fldCharType="begin"/>
        </w:r>
        <w:r>
          <w:instrText>PAGE   \* MERGEFORMAT</w:instrText>
        </w:r>
        <w:r>
          <w:fldChar w:fldCharType="separate"/>
        </w:r>
        <w:r>
          <w:rPr>
            <w:noProof/>
          </w:rPr>
          <w:t>9</w:t>
        </w:r>
        <w:r>
          <w:fldChar w:fldCharType="end"/>
        </w:r>
      </w:p>
    </w:sdtContent>
  </w:sdt>
  <w:p w:rsidR="00943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6C"/>
    <w:rsid w:val="00153826"/>
    <w:rsid w:val="00175497"/>
    <w:rsid w:val="001B31FC"/>
    <w:rsid w:val="001C7068"/>
    <w:rsid w:val="001D656C"/>
    <w:rsid w:val="002C054B"/>
    <w:rsid w:val="002F1EAC"/>
    <w:rsid w:val="00377771"/>
    <w:rsid w:val="003A1122"/>
    <w:rsid w:val="003A32B1"/>
    <w:rsid w:val="003B12D3"/>
    <w:rsid w:val="003F4BBB"/>
    <w:rsid w:val="00472731"/>
    <w:rsid w:val="004804BE"/>
    <w:rsid w:val="004C6946"/>
    <w:rsid w:val="00526453"/>
    <w:rsid w:val="00584193"/>
    <w:rsid w:val="0065153C"/>
    <w:rsid w:val="006F5AAA"/>
    <w:rsid w:val="00717E9C"/>
    <w:rsid w:val="00743322"/>
    <w:rsid w:val="007715DE"/>
    <w:rsid w:val="007D1ED3"/>
    <w:rsid w:val="007E05DD"/>
    <w:rsid w:val="008272F0"/>
    <w:rsid w:val="00851CC0"/>
    <w:rsid w:val="00885295"/>
    <w:rsid w:val="00891F70"/>
    <w:rsid w:val="008C223F"/>
    <w:rsid w:val="008D0599"/>
    <w:rsid w:val="009168BE"/>
    <w:rsid w:val="00943A00"/>
    <w:rsid w:val="00963E4F"/>
    <w:rsid w:val="00971C0B"/>
    <w:rsid w:val="00A107EF"/>
    <w:rsid w:val="00B7606A"/>
    <w:rsid w:val="00BB7914"/>
    <w:rsid w:val="00BF6770"/>
    <w:rsid w:val="00D6402B"/>
    <w:rsid w:val="00D76623"/>
    <w:rsid w:val="00E709EE"/>
    <w:rsid w:val="00EE0780"/>
    <w:rsid w:val="00EE0BE9"/>
    <w:rsid w:val="00F055B2"/>
    <w:rsid w:val="00F1711E"/>
    <w:rsid w:val="00F57535"/>
    <w:rsid w:val="00F60A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B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2B1"/>
    <w:rPr>
      <w:color w:val="0000FF"/>
      <w:u w:val="single"/>
    </w:rPr>
  </w:style>
  <w:style w:type="paragraph" w:styleId="Header">
    <w:name w:val="header"/>
    <w:basedOn w:val="Normal"/>
    <w:link w:val="a"/>
    <w:uiPriority w:val="99"/>
    <w:unhideWhenUsed/>
    <w:rsid w:val="003A32B1"/>
    <w:pPr>
      <w:tabs>
        <w:tab w:val="center" w:pos="4677"/>
        <w:tab w:val="right" w:pos="9355"/>
      </w:tabs>
    </w:pPr>
  </w:style>
  <w:style w:type="character" w:customStyle="1" w:styleId="a">
    <w:name w:val="Верхний колонтитул Знак"/>
    <w:basedOn w:val="DefaultParagraphFont"/>
    <w:link w:val="Header"/>
    <w:uiPriority w:val="99"/>
    <w:rsid w:val="003A32B1"/>
    <w:rPr>
      <w:rFonts w:ascii="Times New Roman" w:eastAsia="Times New Roman" w:hAnsi="Times New Roman" w:cs="Times New Roman"/>
      <w:sz w:val="24"/>
      <w:szCs w:val="24"/>
      <w:lang w:eastAsia="ru-RU"/>
    </w:rPr>
  </w:style>
  <w:style w:type="paragraph" w:styleId="NoSpacing">
    <w:name w:val="No Spacing"/>
    <w:uiPriority w:val="99"/>
    <w:qFormat/>
    <w:rsid w:val="003A32B1"/>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A32B1"/>
    <w:rPr>
      <w:rFonts w:ascii="Tahoma" w:hAnsi="Tahoma" w:cs="Tahoma"/>
      <w:sz w:val="16"/>
      <w:szCs w:val="16"/>
    </w:rPr>
  </w:style>
  <w:style w:type="character" w:customStyle="1" w:styleId="a0">
    <w:name w:val="Текст выноски Знак"/>
    <w:basedOn w:val="DefaultParagraphFont"/>
    <w:link w:val="BalloonText"/>
    <w:uiPriority w:val="99"/>
    <w:semiHidden/>
    <w:rsid w:val="003A32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0F62020496CD74234AFC9F46B7DFEF6457490966C67FAC8E109C502087125C5D1B3B52FC7096FF9382D9A868ACA9CFDFA72C259B590913E1DR9L" TargetMode="External" /><Relationship Id="rId11" Type="http://schemas.openxmlformats.org/officeDocument/2006/relationships/hyperlink" Target="consultantplus://offline/ref=790D01E7362125EA9A6F1124ECA8761874305F168225D4AA7EBD976F7FA50FD3ED0891A65Eu8J" TargetMode="External" /><Relationship Id="rId12" Type="http://schemas.openxmlformats.org/officeDocument/2006/relationships/hyperlink" Target="consultantplus://offline/ref=0DD13F27A209A52E0EEA0B01AC1C7245877454D5DED69FBD6C2E4FCB86B002D5F7DE37AD8D9A611Bi4IEK" TargetMode="External" /><Relationship Id="rId13" Type="http://schemas.openxmlformats.org/officeDocument/2006/relationships/hyperlink" Target="consultantplus://offline/ref=24BC37BC0441A9954E15A144A3E387C7904D99A335B1C5A843ADDE82DC2FE69CD01491535D14AF5El34FJ" TargetMode="External" /><Relationship Id="rId14" Type="http://schemas.openxmlformats.org/officeDocument/2006/relationships/hyperlink" Target="consultantplus://offline/ref=24BC37BC0441A9954E15A144A3E387C7904D99A335B1C5A843ADDE82DC2FE69CD01491535D14A053l345J" TargetMode="External" /><Relationship Id="rId15" Type="http://schemas.openxmlformats.org/officeDocument/2006/relationships/hyperlink" Target="consultantplus://offline/ref=560A01B0C80B2B4FA4A1221C387C5F4B164D657828D7795773885E972C38D4DE7F7A2FA2D3B29443343713B78D656A13C8EAB5FD56B3DC2E6ER8P" TargetMode="External" /><Relationship Id="rId16" Type="http://schemas.openxmlformats.org/officeDocument/2006/relationships/hyperlink" Target="consultantplus://offline/ref=560A01B0C80B2B4FA4A1221C387C5F4B164D657828D7795773885E972C38D4DE7F7A2FA2D3B29444393713B78D656A13C8EAB5FD56B3DC2E6ER8P" TargetMode="External" /><Relationship Id="rId17" Type="http://schemas.openxmlformats.org/officeDocument/2006/relationships/hyperlink" Target="consultantplus://offline/ref=003F99A1998A4E6C1A2E21C69CF7645F7D99049D65B2C90CE6EC1EED03306566DE5E9C5FB3B918EAr8r8L" TargetMode="External" /><Relationship Id="rId18" Type="http://schemas.openxmlformats.org/officeDocument/2006/relationships/hyperlink" Target="consultantplus://offline/ref=0851DA230657E229E9EFB53F708168331782F475F8B773FE9C82960FD7324309813EAB0EF591ZAYDP" TargetMode="External" /><Relationship Id="rId19" Type="http://schemas.openxmlformats.org/officeDocument/2006/relationships/hyperlink" Target="consultantplus://offline/ref=B8E2D4A07C854C51FEAC52CE55EEBC68053F04CCE1E083FCA428C81ADDB9386A57B886E93CD0D99F85195A8C358F6C57F238AD06364EF378j5T9Q"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6AAA0F3F92235522690E4BE7D1DDFABA72676849200B728BA4D4DB54290D48BAC338CBDC0EF0DFDB04CBAA1DF1D742CDF284DB47548AE1D5i1S2J" TargetMode="External" /><Relationship Id="rId5" Type="http://schemas.openxmlformats.org/officeDocument/2006/relationships/hyperlink" Target="consultantplus://offline/ref=C0F62020496CD74234AFC9F46B7DFEF6457692976C6EFAC8E109C502087125C5D1B3B52DCF0A66F369778A82C39D91E1FA6ADC5DAB9019R1L" TargetMode="External" /><Relationship Id="rId6" Type="http://schemas.openxmlformats.org/officeDocument/2006/relationships/hyperlink" Target="consultantplus://offline/ref=C0F62020496CD74234AFC9F46B7DFEF6457692976C6EFAC8E109C502087125C5D1B3B52CC50C6AF369778A82C39D91E1FA6ADC5DAB9019R1L" TargetMode="External" /><Relationship Id="rId7" Type="http://schemas.openxmlformats.org/officeDocument/2006/relationships/hyperlink" Target="consultantplus://offline/ref=C0F62020496CD74234AFC9F46B7DFEF6457692976C6EFAC8E109C502087125C5D1B3B52AC50D6BF369778A82C39D91E1FA6ADC5DAB9019R1L" TargetMode="External" /><Relationship Id="rId8" Type="http://schemas.openxmlformats.org/officeDocument/2006/relationships/hyperlink" Target="consultantplus://offline/ref=C0F62020496CD74234AFC9F46B7DFEF6457692976C6EFAC8E109C502087125C5D1B3B52AC50D69F369778A82C39D91E1FA6ADC5DAB9019R1L" TargetMode="External" /><Relationship Id="rId9" Type="http://schemas.openxmlformats.org/officeDocument/2006/relationships/hyperlink" Target="consultantplus://offline/ref=C0F62020496CD74234AFC9F46B7DFEF6457490966C67FAC8E109C502087125C5D1B3B52FC7096FFE392D9A868ACA9CFDFA72C259B590913E1DR9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