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887" w:rsidRPr="007407D7" w:rsidP="007407D7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7407D7" w:rsidR="009E3F67">
        <w:rPr>
          <w:rFonts w:ascii="Times New Roman" w:eastAsia="Times New Roman" w:hAnsi="Times New Roman" w:cs="Times New Roman"/>
          <w:b/>
          <w:sz w:val="28"/>
          <w:szCs w:val="28"/>
        </w:rPr>
        <w:t>037</w:t>
      </w: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7407D7" w:rsidR="009E3F67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D1887" w:rsidRPr="007407D7" w:rsidP="007407D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887" w:rsidRPr="007407D7" w:rsidP="007407D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887" w:rsidRPr="007407D7" w:rsidP="007407D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ab/>
      </w:r>
      <w:r w:rsidRPr="007407D7">
        <w:rPr>
          <w:rFonts w:ascii="Times New Roman" w:eastAsia="Times New Roman" w:hAnsi="Times New Roman" w:cs="Times New Roman"/>
          <w:sz w:val="28"/>
          <w:szCs w:val="28"/>
        </w:rPr>
        <w:tab/>
      </w:r>
      <w:r w:rsidRPr="007407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7407D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1D1887" w:rsidRPr="007407D7" w:rsidP="007407D7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Pr="007407D7" w:rsidP="007407D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407D7" w:rsidR="009E3F67">
        <w:rPr>
          <w:rFonts w:ascii="Times New Roman" w:hAnsi="Times New Roman" w:cs="Times New Roman"/>
          <w:sz w:val="28"/>
          <w:szCs w:val="28"/>
        </w:rPr>
        <w:t xml:space="preserve">ый </w:t>
      </w:r>
      <w:r w:rsidRPr="007407D7">
        <w:rPr>
          <w:rFonts w:ascii="Times New Roman" w:hAnsi="Times New Roman" w:cs="Times New Roman"/>
          <w:sz w:val="28"/>
          <w:szCs w:val="28"/>
        </w:rPr>
        <w:t>район</w:t>
      </w:r>
      <w:r w:rsidRPr="007407D7" w:rsidR="009E3F67">
        <w:rPr>
          <w:rFonts w:ascii="Times New Roman" w:hAnsi="Times New Roman" w:cs="Times New Roman"/>
          <w:sz w:val="28"/>
          <w:szCs w:val="28"/>
        </w:rPr>
        <w:t> </w:t>
      </w:r>
      <w:r w:rsidRPr="007407D7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7D7" w:rsidR="005C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0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07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40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07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D1887" w:rsidRPr="007407D7" w:rsidP="007407D7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Pr="007407D7" w:rsidP="007407D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Шаер</w:t>
      </w:r>
      <w:r w:rsidRPr="007407D7">
        <w:rPr>
          <w:rFonts w:ascii="Times New Roman" w:hAnsi="Times New Roman" w:cs="Times New Roman"/>
          <w:sz w:val="28"/>
          <w:szCs w:val="28"/>
        </w:rPr>
        <w:t xml:space="preserve"> Виктора Артуровича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7D7" w:rsidR="00317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407D7" w:rsidR="00317B6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рождения, уроженца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7D7" w:rsidR="003C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7407D7" w:rsidR="003C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зарегистрированного по адресу: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 фактически  проживающего по адресу: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D1887" w:rsidRPr="007407D7" w:rsidP="007407D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87" w:rsidRPr="007407D7" w:rsidP="007407D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ст.17.</w:t>
      </w:r>
      <w:r w:rsidRPr="007407D7" w:rsidR="003C34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07D7" w:rsidR="003C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hAnsi="Times New Roman" w:cs="Times New Roman"/>
          <w:sz w:val="28"/>
          <w:szCs w:val="28"/>
          <w:lang w:eastAsia="uk-UA"/>
        </w:rPr>
        <w:t>Кодекса Российской Федерации об административных правонарушениях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887" w:rsidRPr="007407D7" w:rsidP="007407D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887" w:rsidRPr="007407D7" w:rsidP="007407D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E7816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816" w:rsidP="00EE781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E8478B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10.12.2019 г.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Шаер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09 декабря 2019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 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 w:rsidR="00F206EA">
        <w:rPr>
          <w:sz w:val="28"/>
          <w:szCs w:val="28"/>
        </w:rPr>
        <w:t>«</w:t>
      </w:r>
      <w:r w:rsidRPr="001B31EA" w:rsidR="00F206EA">
        <w:rPr>
          <w:rFonts w:ascii="Times New Roman" w:hAnsi="Times New Roman" w:cs="Times New Roman"/>
          <w:sz w:val="28"/>
          <w:szCs w:val="28"/>
        </w:rPr>
        <w:t>данные</w:t>
      </w:r>
      <w:r w:rsidR="00F206EA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206EA">
        <w:rPr>
          <w:sz w:val="28"/>
          <w:szCs w:val="28"/>
        </w:rPr>
        <w:t>«</w:t>
      </w:r>
      <w:r w:rsidRPr="001B31EA" w:rsidR="00F206EA">
        <w:rPr>
          <w:rFonts w:ascii="Times New Roman" w:hAnsi="Times New Roman" w:cs="Times New Roman"/>
          <w:sz w:val="28"/>
          <w:szCs w:val="28"/>
        </w:rPr>
        <w:t>данные</w:t>
      </w:r>
      <w:r w:rsidR="00F206EA">
        <w:rPr>
          <w:rFonts w:ascii="Times New Roman" w:hAnsi="Times New Roman" w:cs="Times New Roman"/>
          <w:sz w:val="28"/>
          <w:szCs w:val="28"/>
        </w:rPr>
        <w:t xml:space="preserve">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по водительскому удостоверению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25A3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>, нарушил установленное в соответствии  с законодательством об исполнительном производстве временное ограничение на пользование специальным правом в виде</w:t>
      </w:r>
      <w:r w:rsidRPr="005035FE">
        <w:rPr>
          <w:rFonts w:ascii="Times New Roman" w:eastAsia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</w:t>
      </w:r>
      <w:r w:rsidRPr="00E61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16" w:rsidRPr="00E61BF6" w:rsidP="00EE7816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Шаер</w:t>
      </w:r>
      <w:r w:rsidRPr="007407D7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07D7" w:rsidR="005C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7407D7" w:rsidR="005C2D67">
        <w:rPr>
          <w:rFonts w:ascii="Times New Roman" w:hAnsi="Times New Roman" w:cs="Times New Roman"/>
          <w:sz w:val="28"/>
          <w:szCs w:val="28"/>
        </w:rPr>
        <w:t>о месте и времени слушания дела изве</w:t>
      </w:r>
      <w:r w:rsidRPr="007407D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407D7">
        <w:rPr>
          <w:rFonts w:ascii="Times New Roman" w:hAnsi="Times New Roman" w:cs="Times New Roman"/>
          <w:sz w:val="28"/>
          <w:szCs w:val="28"/>
        </w:rPr>
        <w:t xml:space="preserve"> </w:t>
      </w:r>
      <w:r w:rsidRPr="007407D7" w:rsidR="005C2D67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 w:rsidRPr="007407D7">
        <w:rPr>
          <w:rFonts w:ascii="Times New Roman" w:hAnsi="Times New Roman" w:cs="Times New Roman"/>
          <w:sz w:val="28"/>
          <w:szCs w:val="28"/>
        </w:rPr>
        <w:t>направил заявление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дела в его о</w:t>
      </w:r>
      <w:r w:rsidRPr="007407D7">
        <w:rPr>
          <w:rFonts w:ascii="Times New Roman" w:hAnsi="Times New Roman" w:cs="Times New Roman"/>
          <w:sz w:val="28"/>
          <w:szCs w:val="28"/>
        </w:rPr>
        <w:t xml:space="preserve">тсутствие,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7407D7">
        <w:rPr>
          <w:rFonts w:ascii="Times New Roman" w:hAnsi="Times New Roman" w:cs="Times New Roman"/>
          <w:sz w:val="28"/>
          <w:szCs w:val="28"/>
        </w:rPr>
        <w:t>также указал, что</w:t>
      </w:r>
      <w:r w:rsidRPr="005C5C53">
        <w:rPr>
          <w:rFonts w:ascii="Times New Roman" w:hAnsi="Times New Roman" w:cs="Times New Roman"/>
          <w:sz w:val="28"/>
          <w:szCs w:val="28"/>
        </w:rPr>
        <w:t xml:space="preserve"> </w:t>
      </w:r>
      <w:r w:rsidRPr="00E61BF6">
        <w:rPr>
          <w:rFonts w:ascii="Times New Roman" w:eastAsia="Times New Roman" w:hAnsi="Times New Roman" w:cs="Times New Roman"/>
          <w:sz w:val="28"/>
          <w:szCs w:val="28"/>
        </w:rPr>
        <w:t xml:space="preserve">о временном ограничении на пользование специальным правом в виде права управления транспортными средствами не 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документов </w:t>
      </w:r>
      <w:r w:rsidRPr="00E61BF6"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пристава-исполнителя </w:t>
      </w:r>
      <w:r w:rsidRPr="005C5C53">
        <w:rPr>
          <w:rFonts w:ascii="Times New Roman" w:eastAsia="Times New Roman" w:hAnsi="Times New Roman" w:cs="Times New Roman"/>
          <w:sz w:val="28"/>
          <w:szCs w:val="28"/>
        </w:rPr>
        <w:t>о таком ограничении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5C53">
        <w:rPr>
          <w:rFonts w:ascii="Times New Roman" w:eastAsia="Times New Roman" w:hAnsi="Times New Roman" w:cs="Times New Roman"/>
          <w:sz w:val="28"/>
          <w:szCs w:val="28"/>
        </w:rPr>
        <w:t xml:space="preserve"> не получал. 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</w:t>
      </w:r>
      <w:r w:rsidRPr="007407D7">
        <w:rPr>
          <w:rFonts w:ascii="Times New Roman" w:hAnsi="Times New Roman" w:cs="Times New Roman"/>
          <w:sz w:val="28"/>
          <w:szCs w:val="28"/>
        </w:rPr>
        <w:t xml:space="preserve"> следующим выводам.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Объективную сторону </w:t>
      </w:r>
      <w:r w:rsidRPr="007407D7"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статьей 17.17 Кодекса Российской Федерации об административных правонарушениях образует</w:t>
      </w:r>
      <w:r w:rsidRPr="007407D7">
        <w:rPr>
          <w:rFonts w:ascii="Times New Roman" w:hAnsi="Times New Roman" w:cs="Times New Roman"/>
          <w:sz w:val="28"/>
          <w:szCs w:val="28"/>
        </w:rPr>
        <w:t xml:space="preserve">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Из буквального толкования положений ст. 17.17 КоАП РФ следует, что административная ответственность по данной норме наступает, только если ограничение на пользование специальным правом установлено в соответствии с законодательством об исполнительном производстве.</w:t>
      </w:r>
    </w:p>
    <w:p w:rsidR="005C2D67" w:rsidRPr="007407D7" w:rsidP="007407D7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Основания, условия и порядок временного ограничения на пользование должником специальным правом установлен статьей 67.1 Федерального закона от 02 октября 2007 № 229-ФЗ «Об исполнительном производстве».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Согласно части 2 статьи 67.1 указанного Федерального закона при неисполнении должником-гражданином в установленный для добровольного исполнения срок без уважительных </w:t>
      </w:r>
      <w:r w:rsidRPr="007407D7">
        <w:rPr>
          <w:rFonts w:ascii="Times New Roman" w:hAnsi="Times New Roman" w:cs="Times New Roman"/>
          <w:sz w:val="28"/>
          <w:szCs w:val="28"/>
        </w:rPr>
        <w:t>причин</w:t>
      </w:r>
      <w:r w:rsidRPr="007407D7">
        <w:rPr>
          <w:rFonts w:ascii="Times New Roman" w:hAnsi="Times New Roman" w:cs="Times New Roman"/>
          <w:sz w:val="28"/>
          <w:szCs w:val="28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 (часть 5).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Таким образом, постановление о временном ограничении на пользование должником специальным правом должно быть вручено должнику лично. Иного способа и порядка вручения такого постановления законодательство об исполнительном производстве не предусматривает.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В силу положений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</w:t>
      </w:r>
      <w:r w:rsidRPr="007407D7">
        <w:rPr>
          <w:rFonts w:ascii="Times New Roman" w:hAnsi="Times New Roman" w:cs="Times New Roman"/>
          <w:sz w:val="28"/>
          <w:szCs w:val="28"/>
        </w:rPr>
        <w:t>сомнения в виновности лица, привлекаемого к административной ответственности, толкуются в пользу этого лица.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Из анализа диспозиции ст. 17.17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В соответствии с ч. 1 ст.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5377E" w:rsidRPr="007407D7" w:rsidP="007407D7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установлено при рассмотрении дела</w:t>
      </w:r>
      <w:r w:rsidRPr="007407D7" w:rsidR="005C2D67">
        <w:rPr>
          <w:rFonts w:ascii="Times New Roman" w:hAnsi="Times New Roman" w:cs="Times New Roman"/>
          <w:sz w:val="28"/>
          <w:szCs w:val="28"/>
        </w:rPr>
        <w:t xml:space="preserve">, 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7407D7" w:rsidR="005C2D67">
        <w:rPr>
          <w:rFonts w:ascii="Times New Roman" w:hAnsi="Times New Roman" w:cs="Times New Roman"/>
          <w:sz w:val="28"/>
          <w:szCs w:val="28"/>
        </w:rPr>
        <w:t xml:space="preserve">ОСП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Центральному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Симферополя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УФССП России по Республике Крым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05.04.2017 г. </w:t>
      </w:r>
      <w:r w:rsidRPr="007407D7" w:rsidR="005C2D6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407D7" w:rsidR="00785D6A">
        <w:rPr>
          <w:rFonts w:ascii="Times New Roman" w:hAnsi="Times New Roman" w:cs="Times New Roman"/>
          <w:sz w:val="28"/>
          <w:szCs w:val="28"/>
        </w:rPr>
        <w:t>Шаер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 В.А. возбуждено исполнительное производство №</w:t>
      </w:r>
      <w:r w:rsidR="00E8478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 w:rsidR="005C2D67">
        <w:rPr>
          <w:rFonts w:ascii="Times New Roman" w:hAnsi="Times New Roman" w:cs="Times New Roman"/>
          <w:sz w:val="28"/>
          <w:szCs w:val="28"/>
        </w:rPr>
        <w:t xml:space="preserve">,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предмет исполнения - </w:t>
      </w:r>
      <w:r w:rsidR="00E8478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C2D67" w:rsidRPr="007407D7" w:rsidP="007407D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В связи с неисполнением требования исполнительного документа судебным приставом-исполнителем 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ОСП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>по Центральному району г. Симферополя УФССП России по Республике Крым</w:t>
      </w:r>
      <w:r w:rsidRPr="007407D7" w:rsidR="00A537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7407D7" w:rsidR="00785D6A">
        <w:rPr>
          <w:rFonts w:ascii="Times New Roman" w:hAnsi="Times New Roman" w:cs="Times New Roman"/>
          <w:sz w:val="28"/>
          <w:szCs w:val="28"/>
        </w:rPr>
        <w:t>02</w:t>
      </w:r>
      <w:r w:rsidRPr="007407D7" w:rsidR="00A5377E">
        <w:rPr>
          <w:rFonts w:ascii="Times New Roman" w:hAnsi="Times New Roman" w:cs="Times New Roman"/>
          <w:sz w:val="28"/>
          <w:szCs w:val="28"/>
        </w:rPr>
        <w:t>.</w:t>
      </w:r>
      <w:r w:rsidRPr="007407D7" w:rsidR="00785D6A">
        <w:rPr>
          <w:rFonts w:ascii="Times New Roman" w:hAnsi="Times New Roman" w:cs="Times New Roman"/>
          <w:sz w:val="28"/>
          <w:szCs w:val="28"/>
        </w:rPr>
        <w:t>09</w:t>
      </w:r>
      <w:r w:rsidRPr="007407D7">
        <w:rPr>
          <w:rFonts w:ascii="Times New Roman" w:hAnsi="Times New Roman" w:cs="Times New Roman"/>
          <w:sz w:val="28"/>
          <w:szCs w:val="28"/>
        </w:rPr>
        <w:t>.201</w:t>
      </w:r>
      <w:r w:rsidRPr="007407D7" w:rsidR="00785D6A">
        <w:rPr>
          <w:rFonts w:ascii="Times New Roman" w:hAnsi="Times New Roman" w:cs="Times New Roman"/>
          <w:sz w:val="28"/>
          <w:szCs w:val="28"/>
        </w:rPr>
        <w:t>9</w:t>
      </w:r>
      <w:r w:rsidRPr="007407D7">
        <w:rPr>
          <w:rFonts w:ascii="Times New Roman" w:hAnsi="Times New Roman" w:cs="Times New Roman"/>
          <w:sz w:val="28"/>
          <w:szCs w:val="28"/>
        </w:rPr>
        <w:t xml:space="preserve"> г. вынесено постановление о временном ограничении на пользование должником </w:t>
      </w:r>
      <w:r w:rsidRPr="007407D7" w:rsidR="00785D6A">
        <w:rPr>
          <w:rFonts w:ascii="Times New Roman" w:hAnsi="Times New Roman" w:cs="Times New Roman"/>
          <w:sz w:val="28"/>
          <w:szCs w:val="28"/>
        </w:rPr>
        <w:t>Шаер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 В.А.</w:t>
      </w:r>
      <w:r w:rsidRPr="007407D7">
        <w:rPr>
          <w:rFonts w:ascii="Times New Roman" w:hAnsi="Times New Roman" w:cs="Times New Roman"/>
          <w:sz w:val="28"/>
          <w:szCs w:val="28"/>
        </w:rPr>
        <w:t xml:space="preserve"> специальным правом в виде управления транспортным средством.</w:t>
      </w:r>
    </w:p>
    <w:p w:rsidR="00F81088" w:rsidP="00F81088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ответу 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ОСП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>по Центральному району г. Симферополя УФССП России по Республике Крым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 </w:t>
      </w:r>
      <w:r w:rsidRPr="007407D7">
        <w:rPr>
          <w:rFonts w:ascii="Times New Roman" w:hAnsi="Times New Roman" w:cs="Times New Roman"/>
          <w:sz w:val="28"/>
          <w:szCs w:val="28"/>
        </w:rPr>
        <w:t xml:space="preserve">от </w:t>
      </w:r>
      <w:r w:rsidRPr="007407D7" w:rsidR="00A5377E">
        <w:rPr>
          <w:rFonts w:ascii="Times New Roman" w:hAnsi="Times New Roman" w:cs="Times New Roman"/>
          <w:sz w:val="28"/>
          <w:szCs w:val="28"/>
        </w:rPr>
        <w:t>1</w:t>
      </w:r>
      <w:r w:rsidRPr="007407D7" w:rsidR="00785D6A">
        <w:rPr>
          <w:rFonts w:ascii="Times New Roman" w:hAnsi="Times New Roman" w:cs="Times New Roman"/>
          <w:sz w:val="28"/>
          <w:szCs w:val="28"/>
        </w:rPr>
        <w:t>5</w:t>
      </w:r>
      <w:r w:rsidRPr="007407D7" w:rsidR="00A5377E">
        <w:rPr>
          <w:rFonts w:ascii="Times New Roman" w:hAnsi="Times New Roman" w:cs="Times New Roman"/>
          <w:sz w:val="28"/>
          <w:szCs w:val="28"/>
        </w:rPr>
        <w:t>.0</w:t>
      </w:r>
      <w:r w:rsidRPr="007407D7" w:rsidR="00785D6A">
        <w:rPr>
          <w:rFonts w:ascii="Times New Roman" w:hAnsi="Times New Roman" w:cs="Times New Roman"/>
          <w:sz w:val="28"/>
          <w:szCs w:val="28"/>
        </w:rPr>
        <w:t>1</w:t>
      </w:r>
      <w:r w:rsidRPr="007407D7">
        <w:rPr>
          <w:rFonts w:ascii="Times New Roman" w:hAnsi="Times New Roman" w:cs="Times New Roman"/>
          <w:sz w:val="28"/>
          <w:szCs w:val="28"/>
        </w:rPr>
        <w:t>.20</w:t>
      </w:r>
      <w:r w:rsidRPr="007407D7" w:rsidR="00785D6A">
        <w:rPr>
          <w:rFonts w:ascii="Times New Roman" w:hAnsi="Times New Roman" w:cs="Times New Roman"/>
          <w:sz w:val="28"/>
          <w:szCs w:val="28"/>
        </w:rPr>
        <w:t>20</w:t>
      </w:r>
      <w:r w:rsidRPr="007407D7">
        <w:rPr>
          <w:rFonts w:ascii="Times New Roman" w:hAnsi="Times New Roman" w:cs="Times New Roman"/>
          <w:sz w:val="28"/>
          <w:szCs w:val="28"/>
        </w:rPr>
        <w:t xml:space="preserve"> г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временное ограничение на пользование должником </w:t>
      </w:r>
      <w:r w:rsidRPr="007407D7" w:rsidR="00785D6A">
        <w:rPr>
          <w:rFonts w:ascii="Times New Roman" w:hAnsi="Times New Roman" w:cs="Times New Roman"/>
          <w:sz w:val="28"/>
          <w:szCs w:val="28"/>
        </w:rPr>
        <w:t>Шаер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специальным правом в виде права управления транспортным средством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состоянию на 15.01.2019 г. не снято.</w:t>
      </w:r>
    </w:p>
    <w:p w:rsidR="003B04E8" w:rsidRPr="007407D7" w:rsidP="007407D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Вместе с тем, </w:t>
      </w:r>
      <w:r w:rsidRPr="0074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 не содержат сведений о вручении должнику постановления о временном ограничении на пользование должником специальным правом в виде права управления транспортным средством от </w:t>
      </w:r>
      <w:r w:rsidRPr="007407D7" w:rsidR="00785D6A">
        <w:rPr>
          <w:rFonts w:ascii="Times New Roman" w:hAnsi="Times New Roman" w:cs="Times New Roman"/>
          <w:sz w:val="28"/>
          <w:szCs w:val="28"/>
        </w:rPr>
        <w:t>02.09.2019 г.</w:t>
      </w:r>
    </w:p>
    <w:p w:rsidR="00401E9E" w:rsidRPr="00401E9E" w:rsidP="007407D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К</w:t>
      </w:r>
      <w:r w:rsidRPr="007407D7" w:rsidR="00A5377E">
        <w:rPr>
          <w:rFonts w:ascii="Times New Roman" w:hAnsi="Times New Roman" w:eastAsiaTheme="minorHAnsi" w:cs="Times New Roman"/>
          <w:sz w:val="28"/>
          <w:szCs w:val="28"/>
          <w:lang w:eastAsia="en-US"/>
        </w:rPr>
        <w:t>ак следует из ответа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ОСП 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>по Центральному району г. Симферополя УФССП России по Республике Крым</w:t>
      </w:r>
      <w:r w:rsidRPr="007407D7" w:rsidR="00785D6A">
        <w:rPr>
          <w:rFonts w:ascii="Times New Roman" w:hAnsi="Times New Roman" w:cs="Times New Roman"/>
          <w:sz w:val="28"/>
          <w:szCs w:val="28"/>
        </w:rPr>
        <w:t xml:space="preserve"> от 15.01.2020 г</w:t>
      </w:r>
      <w:r w:rsidRPr="007407D7" w:rsidR="00785D6A">
        <w:rPr>
          <w:rFonts w:ascii="Times New Roman" w:hAnsi="Times New Roman" w:eastAsiaTheme="minorHAnsi" w:cs="Times New Roman"/>
          <w:sz w:val="28"/>
          <w:szCs w:val="28"/>
          <w:lang w:eastAsia="en-US"/>
        </w:rPr>
        <w:t>.,</w:t>
      </w:r>
      <w:r w:rsidRPr="007407D7" w:rsidR="00A537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о возбуждении исполнительно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производства № </w:t>
      </w:r>
      <w:r w:rsidR="00E8478B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от 05.04.2017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должник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Шаер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был предупрежден, что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после истечения срока для добровольного исполнения требований, содержащихся в исполнительном документе, судебный пристав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- исполнитель применяет меры принудительного исполнения в соответствии с ч. 3 ст. 68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ФЗ-229 «Об исполнительном </w:t>
      </w:r>
      <w:r w:rsidRP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производстве»; соответственно постановление о временном ограничении на пользование должником специальным правом должнику не направлялось.</w:t>
      </w:r>
    </w:p>
    <w:p w:rsidR="00401E9E" w:rsidRPr="00401E9E" w:rsidP="00401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9E"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заявлении </w:t>
      </w:r>
      <w:r w:rsidRPr="00401E9E">
        <w:rPr>
          <w:rFonts w:ascii="Times New Roman" w:eastAsia="Times New Roman" w:hAnsi="Times New Roman" w:cs="Times New Roman"/>
          <w:sz w:val="28"/>
          <w:szCs w:val="28"/>
        </w:rPr>
        <w:t>Шаер</w:t>
      </w:r>
      <w:r w:rsidRPr="00401E9E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никаких документов</w:t>
      </w:r>
      <w:r w:rsidRPr="0040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BF6"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пристава-исполнителя </w:t>
      </w:r>
      <w:r w:rsidRPr="00401E9E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на пользование специальным правом в виде управления транспортным средством он не получал и об ограничении данного права он не знал.</w:t>
      </w:r>
    </w:p>
    <w:p w:rsidR="00673C3C" w:rsidRPr="007407D7" w:rsidP="007407D7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1E9E">
        <w:rPr>
          <w:rFonts w:ascii="Times New Roman" w:hAnsi="Times New Roman" w:cs="Times New Roman"/>
          <w:sz w:val="28"/>
          <w:szCs w:val="28"/>
        </w:rPr>
        <w:t xml:space="preserve">Таким образом, материалы дела, </w:t>
      </w:r>
      <w:r w:rsidRPr="00401E9E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требований </w:t>
      </w:r>
      <w:hyperlink r:id="rId4" w:history="1">
        <w:r w:rsidRPr="00401E9E" w:rsidR="003B04E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5 статьи 67.1</w:t>
        </w:r>
      </w:hyperlink>
      <w:r w:rsidRPr="00401E9E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02.10.2007 № 229-ФЗ </w:t>
      </w:r>
      <w:r w:rsidRP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401E9E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исполнительном производстве</w:t>
      </w:r>
      <w:r w:rsidRP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01E9E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содерж</w:t>
      </w:r>
      <w:r w:rsidRP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401E9E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>т сведений</w:t>
      </w:r>
      <w:r w:rsidRPr="007407D7" w:rsidR="003B04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вручении должнику </w:t>
      </w:r>
      <w:r w:rsidR="00401E9E">
        <w:rPr>
          <w:rFonts w:ascii="Times New Roman" w:hAnsi="Times New Roman" w:cs="Times New Roman"/>
          <w:sz w:val="28"/>
          <w:szCs w:val="28"/>
        </w:rPr>
        <w:t>Шаер</w:t>
      </w:r>
      <w:r w:rsidRPr="007407D7" w:rsidR="007407D7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07D7" w:rsid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вышеназванного постановления.</w:t>
      </w:r>
    </w:p>
    <w:p w:rsidR="00766F1F" w:rsidRPr="007407D7" w:rsidP="007407D7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Имеющееся в материалах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дела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7D7" w:rsid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ОСП по Центральному району г. Симферополя УФССП России по Республике Крым от 05.04.2017 г. в </w:t>
      </w:r>
      <w:r w:rsidRPr="007407D7" w:rsid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отношени</w:t>
      </w:r>
      <w:r w:rsid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 w:rsidR="00401E9E">
        <w:rPr>
          <w:rFonts w:ascii="Times New Roman" w:hAnsi="Times New Roman" w:eastAsiaTheme="minorHAnsi" w:cs="Times New Roman"/>
          <w:sz w:val="28"/>
          <w:szCs w:val="28"/>
          <w:lang w:eastAsia="en-US"/>
        </w:rPr>
        <w:t>Шаер</w:t>
      </w:r>
      <w:r w:rsidRPr="007407D7" w:rsid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В.А. о возбуждении исполнительного  производства №</w:t>
      </w:r>
      <w:r w:rsidR="00E8478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врученное должнику </w:t>
      </w:r>
      <w:r w:rsidR="00401E9E">
        <w:rPr>
          <w:rFonts w:ascii="Times New Roman" w:hAnsi="Times New Roman" w:cs="Times New Roman"/>
          <w:sz w:val="28"/>
          <w:szCs w:val="28"/>
        </w:rPr>
        <w:t>Шаер</w:t>
      </w:r>
      <w:r w:rsidRPr="007407D7" w:rsidR="007407D7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нарочно, не свидетельствует </w:t>
      </w:r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выполнении требований </w:t>
      </w:r>
      <w:hyperlink r:id="rId4" w:history="1">
        <w:r w:rsidRPr="007407D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5 статьи 67.1</w:t>
        </w:r>
      </w:hyperlink>
      <w:r w:rsidRPr="007407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02.10.2007 № 229-ФЗ «Об исполнительном производстве».</w:t>
      </w:r>
    </w:p>
    <w:p w:rsidR="003B04E8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действиях </w:t>
      </w:r>
      <w:r w:rsidRPr="007407D7" w:rsidR="007407D7">
        <w:rPr>
          <w:rFonts w:ascii="Times New Roman" w:hAnsi="Times New Roman" w:cs="Times New Roman"/>
          <w:sz w:val="28"/>
          <w:szCs w:val="28"/>
        </w:rPr>
        <w:t>Шаера</w:t>
      </w:r>
      <w:r w:rsidRPr="007407D7" w:rsidR="007407D7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отсутствует субъективная сторона правонарушения, предусмотренного ст. 17.17 КоАП РФ, а, следовательно, его действия не образуют состава указанного административного правонарушения.</w:t>
      </w:r>
    </w:p>
    <w:p w:rsidR="003B04E8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3B04E8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B04E8" w:rsidRPr="007407D7" w:rsidP="007407D7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7407D7">
        <w:rPr>
          <w:rFonts w:ascii="Times New Roman" w:hAnsi="Times New Roman" w:cs="Times New Roman"/>
          <w:sz w:val="28"/>
          <w:szCs w:val="28"/>
        </w:rPr>
        <w:t xml:space="preserve">п. 2 ч. 1 ст. 24.5, </w:t>
      </w:r>
      <w:r w:rsidRPr="007407D7">
        <w:rPr>
          <w:rFonts w:ascii="Times New Roman" w:hAnsi="Times New Roman" w:cs="Times New Roman"/>
          <w:sz w:val="28"/>
          <w:szCs w:val="28"/>
        </w:rPr>
        <w:t>ст.ст</w:t>
      </w:r>
      <w:r w:rsidRPr="007407D7">
        <w:rPr>
          <w:rFonts w:ascii="Times New Roman" w:hAnsi="Times New Roman" w:cs="Times New Roman"/>
          <w:sz w:val="28"/>
          <w:szCs w:val="28"/>
        </w:rPr>
        <w:t>. 29.9, 29.10</w:t>
      </w: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7D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B04E8" w:rsidRPr="007407D7" w:rsidP="007407D7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3B04E8" w:rsidRPr="007407D7" w:rsidP="007407D7">
      <w:pPr>
        <w:pStyle w:val="31"/>
        <w:tabs>
          <w:tab w:val="left" w:pos="567"/>
        </w:tabs>
        <w:ind w:right="17" w:firstLine="540"/>
        <w:rPr>
          <w:sz w:val="28"/>
          <w:szCs w:val="28"/>
        </w:rPr>
      </w:pPr>
      <w:r w:rsidRPr="007407D7">
        <w:rPr>
          <w:sz w:val="28"/>
          <w:szCs w:val="28"/>
        </w:rPr>
        <w:t xml:space="preserve">Производство по делу об административном правонарушении, предусмотренном ст. 17.17 Кодекса РФ об административных правонарушениях в отношении </w:t>
      </w:r>
      <w:r w:rsidRPr="007407D7" w:rsidR="007407D7">
        <w:rPr>
          <w:sz w:val="28"/>
          <w:szCs w:val="28"/>
        </w:rPr>
        <w:t>Шаер</w:t>
      </w:r>
      <w:r w:rsidRPr="007407D7" w:rsidR="007407D7">
        <w:rPr>
          <w:sz w:val="28"/>
          <w:szCs w:val="28"/>
        </w:rPr>
        <w:t xml:space="preserve"> Виктора Артуровича </w:t>
      </w:r>
      <w:r w:rsidRPr="007407D7">
        <w:rPr>
          <w:sz w:val="28"/>
          <w:szCs w:val="28"/>
        </w:rPr>
        <w:t xml:space="preserve">прекратить за отсутствием </w:t>
      </w:r>
      <w:r w:rsidRPr="007407D7" w:rsidR="007407D7">
        <w:rPr>
          <w:sz w:val="28"/>
          <w:szCs w:val="28"/>
        </w:rPr>
        <w:t xml:space="preserve">в его действиях </w:t>
      </w:r>
      <w:r w:rsidRPr="007407D7">
        <w:rPr>
          <w:sz w:val="28"/>
          <w:szCs w:val="28"/>
        </w:rPr>
        <w:t xml:space="preserve">состава административного  правонарушения. </w:t>
      </w:r>
    </w:p>
    <w:p w:rsidR="003B04E8" w:rsidRPr="007407D7" w:rsidP="007407D7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7407D7" w:rsidR="00766F1F">
        <w:rPr>
          <w:rFonts w:ascii="Times New Roman" w:hAnsi="Times New Roman" w:cs="Times New Roman"/>
          <w:sz w:val="28"/>
          <w:szCs w:val="28"/>
        </w:rPr>
        <w:t>6</w:t>
      </w:r>
      <w:r w:rsidRPr="007407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B04E8" w:rsidRPr="007407D7" w:rsidP="007407D7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7D7" w:rsidRPr="007407D7" w:rsidP="007407D7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4E8" w:rsidRPr="007407D7" w:rsidP="007407D7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  <w:r w:rsidRPr="007407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 w:rsidRPr="007407D7">
        <w:rPr>
          <w:rFonts w:ascii="Times New Roman" w:hAnsi="Times New Roman" w:cs="Times New Roman"/>
          <w:sz w:val="28"/>
          <w:szCs w:val="28"/>
        </w:rPr>
        <w:t xml:space="preserve">      О.А. Чепиль </w:t>
      </w:r>
    </w:p>
    <w:sectPr w:rsidSect="007407D7">
      <w:headerReference w:type="default" r:id="rId5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38628"/>
      <w:docPartObj>
        <w:docPartGallery w:val="Page Numbers (Top of Page)"/>
        <w:docPartUnique/>
      </w:docPartObj>
    </w:sdtPr>
    <w:sdtContent>
      <w:p w:rsidR="001B0E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7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0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E"/>
    <w:rsid w:val="000E05DE"/>
    <w:rsid w:val="001B0E6C"/>
    <w:rsid w:val="001B31EA"/>
    <w:rsid w:val="001D1887"/>
    <w:rsid w:val="002028F1"/>
    <w:rsid w:val="002130C3"/>
    <w:rsid w:val="00256FA9"/>
    <w:rsid w:val="002759F8"/>
    <w:rsid w:val="00283E06"/>
    <w:rsid w:val="00317B65"/>
    <w:rsid w:val="00327895"/>
    <w:rsid w:val="003615FE"/>
    <w:rsid w:val="00381655"/>
    <w:rsid w:val="003B04E8"/>
    <w:rsid w:val="003C3481"/>
    <w:rsid w:val="003D7BAF"/>
    <w:rsid w:val="00401E9E"/>
    <w:rsid w:val="0043238C"/>
    <w:rsid w:val="004324E3"/>
    <w:rsid w:val="00440FC1"/>
    <w:rsid w:val="00442C1D"/>
    <w:rsid w:val="004537A3"/>
    <w:rsid w:val="004650D1"/>
    <w:rsid w:val="004D0106"/>
    <w:rsid w:val="00502FE5"/>
    <w:rsid w:val="005035FE"/>
    <w:rsid w:val="00567C4B"/>
    <w:rsid w:val="0057101F"/>
    <w:rsid w:val="005815E9"/>
    <w:rsid w:val="005C2D67"/>
    <w:rsid w:val="005C5C53"/>
    <w:rsid w:val="005D162E"/>
    <w:rsid w:val="0063267B"/>
    <w:rsid w:val="00645F52"/>
    <w:rsid w:val="00657155"/>
    <w:rsid w:val="00673C3C"/>
    <w:rsid w:val="0067608B"/>
    <w:rsid w:val="006A3135"/>
    <w:rsid w:val="007407D7"/>
    <w:rsid w:val="00766F1F"/>
    <w:rsid w:val="00785D6A"/>
    <w:rsid w:val="007974D4"/>
    <w:rsid w:val="007D192C"/>
    <w:rsid w:val="00835431"/>
    <w:rsid w:val="00837F09"/>
    <w:rsid w:val="008715BB"/>
    <w:rsid w:val="0089756F"/>
    <w:rsid w:val="008F011B"/>
    <w:rsid w:val="00925A36"/>
    <w:rsid w:val="00935CFE"/>
    <w:rsid w:val="00950BAD"/>
    <w:rsid w:val="0095712E"/>
    <w:rsid w:val="009E3F67"/>
    <w:rsid w:val="00A25D6F"/>
    <w:rsid w:val="00A4510F"/>
    <w:rsid w:val="00A5377E"/>
    <w:rsid w:val="00B07E8C"/>
    <w:rsid w:val="00B36F20"/>
    <w:rsid w:val="00B641D4"/>
    <w:rsid w:val="00BB4526"/>
    <w:rsid w:val="00BD0EDC"/>
    <w:rsid w:val="00BF1088"/>
    <w:rsid w:val="00C13584"/>
    <w:rsid w:val="00C51952"/>
    <w:rsid w:val="00C6499B"/>
    <w:rsid w:val="00C86BAA"/>
    <w:rsid w:val="00CF1919"/>
    <w:rsid w:val="00E00B97"/>
    <w:rsid w:val="00E11AFE"/>
    <w:rsid w:val="00E32D74"/>
    <w:rsid w:val="00E61BF6"/>
    <w:rsid w:val="00E77C0A"/>
    <w:rsid w:val="00E8478B"/>
    <w:rsid w:val="00EB6EA4"/>
    <w:rsid w:val="00EE7816"/>
    <w:rsid w:val="00F206EA"/>
    <w:rsid w:val="00F31DFF"/>
    <w:rsid w:val="00F56B5D"/>
    <w:rsid w:val="00F60159"/>
    <w:rsid w:val="00F81088"/>
    <w:rsid w:val="00FC57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188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0BA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50BAD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950BA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59F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59F8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Normal"/>
    <w:rsid w:val="003B04E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6BDCE9491EC36A565EDA84D5C803ABB38A48BEA8A71902FCE08FB0B73A488CED6A2CB45752e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