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7E51" w:rsidRPr="00AE7E51" w:rsidP="00AE7E5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Дело №05-0050/16/2018</w:t>
      </w: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12 февраля 2018 года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AE7E51" w:rsidRPr="00AE7E51" w:rsidP="00AE7E5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E7E5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E7E5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E7E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E7E51" w:rsidRPr="00AE7E51" w:rsidP="00AE7E5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AE7E51">
        <w:rPr>
          <w:rFonts w:ascii="Times New Roman" w:hAnsi="Times New Roman" w:cs="Times New Roman"/>
          <w:sz w:val="28"/>
          <w:szCs w:val="28"/>
        </w:rPr>
        <w:t xml:space="preserve">«Стройсервис» </w:t>
      </w:r>
      <w:r w:rsidRPr="00AE7E51">
        <w:rPr>
          <w:rFonts w:ascii="Times New Roman" w:hAnsi="Times New Roman" w:cs="Times New Roman"/>
          <w:sz w:val="28"/>
          <w:szCs w:val="28"/>
        </w:rPr>
        <w:t>Лахтадыра</w:t>
      </w:r>
      <w:r w:rsidRPr="00AE7E51">
        <w:rPr>
          <w:rFonts w:ascii="Times New Roman" w:hAnsi="Times New Roman" w:cs="Times New Roman"/>
          <w:sz w:val="28"/>
          <w:szCs w:val="28"/>
        </w:rPr>
        <w:t xml:space="preserve"> Николая Анатольевича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B9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7E51" w:rsidRPr="00AE7E51" w:rsidP="00AE7E5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E7E51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09.01.2018 г. мировому судье </w:t>
      </w:r>
      <w:r w:rsidRPr="00AE7E51">
        <w:rPr>
          <w:rFonts w:ascii="Times New Roman" w:hAnsi="Times New Roman" w:cs="Times New Roman"/>
          <w:sz w:val="28"/>
          <w:szCs w:val="28"/>
        </w:rPr>
        <w:t>судебного участка №16 Централ</w:t>
      </w:r>
      <w:r w:rsidRPr="00AE7E51">
        <w:rPr>
          <w:rFonts w:ascii="Times New Roman" w:hAnsi="Times New Roman" w:cs="Times New Roman"/>
          <w:sz w:val="28"/>
          <w:szCs w:val="28"/>
        </w:rPr>
        <w:t xml:space="preserve">ьного судебного района города Симферополь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E7E51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«Стройсервис» Лахтадыра Н.А.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EC1706" w:rsidRPr="00AE7E51" w:rsidP="00AE7E51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9671/17 от 22.12.2017 г., </w:t>
      </w:r>
      <w:r w:rsidRPr="00AE7E51">
        <w:rPr>
          <w:rFonts w:ascii="Times New Roman" w:hAnsi="Times New Roman" w:cs="Times New Roman"/>
          <w:sz w:val="28"/>
          <w:szCs w:val="28"/>
        </w:rPr>
        <w:t>Лахтадыр Н.А.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AE7E51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AE7E51">
        <w:rPr>
          <w:rFonts w:ascii="Times New Roman" w:hAnsi="Times New Roman" w:cs="Times New Roman"/>
          <w:sz w:val="28"/>
          <w:szCs w:val="28"/>
        </w:rPr>
        <w:t>Стройсервис</w:t>
      </w:r>
      <w:r w:rsidRPr="00AE7E51">
        <w:rPr>
          <w:rFonts w:ascii="Times New Roman" w:hAnsi="Times New Roman" w:cs="Times New Roman"/>
          <w:sz w:val="28"/>
          <w:szCs w:val="28"/>
        </w:rPr>
        <w:t>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0B9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. 4 п. 1 ст. 2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3, п. 2 ст. 80 Налогового Кодекса РФ, не представил в ИФНС России по г. Симферополю </w:t>
      </w:r>
      <w:r w:rsidRPr="00AE7E51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 о налогах и сборах срок единую (упрощенную) декларацию за 2016 г. (форма по КНД</w:t>
      </w:r>
      <w:r w:rsidRPr="00AE7E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1151085).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>Так, подпунктом 4 п. 1 ст. 23 Налогового кодекс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C1706" w:rsidRPr="00AE7E51" w:rsidP="00AE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>В соответст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и кварталом, полугодием, 9 месяцами, календарным годом.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Единая (упрощенная) налоговая декларация за 2016 год подана в ИФНС России по г. Симферополю  </w:t>
      </w:r>
      <w:r w:rsidRPr="00AE7E51">
        <w:rPr>
          <w:rFonts w:ascii="Times New Roman" w:hAnsi="Times New Roman" w:cs="Times New Roman"/>
          <w:sz w:val="28"/>
          <w:szCs w:val="28"/>
        </w:rPr>
        <w:t>ООО «</w:t>
      </w:r>
      <w:r w:rsidRPr="00AE7E51" w:rsidR="00AE7E51">
        <w:rPr>
          <w:rFonts w:ascii="Times New Roman" w:hAnsi="Times New Roman" w:cs="Times New Roman"/>
          <w:sz w:val="28"/>
          <w:szCs w:val="28"/>
        </w:rPr>
        <w:t>Стройсервис</w:t>
      </w:r>
      <w:r w:rsidRPr="00AE7E51">
        <w:rPr>
          <w:rFonts w:ascii="Times New Roman" w:hAnsi="Times New Roman" w:cs="Times New Roman"/>
          <w:sz w:val="28"/>
          <w:szCs w:val="28"/>
        </w:rPr>
        <w:t xml:space="preserve">» </w:t>
      </w:r>
      <w:r w:rsidRPr="00AE7E51" w:rsidR="00AE7E51">
        <w:rPr>
          <w:rFonts w:ascii="Times New Roman" w:hAnsi="Times New Roman" w:cs="Times New Roman"/>
          <w:sz w:val="28"/>
          <w:szCs w:val="28"/>
        </w:rPr>
        <w:t>16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hAnsi="Times New Roman" w:cs="Times New Roman"/>
          <w:sz w:val="28"/>
          <w:szCs w:val="28"/>
        </w:rPr>
        <w:t>02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г., предельный срок предоставления налоговой декларации – 20.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 т.е. док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умент был предоставлен на 2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EC1706" w:rsidRPr="00AE7E51" w:rsidP="00AE7E51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 w:rsidRPr="00AE7E51">
        <w:rPr>
          <w:sz w:val="28"/>
          <w:szCs w:val="28"/>
        </w:rPr>
        <w:t xml:space="preserve">Лахтадыр Н.А. </w:t>
      </w:r>
      <w:r w:rsidRPr="00AE7E51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 w:rsidRPr="00AE7E51">
        <w:rPr>
          <w:color w:val="000000"/>
          <w:sz w:val="28"/>
          <w:szCs w:val="28"/>
        </w:rPr>
        <w:t>надлежащим образом.</w:t>
      </w:r>
    </w:p>
    <w:p w:rsidR="00EC1706" w:rsidRPr="00AE7E51" w:rsidP="00AE7E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венности.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AE7E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AE7E51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AE7E51">
        <w:rPr>
          <w:rStyle w:val="snippetequal"/>
          <w:rFonts w:ascii="Times New Roman" w:hAnsi="Times New Roman"/>
          <w:sz w:val="28"/>
          <w:szCs w:val="28"/>
        </w:rPr>
        <w:t>срок давно</w:t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сти </w:t>
      </w:r>
      <w:r w:rsidRPr="00AE7E51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</w:t>
      </w:r>
      <w:r w:rsidRPr="00AE7E51" w:rsidR="00AE7E51">
        <w:rPr>
          <w:rFonts w:ascii="Times New Roman" w:hAnsi="Times New Roman" w:cs="Times New Roman"/>
          <w:sz w:val="28"/>
          <w:szCs w:val="28"/>
        </w:rPr>
        <w:t>5</w:t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AE7E51"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EC1706" w:rsidRPr="00AE7E51" w:rsidP="00AE7E51">
      <w:pPr>
        <w:pStyle w:val="ConsPlusNormal"/>
        <w:ind w:firstLine="567"/>
        <w:jc w:val="both"/>
        <w:rPr>
          <w:sz w:val="28"/>
          <w:szCs w:val="28"/>
        </w:rPr>
      </w:pPr>
      <w:r w:rsidRPr="00AE7E51">
        <w:rPr>
          <w:sz w:val="28"/>
          <w:szCs w:val="28"/>
        </w:rPr>
        <w:t>П</w:t>
      </w:r>
      <w:r w:rsidRPr="00AE7E51" w:rsidR="00172107">
        <w:rPr>
          <w:sz w:val="28"/>
          <w:szCs w:val="28"/>
        </w:rPr>
        <w:t>унктом 1</w:t>
      </w:r>
      <w:r w:rsidRPr="00AE7E51">
        <w:rPr>
          <w:sz w:val="28"/>
          <w:szCs w:val="28"/>
        </w:rPr>
        <w:t xml:space="preserve">4 Постановления Пленума Верховного Суда </w:t>
      </w:r>
      <w:r w:rsidRPr="00AE7E51">
        <w:rPr>
          <w:rStyle w:val="snippetequal"/>
          <w:sz w:val="28"/>
          <w:szCs w:val="28"/>
        </w:rPr>
        <w:t xml:space="preserve">Российской </w:t>
      </w:r>
      <w:r w:rsidRPr="00AE7E51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AE7E51">
        <w:rPr>
          <w:rStyle w:val="snippetequal"/>
          <w:sz w:val="28"/>
          <w:szCs w:val="28"/>
        </w:rPr>
        <w:t xml:space="preserve">Российской </w:t>
      </w:r>
      <w:r w:rsidRPr="00AE7E51"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</w:t>
      </w:r>
      <w:r w:rsidRPr="00AE7E51">
        <w:rPr>
          <w:sz w:val="28"/>
          <w:szCs w:val="28"/>
        </w:rPr>
        <w:t>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</w:t>
      </w:r>
      <w:r w:rsidRPr="00AE7E51">
        <w:rPr>
          <w:sz w:val="28"/>
          <w:szCs w:val="28"/>
        </w:rPr>
        <w:t>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E7E51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 w:rsidRPr="00AE7E51" w:rsidR="00025EC5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AE7E51" w:rsidR="00AE7E51">
        <w:rPr>
          <w:rFonts w:ascii="Times New Roman" w:hAnsi="Times New Roman" w:cs="Times New Roman"/>
          <w:sz w:val="28"/>
          <w:szCs w:val="28"/>
        </w:rPr>
        <w:t>Стройсервис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Pr="00AE7E51" w:rsidR="00AE7E51">
        <w:rPr>
          <w:rFonts w:ascii="Times New Roman" w:hAnsi="Times New Roman" w:cs="Times New Roman"/>
          <w:sz w:val="28"/>
          <w:szCs w:val="28"/>
        </w:rPr>
        <w:t>Лахтадыра Н.А.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AE7E51" w:rsidR="00AE7E51">
        <w:rPr>
          <w:rFonts w:ascii="Times New Roman" w:eastAsia="Calibri" w:hAnsi="Times New Roman" w:cs="Times New Roman"/>
          <w:sz w:val="28"/>
          <w:szCs w:val="28"/>
        </w:rPr>
        <w:t>22</w:t>
      </w:r>
      <w:r w:rsidRPr="00AE7E51" w:rsidR="00025EC5">
        <w:rPr>
          <w:rFonts w:ascii="Times New Roman" w:eastAsia="Calibri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eastAsia="Calibri" w:hAnsi="Times New Roman" w:cs="Times New Roman"/>
          <w:sz w:val="28"/>
          <w:szCs w:val="28"/>
        </w:rPr>
        <w:t>12</w:t>
      </w:r>
      <w:r w:rsidRPr="00AE7E51" w:rsidR="00025EC5">
        <w:rPr>
          <w:rFonts w:ascii="Times New Roman" w:eastAsia="Calibri" w:hAnsi="Times New Roman" w:cs="Times New Roman"/>
          <w:sz w:val="28"/>
          <w:szCs w:val="28"/>
        </w:rPr>
        <w:t xml:space="preserve">.2017 г. и направлен </w:t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E7E5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AE7E51" w:rsidR="00025E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AE7E51" w:rsidR="00AE7E51">
        <w:rPr>
          <w:rFonts w:ascii="Times New Roman" w:hAnsi="Times New Roman" w:cs="Times New Roman"/>
          <w:sz w:val="28"/>
          <w:szCs w:val="28"/>
        </w:rPr>
        <w:t>Лахтадыром Н.А.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E7E51" w:rsidR="00025EC5">
        <w:rPr>
          <w:rStyle w:val="FontStyle24"/>
          <w:color w:val="000000"/>
          <w:sz w:val="28"/>
          <w:szCs w:val="28"/>
        </w:rPr>
        <w:t>21.</w:t>
      </w:r>
      <w:r w:rsidRPr="00AE7E51" w:rsidR="00AE7E51">
        <w:rPr>
          <w:rStyle w:val="FontStyle24"/>
          <w:color w:val="000000"/>
          <w:sz w:val="28"/>
          <w:szCs w:val="28"/>
        </w:rPr>
        <w:t>01</w:t>
      </w:r>
      <w:r w:rsidRPr="00AE7E51" w:rsidR="00025EC5">
        <w:rPr>
          <w:rStyle w:val="FontStyle24"/>
          <w:color w:val="000000"/>
          <w:sz w:val="28"/>
          <w:szCs w:val="28"/>
        </w:rPr>
        <w:t>.201</w:t>
      </w:r>
      <w:r w:rsidRPr="00AE7E51" w:rsidR="00AE7E51">
        <w:rPr>
          <w:rStyle w:val="FontStyle24"/>
          <w:color w:val="000000"/>
          <w:sz w:val="28"/>
          <w:szCs w:val="28"/>
        </w:rPr>
        <w:t>7</w:t>
      </w:r>
      <w:r w:rsidRPr="00AE7E51">
        <w:rPr>
          <w:rStyle w:val="FontStyle24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AE7E51" w:rsidR="00AE7E51">
        <w:rPr>
          <w:rFonts w:ascii="Times New Roman" w:hAnsi="Times New Roman" w:cs="Times New Roman"/>
          <w:sz w:val="28"/>
          <w:szCs w:val="28"/>
        </w:rPr>
        <w:t>09</w:t>
      </w:r>
      <w:r w:rsidRPr="00AE7E51" w:rsidR="00025EC5">
        <w:rPr>
          <w:rFonts w:ascii="Times New Roman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hAnsi="Times New Roman" w:cs="Times New Roman"/>
          <w:sz w:val="28"/>
          <w:szCs w:val="28"/>
        </w:rPr>
        <w:t>01</w:t>
      </w:r>
      <w:r w:rsidRPr="00AE7E51">
        <w:rPr>
          <w:rFonts w:ascii="Times New Roman" w:hAnsi="Times New Roman" w:cs="Times New Roman"/>
          <w:sz w:val="28"/>
          <w:szCs w:val="28"/>
        </w:rPr>
        <w:t>.201</w:t>
      </w:r>
      <w:r w:rsidRPr="00AE7E51" w:rsidR="00AE7E51">
        <w:rPr>
          <w:rFonts w:ascii="Times New Roman" w:hAnsi="Times New Roman" w:cs="Times New Roman"/>
          <w:sz w:val="28"/>
          <w:szCs w:val="28"/>
        </w:rPr>
        <w:t>8</w:t>
      </w:r>
      <w:r w:rsidRPr="00AE7E51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AE7E51" w:rsidR="00AE7E51">
        <w:rPr>
          <w:rFonts w:ascii="Times New Roman" w:hAnsi="Times New Roman" w:cs="Times New Roman"/>
          <w:sz w:val="28"/>
          <w:szCs w:val="28"/>
        </w:rPr>
        <w:t>Лахтадыра Н.А.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</w:t>
      </w:r>
      <w:r w:rsidRPr="00AE7E51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его проживания в</w:t>
      </w:r>
      <w:r w:rsidRPr="00AE7E51" w:rsidR="0017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 xml:space="preserve">Тюменской </w:t>
      </w:r>
      <w:r w:rsidRPr="00AE7E51" w:rsidR="00172107">
        <w:rPr>
          <w:rFonts w:ascii="Times New Roman" w:eastAsia="Times New Roman" w:hAnsi="Times New Roman" w:cs="Times New Roman"/>
          <w:sz w:val="28"/>
          <w:szCs w:val="28"/>
        </w:rPr>
        <w:t xml:space="preserve">области,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 xml:space="preserve">моменту судебного разбирательства истекли сроки давности, предусмотренные ст.4.5 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C1706" w:rsidRPr="00AE7E51" w:rsidP="00AE7E51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AE7E5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</w:t>
      </w:r>
      <w:r w:rsidRPr="00AE7E51">
        <w:rPr>
          <w:sz w:val="28"/>
          <w:szCs w:val="28"/>
        </w:rPr>
        <w:t>производство подлежит прекращению при наличии такого</w:t>
      </w:r>
      <w:r w:rsidRPr="00AE7E51">
        <w:rPr>
          <w:sz w:val="28"/>
          <w:szCs w:val="28"/>
        </w:rPr>
        <w:t xml:space="preserve">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AE7E51">
        <w:rPr>
          <w:sz w:val="28"/>
          <w:szCs w:val="28"/>
        </w:rPr>
        <w:t>сроков</w:t>
      </w:r>
      <w:r>
        <w:fldChar w:fldCharType="end"/>
      </w:r>
      <w:r w:rsidRPr="00AE7E5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C1706" w:rsidRPr="00AE7E51" w:rsidP="00AE7E5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AE7E51" w:rsidR="00025EC5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AE7E51" w:rsidR="00AE7E51">
        <w:rPr>
          <w:rFonts w:ascii="Times New Roman" w:hAnsi="Times New Roman" w:cs="Times New Roman"/>
          <w:sz w:val="28"/>
          <w:szCs w:val="28"/>
        </w:rPr>
        <w:t>Стройсервис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Pr="00AE7E51" w:rsidR="00AE7E51">
        <w:rPr>
          <w:rFonts w:ascii="Times New Roman" w:hAnsi="Times New Roman" w:cs="Times New Roman"/>
          <w:sz w:val="28"/>
          <w:szCs w:val="28"/>
        </w:rPr>
        <w:t>Лахтадыра Н.А.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C1706" w:rsidRPr="00AE7E51" w:rsidP="00AE7E5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C1706" w:rsidRPr="00AE7E51" w:rsidP="00AE7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06" w:rsidRPr="00AE7E51" w:rsidP="00AE7E5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AE7E51" w:rsidR="00172107">
        <w:rPr>
          <w:rFonts w:ascii="Times New Roman" w:hAnsi="Times New Roman" w:cs="Times New Roman"/>
          <w:sz w:val="28"/>
          <w:szCs w:val="28"/>
        </w:rPr>
        <w:t>5</w:t>
      </w:r>
      <w:r w:rsidRPr="00AE7E51">
        <w:rPr>
          <w:rFonts w:ascii="Times New Roman" w:hAnsi="Times New Roman" w:cs="Times New Roman"/>
          <w:sz w:val="28"/>
          <w:szCs w:val="28"/>
        </w:rPr>
        <w:t xml:space="preserve"> К</w:t>
      </w:r>
      <w:r w:rsidRPr="00AE7E51">
        <w:rPr>
          <w:rFonts w:ascii="Times New Roman" w:hAnsi="Times New Roman" w:cs="Times New Roman"/>
          <w:sz w:val="28"/>
          <w:szCs w:val="28"/>
        </w:rPr>
        <w:t xml:space="preserve">оАП РФ, в отношении </w:t>
      </w:r>
      <w:r w:rsidRPr="00AE7E51" w:rsidR="00AE7E5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«Стройсервис» Лахтадыра Николая Анатольевича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7E5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</w:p>
    <w:p w:rsidR="00EC1706" w:rsidRPr="00AE7E51" w:rsidP="00AE7E5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E7E5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E7E5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E7E5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EC1706" w:rsidRPr="00AE7E51" w:rsidP="00AE7E5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AE7E51" w:rsidP="00AE7E5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1706" w:rsidRPr="00AE7E51" w:rsidP="00AE7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AE7E51">
        <w:rPr>
          <w:rFonts w:ascii="Times New Roman" w:hAnsi="Times New Roman" w:cs="Times New Roman"/>
          <w:sz w:val="28"/>
          <w:szCs w:val="28"/>
        </w:rPr>
        <w:tab/>
      </w:r>
      <w:r w:rsidRPr="00AE7E51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4D5E"/>
    <w:sectPr w:rsidSect="00025EC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72107"/>
    <w:rsid w:val="00810B90"/>
    <w:rsid w:val="008468B4"/>
    <w:rsid w:val="00AB4399"/>
    <w:rsid w:val="00AE7E51"/>
    <w:rsid w:val="00EC170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