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61EAD" w:rsidP="00261EA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 05-0051/16/2018</w:t>
      </w:r>
    </w:p>
    <w:p w:rsidR="00261EAD" w:rsidP="00261EA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1EAD" w:rsidP="00261EA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61EAD" w:rsidP="00261EA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EAD" w:rsidP="00261EA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 февраля 2018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г. Симферополь</w:t>
      </w:r>
    </w:p>
    <w:p w:rsidR="00261EAD" w:rsidP="00261EAD">
      <w:pPr>
        <w:spacing w:after="0" w:line="240" w:lineRule="auto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1EAD" w:rsidP="00261EA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Чепиль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61EAD" w:rsidP="00261EA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EAD" w:rsidP="00261EAD">
      <w:pPr>
        <w:spacing w:after="0" w:line="240" w:lineRule="auto"/>
        <w:ind w:left="2835"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«Солнечный берег» </w:t>
      </w:r>
      <w:r>
        <w:rPr>
          <w:rFonts w:ascii="Times New Roman" w:hAnsi="Times New Roman" w:cs="Times New Roman"/>
          <w:sz w:val="28"/>
          <w:szCs w:val="28"/>
        </w:rPr>
        <w:t>Волобуев</w:t>
      </w:r>
      <w:r>
        <w:rPr>
          <w:rFonts w:ascii="Times New Roman" w:hAnsi="Times New Roman" w:cs="Times New Roman"/>
          <w:sz w:val="28"/>
          <w:szCs w:val="28"/>
        </w:rPr>
        <w:t xml:space="preserve">ой Натальи Владимировны, </w:t>
      </w:r>
      <w:r w:rsidR="001251C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61EAD" w:rsidP="00261EAD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EAD" w:rsidP="00261EA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 8.28.1 Код</w:t>
      </w:r>
      <w:r>
        <w:rPr>
          <w:rFonts w:ascii="Times New Roman" w:eastAsia="Times New Roman" w:hAnsi="Times New Roman" w:cs="Times New Roman"/>
          <w:sz w:val="28"/>
          <w:szCs w:val="28"/>
        </w:rPr>
        <w:t>екса Российской  Федерации об административных правонарушениях,</w:t>
      </w:r>
    </w:p>
    <w:p w:rsidR="00261EAD" w:rsidP="00261EA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1EAD" w:rsidP="00261EAD">
      <w:pPr>
        <w:spacing w:after="0" w:line="240" w:lineRule="auto"/>
        <w:ind w:right="-14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261EAD" w:rsidRPr="004E354E" w:rsidP="00261EAD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следует</w:t>
      </w:r>
      <w:r w:rsidRPr="00F75E88">
        <w:rPr>
          <w:rFonts w:ascii="Times New Roman" w:eastAsia="Times New Roman" w:hAnsi="Times New Roman" w:cs="Times New Roman"/>
          <w:sz w:val="28"/>
          <w:szCs w:val="28"/>
        </w:rPr>
        <w:t xml:space="preserve"> из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283-01/415-2017/01 от 19.12.2017 г., Волобуева Н.В., являясь генеральным директором ООО «Солнечный </w:t>
      </w:r>
      <w:r w:rsidRPr="004E354E">
        <w:rPr>
          <w:rFonts w:ascii="Times New Roman" w:eastAsia="Times New Roman" w:hAnsi="Times New Roman" w:cs="Times New Roman"/>
          <w:sz w:val="28"/>
          <w:szCs w:val="28"/>
        </w:rPr>
        <w:t>берег»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соверш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ения сделки с древесиной по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договору купли-продажи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древесины № 103, 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подписанного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05.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04.2017 г.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ГАУ РК «Бахчисарайский лесхоз»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предоставил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декларацию о сделках с древесиной в единую государственную автоматизированную информационную систему учета древесины и сделок с ней, чем нарушил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ч.ч. 1, 3 ст. 50.5 Лесн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кодекса РФ, а также п. п. 2,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Правил предоставления декларации о сделках с древеси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ной, утвержденных Постановлением правительства Российской Федерации от 06.01.2015 № 11,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самым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совершила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ч.1 ст.8.28.1 КоАП РФ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48C5" w:rsidRPr="004E354E" w:rsidP="003848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Волобуева Н.В. и её защитник, действующий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доверенности от 01.02.2018 г. - </w:t>
      </w:r>
      <w:r w:rsidR="001251C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вину </w:t>
      </w:r>
      <w:r w:rsidRPr="000C5337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признали, пояснив, что действительно 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деклараци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4E35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сделках с древесиной в единую государственную автоматизированную информационную систему учета древесины и сделок с 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предос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тавлена в установленный срок из-за отсутствия лицензионного ключа и доступа к программе.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Однако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ссылались на </w:t>
      </w:r>
      <w:r>
        <w:rPr>
          <w:rFonts w:ascii="Times New Roman" w:hAnsi="Times New Roman" w:cs="Times New Roman"/>
          <w:sz w:val="28"/>
          <w:szCs w:val="28"/>
        </w:rPr>
        <w:t>нарушения, допущенные при составлении протокола об административном правонарушении, а</w:t>
      </w:r>
      <w:r w:rsidRPr="003848C5">
        <w:rPr>
          <w:rFonts w:ascii="Times New Roman" w:eastAsia="Times New Roman" w:hAnsi="Times New Roman" w:cs="Times New Roman"/>
          <w:sz w:val="28"/>
          <w:szCs w:val="28"/>
        </w:rPr>
        <w:t xml:space="preserve"> именно</w:t>
      </w:r>
      <w:r w:rsidR="00B17C9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848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Волобуева Н.В.</w:t>
      </w:r>
      <w:r w:rsidRPr="003848C5">
        <w:rPr>
          <w:rFonts w:ascii="Times New Roman" w:eastAsia="Times New Roman" w:hAnsi="Times New Roman" w:cs="Times New Roman"/>
          <w:sz w:val="28"/>
          <w:szCs w:val="28"/>
        </w:rPr>
        <w:t xml:space="preserve"> не была извещена о составлении протоко</w:t>
      </w:r>
      <w:r w:rsidRPr="003848C5">
        <w:rPr>
          <w:rFonts w:ascii="Times New Roman" w:eastAsia="Times New Roman" w:hAnsi="Times New Roman" w:cs="Times New Roman"/>
          <w:sz w:val="28"/>
          <w:szCs w:val="28"/>
        </w:rPr>
        <w:t>ла об административном правонарушении, копию протокола об административном правонарушении не получала</w:t>
      </w:r>
      <w:r>
        <w:rPr>
          <w:rFonts w:ascii="Times New Roman" w:eastAsia="Times New Roman" w:hAnsi="Times New Roman" w:cs="Times New Roman"/>
          <w:sz w:val="28"/>
          <w:szCs w:val="28"/>
        </w:rPr>
        <w:t>, кроме того,</w:t>
      </w:r>
      <w:r w:rsidRPr="003848C5">
        <w:rPr>
          <w:rFonts w:ascii="Times New Roman" w:hAnsi="Times New Roman" w:cs="Times New Roman"/>
          <w:sz w:val="28"/>
          <w:szCs w:val="28"/>
        </w:rPr>
        <w:t xml:space="preserve"> </w:t>
      </w:r>
      <w:r w:rsidRPr="004E354E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спустя 9 месяцев со дня выявления правонарушения. </w:t>
      </w:r>
    </w:p>
    <w:p w:rsidR="003848C5" w:rsidRPr="002F059A" w:rsidP="003848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54E"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Волобуеву Н.В. и её </w:t>
      </w:r>
      <w:r w:rsidRPr="004E354E">
        <w:rPr>
          <w:rFonts w:ascii="Times New Roman" w:eastAsia="Times New Roman" w:hAnsi="Times New Roman" w:cs="Times New Roman"/>
          <w:sz w:val="28"/>
          <w:szCs w:val="28"/>
        </w:rPr>
        <w:t>защитника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848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C8345D">
        <w:rPr>
          <w:rFonts w:ascii="Times New Roman" w:eastAsia="Times New Roman" w:hAnsi="Times New Roman" w:cs="Times New Roman"/>
          <w:sz w:val="28"/>
          <w:szCs w:val="28"/>
        </w:rPr>
        <w:t xml:space="preserve">учив </w:t>
      </w:r>
      <w:r w:rsidRPr="002F059A"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дела, оценив представленные доказательства в их совокупности, </w:t>
      </w:r>
      <w:r w:rsidRPr="004E354E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2F059A">
        <w:rPr>
          <w:rFonts w:ascii="Times New Roman" w:eastAsia="Times New Roman" w:hAnsi="Times New Roman" w:cs="Times New Roman"/>
          <w:sz w:val="28"/>
          <w:szCs w:val="28"/>
        </w:rPr>
        <w:t>приходит к следующим выводам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1EAD" w:rsidRPr="004E354E" w:rsidP="003848C5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4E35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Административная ответственность по </w:t>
      </w:r>
      <w:r>
        <w:fldChar w:fldCharType="begin"/>
      </w:r>
      <w:r>
        <w:instrText xml:space="preserve"> HYPERLINK "consultantplus://offline/ref=10CAF53B67F73428A9D38B441795878D07D7254AFDDC6F4EB030CCF522014AA3C116E0DD73B9U9r0S" </w:instrText>
      </w:r>
      <w:r>
        <w:fldChar w:fldCharType="separate"/>
      </w:r>
      <w:r w:rsidRPr="004E354E">
        <w:rPr>
          <w:rFonts w:ascii="Times New Roman" w:hAnsi="Times New Roman" w:eastAsiaTheme="minorHAnsi" w:cs="Times New Roman"/>
          <w:sz w:val="28"/>
          <w:szCs w:val="28"/>
          <w:lang w:eastAsia="en-US"/>
        </w:rPr>
        <w:t>ч. 1 ст. 8.28.1</w:t>
      </w:r>
      <w:r>
        <w:fldChar w:fldCharType="end"/>
      </w:r>
      <w:r w:rsidRPr="004E354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наступает за непредставление или несвоевременное представление декларации о сделках с древесиной, а также представление заведомо ложной информации в декларации о сделках с древесиной.</w:t>
      </w:r>
    </w:p>
    <w:p w:rsidR="003848C5" w:rsidRPr="00C8345D" w:rsidP="003848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Исходя </w:t>
      </w:r>
      <w:r w:rsidRPr="00C8345D">
        <w:rPr>
          <w:rFonts w:ascii="Times New Roman" w:hAnsi="Times New Roman" w:cs="Times New Roman"/>
          <w:sz w:val="28"/>
          <w:szCs w:val="28"/>
        </w:rPr>
        <w:t xml:space="preserve">из положений </w:t>
      </w:r>
      <w:r>
        <w:fldChar w:fldCharType="begin"/>
      </w:r>
      <w:r>
        <w:instrText xml:space="preserve"> HYPERLINK "consultantplus://offline/ref=39A9AAF3EE2C420208D1CF63B734D15C1F712ED113493A4176C35454BB88E0CC1855DFDEC19328FCO6fCU"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части 1 статьи 1.6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обеспечение законности при </w:t>
      </w:r>
      <w:r w:rsidRPr="00C8345D">
        <w:rPr>
          <w:rFonts w:ascii="Times New Roman" w:hAnsi="Times New Roman" w:cs="Times New Roman"/>
          <w:sz w:val="28"/>
          <w:szCs w:val="28"/>
        </w:rPr>
        <w:t>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3848C5" w:rsidRPr="00C8345D" w:rsidP="003848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"consultantplus://offline/ref=39A9AAF3EE2C420208D1CF63B734D15C1F712ED113493A4176C35454BB88E0CC1855DFDDC991O2fFU"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частью 1 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</w:t>
      </w:r>
      <w:r w:rsidRPr="00C8345D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C8345D">
        <w:rPr>
          <w:rFonts w:ascii="Times New Roman" w:hAnsi="Times New Roman" w:cs="Times New Roman"/>
          <w:sz w:val="28"/>
          <w:szCs w:val="28"/>
        </w:rPr>
        <w:t xml:space="preserve"> о совершении административного правонарушен</w:t>
      </w:r>
      <w:r w:rsidRPr="00C8345D">
        <w:rPr>
          <w:rFonts w:ascii="Times New Roman" w:hAnsi="Times New Roman" w:cs="Times New Roman"/>
          <w:sz w:val="28"/>
          <w:szCs w:val="28"/>
        </w:rPr>
        <w:t xml:space="preserve">ия составляется протокол, за исключением случаев, предусмотренных </w:t>
      </w:r>
      <w:r>
        <w:fldChar w:fldCharType="begin"/>
      </w:r>
      <w:r>
        <w:instrText xml:space="preserve"> HYPERLINK "consultantplus://offline/ref=39A9AAF3EE2C420208D1CF63B734D15C1F712ED113493A4176C35454BB88E0CC1855DFDEC1912EF7O6f8U"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статьей 28.4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"consultantplus://offline/ref=39A9AAF3EE2C420208D1CF63B734D15C1F712ED113493A4176C35454BB88E0CC1855DFD9C19BO2f1U"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частями 1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"consultantplus://offline/ref=39A9AAF3EE2C420208D1CF63B734D15C1F712ED113493A4176C35454BB88E0CC1855DFD9C19AO2f9U"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3 статьи 28.6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указанного Кодекса.</w:t>
      </w:r>
    </w:p>
    <w:p w:rsidR="003848C5" w:rsidRPr="00C8345D" w:rsidP="003848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>П</w:t>
      </w:r>
      <w:r w:rsidRPr="00C8345D">
        <w:rPr>
          <w:rFonts w:ascii="Times New Roman" w:hAnsi="Times New Roman" w:cs="Times New Roman"/>
          <w:sz w:val="28"/>
          <w:szCs w:val="28"/>
        </w:rPr>
        <w:t xml:space="preserve">о смыслу </w:t>
      </w:r>
      <w:r>
        <w:fldChar w:fldCharType="begin"/>
      </w:r>
      <w:r>
        <w:instrText xml:space="preserve"> HYPERLINK "consultantplus://offline/ref=39A9AAF3EE2C420208D1CF63B734D15C1F712ED113493A4176C35454BB88E0CC1855DFDEC1912DF7O6f7U"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C8345D">
        <w:rPr>
          <w:rFonts w:ascii="Times New Roman" w:hAnsi="Times New Roman" w:cs="Times New Roman"/>
          <w:sz w:val="28"/>
          <w:szCs w:val="28"/>
        </w:rPr>
        <w:t>протокол</w:t>
      </w:r>
      <w:r w:rsidRPr="00C8345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</w:t>
      </w:r>
      <w:r w:rsidRPr="00C8345D">
        <w:rPr>
          <w:rFonts w:ascii="Times New Roman" w:hAnsi="Times New Roman" w:cs="Times New Roman"/>
          <w:sz w:val="28"/>
          <w:szCs w:val="28"/>
        </w:rPr>
        <w:t>ении составляется с участием лица, в отношении которого ведется производство по делу об административном правонарушении.</w:t>
      </w:r>
    </w:p>
    <w:p w:rsidR="003848C5" w:rsidRPr="00C8345D" w:rsidP="0038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</w:t>
      </w:r>
      <w:r w:rsidRPr="00C8345D">
        <w:rPr>
          <w:rFonts w:ascii="Times New Roman" w:hAnsi="Times New Roman" w:cs="Times New Roman"/>
          <w:sz w:val="28"/>
          <w:szCs w:val="28"/>
        </w:rPr>
        <w:t xml:space="preserve">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</w:t>
      </w:r>
      <w:r>
        <w:fldChar w:fldCharType="begin"/>
      </w:r>
      <w:r>
        <w:instrText xml:space="preserve"> HYPERLINK "consultantplus://offline/ref=7AF2E00DA4BBFB0259F506447065114C4C60987595B88426BB0B055DF6B1865522E246B5A64AFF48j1g4U"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часть 4 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3848C5" w:rsidP="003848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"consultantplus://offline/ref=7AF2E00DA4BBFB0259F506447065114C4C60987595B88426BB0B055DF6B1865522E246B5A64CFB45j1gEU"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части 4.1 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</w:t>
      </w:r>
      <w:r w:rsidRPr="00C8345D">
        <w:rPr>
          <w:rFonts w:ascii="Times New Roman" w:hAnsi="Times New Roman" w:cs="Times New Roman"/>
          <w:sz w:val="28"/>
          <w:szCs w:val="28"/>
        </w:rPr>
        <w:t xml:space="preserve"> юридического лица, в отношении которых ведется производство по делу об административном правонарушении, если они </w:t>
      </w:r>
      <w:r w:rsidRPr="00C8345D">
        <w:rPr>
          <w:rFonts w:ascii="Times New Roman" w:hAnsi="Times New Roman" w:cs="Times New Roman"/>
          <w:sz w:val="28"/>
          <w:szCs w:val="28"/>
        </w:rPr>
        <w:t>извещены в установленном порядке, протокол об административном правонарушении составляется в их отсутствие. Копия протокола об административно</w:t>
      </w:r>
      <w:r w:rsidRPr="00C8345D">
        <w:rPr>
          <w:rFonts w:ascii="Times New Roman" w:hAnsi="Times New Roman" w:cs="Times New Roman"/>
          <w:sz w:val="28"/>
          <w:szCs w:val="28"/>
        </w:rPr>
        <w:t>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:rsidR="003848C5" w:rsidRPr="00C8345D" w:rsidP="003848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основным условием правомерности составления протокола по делу об административном </w:t>
      </w:r>
      <w:r w:rsidRPr="00C8345D">
        <w:rPr>
          <w:rFonts w:ascii="Times New Roman" w:hAnsi="Times New Roman" w:cs="Times New Roman"/>
          <w:sz w:val="28"/>
          <w:szCs w:val="28"/>
        </w:rPr>
        <w:t>правонарушении в отсутствие</w:t>
      </w:r>
      <w:r w:rsidRPr="00C8345D">
        <w:rPr>
          <w:rFonts w:ascii="Times New Roman" w:hAnsi="Times New Roman" w:cs="Times New Roman"/>
          <w:sz w:val="28"/>
          <w:szCs w:val="28"/>
        </w:rPr>
        <w:t xml:space="preserve"> лица, привлекаемого к административной ответственности, является надлежащее и заблаговременное извещение этого лица о времени и месте составления протокола, а также предоставление ему возможности реализовать свои права, установленные </w:t>
      </w:r>
      <w:r>
        <w:fldChar w:fldCharType="begin"/>
      </w:r>
      <w:r>
        <w:instrText xml:space="preserve"> HYPERLINK "consultantplus://offline/ref=B79FDD43FCDD8121F7EF3C6CF4485091F8565F3DA5DA1EF6E6DA185AFF22C1CA8A3C5D4F51566CA1o5l6U"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3848C5" w:rsidRPr="00F42434" w:rsidP="003848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fldChar w:fldCharType="begin"/>
      </w:r>
      <w:r>
        <w:instrText xml:space="preserve"> HYPERLINK "consultantplus://offline/ref=B79FDD43FCDD8121F7EF3C6CF4485091F8565F3DA5DA1EF6E6DA185AFF22C1CA8A3C5D4D5557o6l9U"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ч. 2 ст. 25.15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КоАП </w:t>
      </w:r>
      <w:r>
        <w:rPr>
          <w:rFonts w:ascii="Times New Roman" w:hAnsi="Times New Roman" w:cs="Times New Roman"/>
          <w:sz w:val="28"/>
          <w:szCs w:val="28"/>
        </w:rPr>
        <w:t xml:space="preserve">РФ, извещения, </w:t>
      </w:r>
      <w:r w:rsidRPr="00F42434">
        <w:rPr>
          <w:rFonts w:ascii="Times New Roman" w:hAnsi="Times New Roman" w:cs="Times New Roman"/>
          <w:sz w:val="28"/>
          <w:szCs w:val="28"/>
        </w:rPr>
        <w:t>адресованные гражданам, в том числе должностным лицам, направляются по месту их жительства.</w:t>
      </w:r>
    </w:p>
    <w:p w:rsidR="003848C5" w:rsidP="0038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34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протокол об административном правонарушении </w:t>
      </w:r>
      <w:r w:rsidRPr="00F424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283-01/415-2017/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F4243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19.12</w:t>
      </w:r>
      <w:r w:rsidRPr="00F42434">
        <w:rPr>
          <w:rFonts w:ascii="Times New Roman" w:eastAsia="Times New Roman" w:hAnsi="Times New Roman" w:cs="Times New Roman"/>
          <w:sz w:val="28"/>
          <w:szCs w:val="28"/>
        </w:rPr>
        <w:t>.2017 года</w:t>
      </w:r>
      <w:r w:rsidRPr="00F42434">
        <w:rPr>
          <w:rFonts w:ascii="Times New Roman" w:hAnsi="Times New Roman" w:cs="Times New Roman"/>
          <w:sz w:val="28"/>
          <w:szCs w:val="28"/>
        </w:rPr>
        <w:t xml:space="preserve"> составлен в отсутствие лица, привлекаемого к административной ответственности. </w:t>
      </w:r>
    </w:p>
    <w:p w:rsidR="00B474FE" w:rsidP="00B47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При этом согласно материалам дела о дате, месте и времени составления данного протокола Волобуева Н.В. извещалась путем направления уведомления по адресу</w:t>
      </w:r>
      <w:r w:rsidR="001251C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1251C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что является местом нахождения ООО «Солнечны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й берег», а не местом жительства Волобуевой Н.В., как указано в протоколе об административном правонарушении.</w:t>
      </w:r>
    </w:p>
    <w:p w:rsidR="00B474FE" w:rsidP="00B47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Согласно </w:t>
      </w:r>
      <w:r>
        <w:rPr>
          <w:rStyle w:val="FontStyle12"/>
          <w:sz w:val="28"/>
          <w:szCs w:val="28"/>
          <w:lang w:eastAsia="uk-UA"/>
        </w:rPr>
        <w:t>отчету об отслеживании отправления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по почтовому идентификатору 34402218010463 названное уведомление было возвращено отправителю в связи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с отсутствием адресата.</w:t>
      </w:r>
    </w:p>
    <w:p w:rsidR="00B3211A" w:rsidP="00B32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Из копии паспорта Волобуевой Н.В., приобщенной к материалам дела,  следует, что адресом места её жительства с 2006 года является</w:t>
      </w:r>
      <w:r w:rsidR="001251C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1251C5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48C5" w:rsidP="00C72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F42434">
        <w:rPr>
          <w:rFonts w:ascii="Times New Roman" w:hAnsi="Times New Roman" w:cs="Times New Roman"/>
          <w:sz w:val="28"/>
          <w:szCs w:val="28"/>
        </w:rPr>
        <w:t xml:space="preserve">сведений о том, что </w:t>
      </w:r>
      <w:r>
        <w:rPr>
          <w:rFonts w:ascii="Times New Roman" w:hAnsi="Times New Roman" w:cs="Times New Roman"/>
          <w:sz w:val="28"/>
          <w:szCs w:val="28"/>
        </w:rPr>
        <w:t>Волобуева Н.В.</w:t>
      </w:r>
      <w:r w:rsidRPr="00F42434">
        <w:rPr>
          <w:rFonts w:ascii="Times New Roman" w:hAnsi="Times New Roman" w:cs="Times New Roman"/>
          <w:sz w:val="28"/>
          <w:szCs w:val="28"/>
        </w:rPr>
        <w:t xml:space="preserve"> изв</w:t>
      </w:r>
      <w:r w:rsidRPr="00F42434">
        <w:rPr>
          <w:rFonts w:ascii="Times New Roman" w:hAnsi="Times New Roman" w:cs="Times New Roman"/>
          <w:sz w:val="28"/>
          <w:szCs w:val="28"/>
        </w:rPr>
        <w:t>ещ</w:t>
      </w:r>
      <w:r>
        <w:rPr>
          <w:rFonts w:ascii="Times New Roman" w:hAnsi="Times New Roman" w:cs="Times New Roman"/>
          <w:sz w:val="28"/>
          <w:szCs w:val="28"/>
        </w:rPr>
        <w:t>алась о</w:t>
      </w:r>
      <w:r w:rsidRPr="00C72381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месте и времени составления протокола</w:t>
      </w:r>
      <w:r w:rsidRPr="00384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</w:t>
      </w:r>
      <w:r w:rsidRPr="00F42434">
        <w:rPr>
          <w:rFonts w:ascii="Times New Roman" w:hAnsi="Times New Roman" w:cs="Times New Roman"/>
          <w:sz w:val="28"/>
          <w:szCs w:val="28"/>
        </w:rPr>
        <w:t>по месту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42434">
        <w:rPr>
          <w:rFonts w:ascii="Times New Roman" w:hAnsi="Times New Roman" w:cs="Times New Roman"/>
          <w:sz w:val="28"/>
          <w:szCs w:val="28"/>
        </w:rPr>
        <w:t xml:space="preserve"> жительства, как того требуют нормы </w:t>
      </w:r>
      <w:r>
        <w:fldChar w:fldCharType="begin"/>
      </w:r>
      <w:r>
        <w:instrText xml:space="preserve"> HYPERLINK "consultantplus://offline/ref=DE87875A954201BB981AD24EF6BD63C9683FB47CCB5CD5A64A40B44E25j3o3U" </w:instrText>
      </w:r>
      <w:r>
        <w:fldChar w:fldCharType="separate"/>
      </w:r>
      <w:r w:rsidRPr="00F42434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F42434">
        <w:rPr>
          <w:rFonts w:ascii="Times New Roman" w:hAnsi="Times New Roman" w:cs="Times New Roman"/>
          <w:sz w:val="28"/>
          <w:szCs w:val="28"/>
        </w:rPr>
        <w:t xml:space="preserve"> РФ, в матери</w:t>
      </w:r>
      <w:r w:rsidRPr="00F42434">
        <w:rPr>
          <w:rFonts w:ascii="Times New Roman" w:hAnsi="Times New Roman" w:cs="Times New Roman"/>
          <w:sz w:val="28"/>
          <w:szCs w:val="28"/>
        </w:rPr>
        <w:t>алах дела не имеется.</w:t>
      </w:r>
    </w:p>
    <w:p w:rsidR="00C72381" w:rsidRPr="000D70BF" w:rsidP="00C723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составление протокола об административном правонарушении в отсутствие лица, привлекаемого к административной ответственности и отсутствии доказательств его надлежащего уведомления о времени и месте </w:t>
      </w:r>
      <w:r w:rsidRPr="000D70BF">
        <w:rPr>
          <w:rFonts w:ascii="Times New Roman" w:hAnsi="Times New Roman" w:cs="Times New Roman"/>
          <w:sz w:val="28"/>
          <w:szCs w:val="28"/>
        </w:rPr>
        <w:t>совершения данного процессуального действия, является существенным нарушением процедуры привлечения к административной ответственности.</w:t>
      </w:r>
    </w:p>
    <w:p w:rsidR="00C72381" w:rsidRPr="000D70BF" w:rsidP="00C723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70BF">
        <w:rPr>
          <w:rFonts w:ascii="Times New Roman" w:hAnsi="Times New Roman" w:cs="Times New Roman"/>
          <w:sz w:val="28"/>
          <w:szCs w:val="28"/>
        </w:rPr>
        <w:t xml:space="preserve">Вместе с тем, Закон обязывает должностное лицо административного органа при возникновении сомнений в получении лицом, в </w:t>
      </w:r>
      <w:r w:rsidRPr="000D70BF">
        <w:rPr>
          <w:rFonts w:ascii="Times New Roman" w:hAnsi="Times New Roman" w:cs="Times New Roman"/>
          <w:sz w:val="28"/>
          <w:szCs w:val="28"/>
        </w:rPr>
        <w:t xml:space="preserve">отношении которого ведется административное производство </w:t>
      </w:r>
      <w:r w:rsidRPr="000D70BF">
        <w:rPr>
          <w:rFonts w:ascii="Times New Roman" w:hAnsi="Times New Roman" w:cs="Times New Roman"/>
          <w:sz w:val="28"/>
          <w:szCs w:val="28"/>
        </w:rPr>
        <w:t>по делу, соответствующего извещения принять все необходимые меры, направленные на безусловное, доподлинное извещение лица о дате, времени и месте составления протокола об административном правонаруше</w:t>
      </w:r>
      <w:r w:rsidRPr="000D70BF">
        <w:rPr>
          <w:rFonts w:ascii="Times New Roman" w:hAnsi="Times New Roman" w:cs="Times New Roman"/>
          <w:sz w:val="28"/>
          <w:szCs w:val="28"/>
        </w:rPr>
        <w:t>нии.</w:t>
      </w:r>
    </w:p>
    <w:p w:rsidR="00C72381" w:rsidRPr="000D70BF" w:rsidP="00C7238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70B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fldChar w:fldCharType="begin"/>
      </w:r>
      <w:r>
        <w:instrText xml:space="preserve"> HYPERLINK "consultantplus://offline/ref=BF8984805CFC6586FC21C1A08151E14C37F763F9DC165F02660EA1C41BCE99A382D5B0C6E123DC3E10pDU" </w:instrText>
      </w:r>
      <w:r>
        <w:fldChar w:fldCharType="separate"/>
      </w:r>
      <w:r w:rsidRPr="000D70BF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0D70BF">
        <w:rPr>
          <w:rFonts w:ascii="Times New Roman" w:hAnsi="Times New Roman" w:cs="Times New Roman"/>
          <w:sz w:val="28"/>
          <w:szCs w:val="28"/>
        </w:rPr>
        <w:t xml:space="preserve"> КоАП РФ, регламентирующие порядок составления протокола об административном правонарушении, предостав</w:t>
      </w:r>
      <w:r w:rsidRPr="000D70BF">
        <w:rPr>
          <w:rFonts w:ascii="Times New Roman" w:hAnsi="Times New Roman" w:cs="Times New Roman"/>
          <w:sz w:val="28"/>
          <w:szCs w:val="28"/>
        </w:rPr>
        <w:t>ляют ряд гарантий защиты прав лицам, в отношении которых возбуждено дело об административном правонарушении. Несоблюдение такого порядка органами, уполномоченными привлекать субъектов к административной ответственности, нарушает право привлекаемого лица на</w:t>
      </w:r>
      <w:r w:rsidRPr="000D70BF">
        <w:rPr>
          <w:rFonts w:ascii="Times New Roman" w:hAnsi="Times New Roman" w:cs="Times New Roman"/>
          <w:sz w:val="28"/>
          <w:szCs w:val="28"/>
        </w:rPr>
        <w:t xml:space="preserve"> защиту.</w:t>
      </w:r>
    </w:p>
    <w:p w:rsidR="00C72381" w:rsidRPr="00252596" w:rsidP="00C72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н</w:t>
      </w:r>
      <w:r w:rsidRPr="00EF59A3">
        <w:rPr>
          <w:rFonts w:ascii="Times New Roman" w:hAnsi="Times New Roman" w:cs="Times New Roman"/>
          <w:sz w:val="28"/>
          <w:szCs w:val="28"/>
        </w:rPr>
        <w:t xml:space="preserve">арушение процессуальных требований </w:t>
      </w:r>
      <w:r>
        <w:fldChar w:fldCharType="begin"/>
      </w:r>
      <w:r>
        <w:instrText xml:space="preserve"> HYPERLINK "consultantplus://offline/ref=39EFC784D631BF06C0DE0AAC1C3849B601C67283A5BDB107D82C1FA6A0y6C1O" </w:instrText>
      </w:r>
      <w:r>
        <w:fldChar w:fldCharType="separate"/>
      </w:r>
      <w:r w:rsidRPr="00EF59A3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EF59A3">
        <w:rPr>
          <w:rFonts w:ascii="Times New Roman" w:hAnsi="Times New Roman" w:cs="Times New Roman"/>
          <w:sz w:val="28"/>
          <w:szCs w:val="28"/>
        </w:rPr>
        <w:t xml:space="preserve"> РФ, допущенное при составлении протокола об административном правонарушении,</w:t>
      </w:r>
      <w:r w:rsidRPr="00EF59A3">
        <w:rPr>
          <w:rFonts w:ascii="Times New Roman" w:hAnsi="Times New Roman" w:cs="Times New Roman"/>
          <w:sz w:val="28"/>
          <w:szCs w:val="28"/>
        </w:rPr>
        <w:t xml:space="preserve"> является существенным, влекущим нарушение права на защиту лица, в отношении которого возбуждено производство по делу, и признание данного </w:t>
      </w:r>
      <w:r w:rsidRPr="00252596">
        <w:rPr>
          <w:rFonts w:ascii="Times New Roman" w:hAnsi="Times New Roman" w:cs="Times New Roman"/>
          <w:sz w:val="28"/>
          <w:szCs w:val="28"/>
        </w:rPr>
        <w:t>доказательства недопустимым. Такое доказательство не может быть положено в основу выводов о виновности этого лица в с</w:t>
      </w:r>
      <w:r w:rsidRPr="00252596">
        <w:rPr>
          <w:rFonts w:ascii="Times New Roman" w:hAnsi="Times New Roman" w:cs="Times New Roman"/>
          <w:sz w:val="28"/>
          <w:szCs w:val="28"/>
        </w:rPr>
        <w:t>овершении противоправного деяния.</w:t>
      </w:r>
    </w:p>
    <w:p w:rsidR="00C72381" w:rsidRPr="00252596" w:rsidP="00C72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596">
        <w:rPr>
          <w:rFonts w:ascii="Times New Roman" w:hAnsi="Times New Roman" w:cs="Times New Roman"/>
          <w:sz w:val="28"/>
          <w:szCs w:val="28"/>
        </w:rPr>
        <w:t xml:space="preserve">При таких обстоятельствах вину </w:t>
      </w: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«Солнечный берег» </w:t>
      </w:r>
      <w:r w:rsidR="00260ADB">
        <w:rPr>
          <w:rFonts w:ascii="Times New Roman" w:hAnsi="Times New Roman" w:cs="Times New Roman"/>
          <w:sz w:val="28"/>
          <w:szCs w:val="28"/>
        </w:rPr>
        <w:t xml:space="preserve">Волобуевой Н.В. </w:t>
      </w:r>
      <w:r w:rsidRPr="00252596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ответственность за </w:t>
      </w:r>
      <w:r>
        <w:rPr>
          <w:rFonts w:ascii="Times New Roman" w:hAnsi="Times New Roman" w:cs="Times New Roman"/>
          <w:sz w:val="28"/>
          <w:szCs w:val="28"/>
        </w:rPr>
        <w:t>совершение которого установлена</w:t>
      </w:r>
      <w:r>
        <w:fldChar w:fldCharType="begin"/>
      </w:r>
      <w:r>
        <w:instrText xml:space="preserve"> HYPERLINK "consultantplus://offline/ref=F574BDED37E2F96489C39B1CF029A479435F1E9562EF326FC7280BC000A1A8D45AF6D5399E0CDA9EF7h0N"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 w:rsidRPr="00252596">
        <w:rPr>
          <w:rFonts w:ascii="Times New Roman" w:hAnsi="Times New Roman" w:cs="Times New Roman"/>
          <w:sz w:val="28"/>
          <w:szCs w:val="28"/>
        </w:rPr>
        <w:t xml:space="preserve">ст. 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8.28.1 </w:t>
      </w:r>
      <w:r w:rsidRPr="0025259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нельзя считать установленной и доказанной в порядке, предусмотренном </w:t>
      </w:r>
      <w:r>
        <w:fldChar w:fldCharType="begin"/>
      </w:r>
      <w:r>
        <w:instrText xml:space="preserve"> HYPERLINK "consultantplus://offline/ref=F574BDED37E2F96489C39B1CF029A479435F1E9562EF326FC7280BC000FAh1N"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25259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C72381" w:rsidP="00C723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п. 2 ч. 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ст. 24.5 КоАП РФ производство по делу об административном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равонарушении не может быть начато, а начатое производство подлежит прекращению, в случае отсутствия состава административного правонарушения. </w:t>
      </w:r>
    </w:p>
    <w:p w:rsidR="00C72381" w:rsidP="00C723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ч. 1 ст. 8.28.1, ст.ст.  24.5, 29.9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 мировой судья, -</w:t>
      </w:r>
    </w:p>
    <w:p w:rsidR="003848C5" w:rsidRPr="00F42434" w:rsidP="003848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2381" w:rsidP="00C7238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C72381" w:rsidP="00C72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="00345D59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345D59">
        <w:rPr>
          <w:rFonts w:ascii="Times New Roman" w:eastAsia="Times New Roman" w:hAnsi="Times New Roman" w:cs="Times New Roman"/>
          <w:sz w:val="28"/>
          <w:szCs w:val="28"/>
        </w:rPr>
        <w:t>8.28.1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="00484F69"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«Солнечный берег» Волобуевой Натальи Владимировны</w:t>
      </w:r>
      <w:r w:rsidR="00484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прекратить, за отсутствием в е</w:t>
      </w:r>
      <w:r w:rsidR="00484F69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административного правонарушения.</w:t>
      </w:r>
    </w:p>
    <w:p w:rsidR="00C72381" w:rsidP="00C72381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</w:t>
      </w:r>
      <w:r>
        <w:rPr>
          <w:rFonts w:ascii="Times New Roman" w:hAnsi="Times New Roman"/>
          <w:sz w:val="28"/>
          <w:szCs w:val="28"/>
        </w:rPr>
        <w:t>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C72381" w:rsidP="00C72381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381" w:rsidP="00C72381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2381" w:rsidP="00C72381">
      <w:pPr>
        <w:ind w:firstLine="540"/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О.А. Чепиль</w:t>
      </w:r>
    </w:p>
    <w:p w:rsidR="00C72381" w:rsidP="00C72381"/>
    <w:p w:rsidR="0004415B" w:rsidP="003848C5"/>
    <w:sectPr w:rsidSect="00484F69">
      <w:headerReference w:type="default" r:id="rId4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97079950"/>
      <w:docPartObj>
        <w:docPartGallery w:val="Page Numbers (Top of Page)"/>
        <w:docPartUnique/>
      </w:docPartObj>
    </w:sdtPr>
    <w:sdtContent>
      <w:p w:rsidR="00260AD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1C5">
          <w:rPr>
            <w:noProof/>
          </w:rPr>
          <w:t>1</w:t>
        </w:r>
        <w:r>
          <w:fldChar w:fldCharType="end"/>
        </w:r>
      </w:p>
    </w:sdtContent>
  </w:sdt>
  <w:p w:rsidR="00260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77"/>
    <w:rsid w:val="0004415B"/>
    <w:rsid w:val="000C5337"/>
    <w:rsid w:val="000D70BF"/>
    <w:rsid w:val="001251C5"/>
    <w:rsid w:val="00252596"/>
    <w:rsid w:val="00260ADB"/>
    <w:rsid w:val="00261EAD"/>
    <w:rsid w:val="002F059A"/>
    <w:rsid w:val="00345D59"/>
    <w:rsid w:val="003848C5"/>
    <w:rsid w:val="00484F69"/>
    <w:rsid w:val="004E354E"/>
    <w:rsid w:val="009D7A15"/>
    <w:rsid w:val="00B17C9C"/>
    <w:rsid w:val="00B3211A"/>
    <w:rsid w:val="00B474FE"/>
    <w:rsid w:val="00C72381"/>
    <w:rsid w:val="00C8345D"/>
    <w:rsid w:val="00CB2F77"/>
    <w:rsid w:val="00D2159F"/>
    <w:rsid w:val="00EF59A3"/>
    <w:rsid w:val="00F42434"/>
    <w:rsid w:val="00F7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A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B474FE"/>
    <w:rPr>
      <w:rFonts w:ascii="Times New Roman" w:hAnsi="Times New Roman" w:cs="Times New Roman" w:hint="default"/>
      <w:sz w:val="18"/>
    </w:rPr>
  </w:style>
  <w:style w:type="paragraph" w:styleId="NoSpacing">
    <w:name w:val="No Spacing"/>
    <w:uiPriority w:val="1"/>
    <w:qFormat/>
    <w:rsid w:val="00C7238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6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0ADB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2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60ADB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26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60AD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