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4FB8" w:rsidRPr="004F3053" w:rsidP="004F305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№ </w:t>
      </w:r>
      <w:r w:rsidRPr="004F3053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4F3053" w:rsidR="00671CB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F3053" w:rsidR="00A82DE4"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 w:rsidRPr="004F3053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4F3053" w:rsidR="00671CB1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454FB8" w:rsidRPr="004F3053" w:rsidP="004F30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FB8" w:rsidP="004F30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25257" w:rsidRPr="004F3053" w:rsidP="004F30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4FB8" w:rsidRPr="004F3053" w:rsidP="00EC12B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 февраля 201</w:t>
      </w:r>
      <w:r w:rsidRPr="004F3053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</w:t>
      </w:r>
      <w:r w:rsidRPr="004F3053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F3053" w:rsidR="00964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F3053" w:rsidR="00402F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454FB8" w:rsidRPr="004F3053" w:rsidP="004F305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FB8" w:rsidRPr="004F3053" w:rsidP="004F30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305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F3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F305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4F305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F30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F305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4F3053" w:rsidR="00A82DE4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4FB8" w:rsidRPr="004F3053" w:rsidP="004F3053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4F3053" w:rsidR="00A82DE4">
        <w:rPr>
          <w:rFonts w:ascii="Times New Roman" w:hAnsi="Times New Roman" w:cs="Times New Roman"/>
          <w:sz w:val="28"/>
          <w:szCs w:val="28"/>
        </w:rPr>
        <w:t>ТЭС-ТЕРМИНАЛ-1</w:t>
      </w:r>
      <w:r w:rsidRPr="004F3053">
        <w:rPr>
          <w:rFonts w:ascii="Times New Roman" w:hAnsi="Times New Roman" w:cs="Times New Roman"/>
          <w:sz w:val="28"/>
          <w:szCs w:val="28"/>
        </w:rPr>
        <w:t>»,</w:t>
      </w:r>
      <w:r w:rsidR="00CF05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54FB8" w:rsidRPr="004F3053" w:rsidP="004F3053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FB8" w:rsidP="004F30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4F3053" w:rsidR="00A82DE4">
        <w:rPr>
          <w:rFonts w:ascii="Times New Roman" w:eastAsia="Times New Roman" w:hAnsi="Times New Roman" w:cs="Times New Roman"/>
          <w:sz w:val="28"/>
          <w:szCs w:val="28"/>
        </w:rPr>
        <w:t xml:space="preserve">ч. 3 ст. 14.1.2 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54FB8" w:rsidRPr="004F3053" w:rsidP="004F30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25257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Style w:val="FontStyle12"/>
          <w:sz w:val="28"/>
          <w:szCs w:val="28"/>
          <w:lang w:eastAsia="uk-UA"/>
        </w:rPr>
      </w:pPr>
      <w:r w:rsidRPr="004F3053">
        <w:rPr>
          <w:rStyle w:val="FontStyle12"/>
          <w:sz w:val="28"/>
          <w:szCs w:val="28"/>
          <w:lang w:eastAsia="uk-UA"/>
        </w:rPr>
        <w:t xml:space="preserve">23 ноября 2018 года, </w:t>
      </w:r>
      <w:r w:rsidRPr="004F3053" w:rsidR="005F47FF">
        <w:rPr>
          <w:rStyle w:val="FontStyle12"/>
          <w:sz w:val="28"/>
          <w:szCs w:val="28"/>
          <w:lang w:eastAsia="uk-UA"/>
        </w:rPr>
        <w:t xml:space="preserve">в </w:t>
      </w:r>
      <w:r w:rsidRPr="004F3053" w:rsidR="005F47FF">
        <w:rPr>
          <w:rStyle w:val="FontStyle12"/>
          <w:sz w:val="28"/>
          <w:szCs w:val="28"/>
          <w:lang w:eastAsia="uk-UA"/>
        </w:rPr>
        <w:t>ходе</w:t>
      </w:r>
      <w:r w:rsidRPr="004F3053" w:rsidR="005F47FF">
        <w:rPr>
          <w:rStyle w:val="FontStyle12"/>
          <w:sz w:val="28"/>
          <w:szCs w:val="28"/>
          <w:lang w:eastAsia="uk-UA"/>
        </w:rPr>
        <w:t xml:space="preserve"> проведенной, с 19.11.2018 г. по 04.12.2018 г., проверки должностными лицами Керченской транспортной прокуратуры, выявлено, что</w:t>
      </w:r>
      <w:r w:rsidRPr="004F3053">
        <w:rPr>
          <w:rStyle w:val="FontStyle12"/>
          <w:sz w:val="28"/>
          <w:szCs w:val="28"/>
          <w:lang w:eastAsia="uk-UA"/>
        </w:rPr>
        <w:t xml:space="preserve"> </w:t>
      </w:r>
      <w:r w:rsidRPr="004F3053" w:rsidR="005F47FF">
        <w:rPr>
          <w:rStyle w:val="FontStyle12"/>
          <w:sz w:val="28"/>
          <w:szCs w:val="28"/>
          <w:lang w:eastAsia="uk-UA"/>
        </w:rPr>
        <w:t>ООО «ТЭС-ТЕРМИНАЛ-1»</w:t>
      </w:r>
      <w:r>
        <w:rPr>
          <w:rStyle w:val="FontStyle12"/>
          <w:sz w:val="28"/>
          <w:szCs w:val="28"/>
          <w:lang w:eastAsia="uk-UA"/>
        </w:rPr>
        <w:t xml:space="preserve">, расположенное по адресу: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Style w:val="FontStyle12"/>
          <w:sz w:val="28"/>
          <w:szCs w:val="28"/>
          <w:lang w:eastAsia="uk-UA"/>
        </w:rPr>
        <w:t>,</w:t>
      </w:r>
      <w:r w:rsidRPr="004F3053" w:rsidR="005F47FF">
        <w:rPr>
          <w:rStyle w:val="FontStyle12"/>
          <w:sz w:val="28"/>
          <w:szCs w:val="28"/>
          <w:lang w:eastAsia="uk-UA"/>
        </w:rPr>
        <w:t xml:space="preserve"> </w:t>
      </w:r>
      <w:r w:rsidR="00EC12B4">
        <w:rPr>
          <w:rStyle w:val="FontStyle12"/>
          <w:sz w:val="28"/>
          <w:szCs w:val="28"/>
          <w:lang w:eastAsia="uk-UA"/>
        </w:rPr>
        <w:t xml:space="preserve">при </w:t>
      </w:r>
      <w:r w:rsidRPr="004F3053">
        <w:rPr>
          <w:rStyle w:val="FontStyle12"/>
          <w:sz w:val="28"/>
          <w:szCs w:val="28"/>
          <w:lang w:eastAsia="uk-UA"/>
        </w:rPr>
        <w:t>осущест</w:t>
      </w:r>
      <w:r w:rsidRPr="004F3053">
        <w:rPr>
          <w:rStyle w:val="FontStyle12"/>
          <w:sz w:val="28"/>
          <w:szCs w:val="28"/>
          <w:lang w:eastAsia="uk-UA"/>
        </w:rPr>
        <w:t>влении предпринимательской деятельности в области транспорта нарушило условия, предусмотренные лицензией, а именно на сливо-наливной железнодорожной эстакаде отсутствовали лафетные</w:t>
      </w:r>
      <w:r w:rsidR="00CC343D">
        <w:rPr>
          <w:rStyle w:val="FontStyle12"/>
          <w:sz w:val="28"/>
          <w:szCs w:val="28"/>
          <w:lang w:eastAsia="uk-UA"/>
        </w:rPr>
        <w:t xml:space="preserve"> стволы для охлаждения цистерн.</w:t>
      </w:r>
    </w:p>
    <w:p w:rsidR="001B74FE" w:rsidP="001B74F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500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1B74FE" w:rsidR="005F47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законный представитель </w:t>
      </w:r>
      <w:r w:rsidRPr="001B74FE" w:rsidR="00850024">
        <w:rPr>
          <w:rStyle w:val="FontStyle12"/>
          <w:sz w:val="28"/>
          <w:szCs w:val="28"/>
          <w:lang w:eastAsia="uk-UA"/>
        </w:rPr>
        <w:t xml:space="preserve">ООО «ТЭС-ТЕРМИНАЛ-1» </w:t>
      </w:r>
      <w:r w:rsidRPr="001B74FE" w:rsidR="00850024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1B74FE" w:rsidR="005F47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</w:t>
      </w:r>
      <w:r w:rsidRPr="001B74FE" w:rsidR="0085002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енеральный директор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="00CF056E">
        <w:rPr>
          <w:rFonts w:ascii="Times New Roman" w:hAnsi="Times New Roman" w:cs="Times New Roman"/>
          <w:sz w:val="28"/>
          <w:szCs w:val="28"/>
        </w:rPr>
        <w:t xml:space="preserve"> </w:t>
      </w:r>
      <w:r w:rsidRPr="001B74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явился, </w:t>
      </w:r>
      <w:r w:rsidRPr="001B74FE" w:rsidR="005F47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B74FE" w:rsidR="004B21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850024" w:rsidR="00850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месте </w:t>
      </w:r>
      <w:r w:rsidRPr="001B74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Pr="001B74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времени </w:t>
      </w:r>
      <w:r w:rsidRPr="00850024" w:rsidR="0085002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рассмотрения дела извещ</w:t>
      </w:r>
      <w:r w:rsidRPr="001B74FE" w:rsidR="00850024">
        <w:rPr>
          <w:rFonts w:ascii="Times New Roman" w:eastAsia="Times New Roman" w:hAnsi="Times New Roman" w:cs="Times New Roman"/>
          <w:sz w:val="28"/>
          <w:szCs w:val="28"/>
          <w:lang w:eastAsia="uk-UA"/>
        </w:rPr>
        <w:t>ен</w:t>
      </w:r>
      <w:r w:rsidRPr="00850024" w:rsidR="00850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</w:t>
      </w:r>
      <w:r w:rsidRPr="001B74FE" w:rsidR="00850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50024" w:rsidR="00850024">
        <w:rPr>
          <w:rFonts w:ascii="Times New Roman" w:eastAsia="Times New Roman" w:hAnsi="Times New Roman" w:cs="Times New Roman"/>
          <w:sz w:val="28"/>
          <w:szCs w:val="28"/>
        </w:rPr>
        <w:t>об отложении рассмотрения дела не ходатайствовал</w:t>
      </w:r>
      <w:r w:rsidRPr="001B74F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74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>
        <w:fldChar w:fldCharType="begin"/>
      </w:r>
      <w:r>
        <w:instrText xml:space="preserve"> HYPERLINK "consultantplus://offline/ref=BDA720377C3CF88E2E0FF08D3B2ECFBA1F512669A9A5F1C67B7FDB8B07A7A4470F22EA51772700500874E4C892861D118C2E78BDDDD7U1p2M" </w:instrText>
      </w:r>
      <w:r>
        <w:fldChar w:fldCharType="separate"/>
      </w:r>
      <w:r w:rsidRPr="001B74FE">
        <w:rPr>
          <w:rFonts w:ascii="Times New Roman" w:hAnsi="Times New Roman" w:eastAsiaTheme="minorHAnsi" w:cs="Times New Roman"/>
          <w:sz w:val="28"/>
          <w:szCs w:val="28"/>
          <w:lang w:eastAsia="en-US"/>
        </w:rPr>
        <w:t>ч. 3 ст. 25.4</w:t>
      </w:r>
      <w:r>
        <w:fldChar w:fldCharType="end"/>
      </w:r>
      <w:r w:rsidRPr="001B74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считаю возможным рассмотреть дело в его отсутствие.</w:t>
      </w:r>
    </w:p>
    <w:p w:rsidR="00074154" w:rsidRPr="00074154" w:rsidP="0007415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50024">
        <w:rPr>
          <w:rFonts w:ascii="Times New Roman" w:eastAsia="Times New Roman" w:hAnsi="Times New Roman" w:cs="Times New Roman"/>
          <w:sz w:val="28"/>
          <w:szCs w:val="28"/>
        </w:rPr>
        <w:t>В судебном заседании з</w:t>
      </w:r>
      <w:r w:rsidRPr="00850024">
        <w:rPr>
          <w:rFonts w:ascii="Times New Roman" w:eastAsia="Times New Roman" w:hAnsi="Times New Roman" w:cs="Times New Roman"/>
          <w:sz w:val="28"/>
          <w:szCs w:val="28"/>
        </w:rPr>
        <w:t xml:space="preserve">ащитник </w:t>
      </w:r>
      <w:r w:rsidRPr="00074154">
        <w:rPr>
          <w:rStyle w:val="FontStyle12"/>
          <w:sz w:val="28"/>
          <w:szCs w:val="28"/>
          <w:lang w:eastAsia="uk-UA"/>
        </w:rPr>
        <w:t xml:space="preserve">ООО «ТЭС-ТЕРМИНАЛ-1» </w:t>
      </w:r>
      <w:r w:rsidRPr="0085002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="00CF056E">
        <w:rPr>
          <w:rFonts w:ascii="Times New Roman" w:hAnsi="Times New Roman" w:cs="Times New Roman"/>
          <w:sz w:val="28"/>
          <w:szCs w:val="28"/>
        </w:rPr>
        <w:t xml:space="preserve"> </w:t>
      </w:r>
      <w:r w:rsidRPr="00850024">
        <w:rPr>
          <w:rFonts w:ascii="Times New Roman" w:eastAsia="Times New Roman" w:hAnsi="Times New Roman" w:cs="Times New Roman"/>
          <w:sz w:val="28"/>
          <w:szCs w:val="28"/>
        </w:rPr>
        <w:t>вину в совершении юридическим лицом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4154">
        <w:rPr>
          <w:rFonts w:ascii="Times New Roman" w:eastAsia="Times New Roman" w:hAnsi="Times New Roman" w:cs="Times New Roman"/>
          <w:sz w:val="28"/>
          <w:szCs w:val="28"/>
        </w:rPr>
        <w:t xml:space="preserve">пояснил, что выявленное нарушение Обществом устранено в полном объеме, просил назначить наказание с учетом требований ст. 4.1 КоАП РФ, так как Общество впервые совершило данное правонарушение, тяжких последствий не наступило,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малым предприятием и </w:t>
      </w:r>
      <w:r w:rsidRPr="00074154">
        <w:rPr>
          <w:rFonts w:ascii="Times New Roman" w:eastAsia="Times New Roman" w:hAnsi="Times New Roman" w:cs="Times New Roman"/>
          <w:sz w:val="28"/>
          <w:szCs w:val="28"/>
        </w:rPr>
        <w:t xml:space="preserve">находится в затруднительном материальном положении,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убытки на </w:t>
      </w:r>
      <w:r w:rsidR="00A06DA2">
        <w:rPr>
          <w:rFonts w:ascii="Times New Roman" w:eastAsia="Times New Roman" w:hAnsi="Times New Roman" w:cs="Times New Roman"/>
          <w:sz w:val="28"/>
          <w:szCs w:val="28"/>
        </w:rPr>
        <w:t>6 760</w:t>
      </w:r>
      <w:r w:rsidR="00A06DA2">
        <w:rPr>
          <w:rFonts w:ascii="Times New Roman" w:eastAsia="Times New Roman" w:hAnsi="Times New Roman" w:cs="Times New Roman"/>
          <w:sz w:val="28"/>
          <w:szCs w:val="28"/>
        </w:rPr>
        <w:t xml:space="preserve"> 843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 w:rsidRPr="00074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3FE" w:rsidP="00941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0276D">
        <w:rPr>
          <w:rFonts w:ascii="Times New Roman" w:hAnsi="Times New Roman" w:cs="Times New Roman"/>
          <w:sz w:val="28"/>
          <w:szCs w:val="28"/>
        </w:rPr>
        <w:t>Должностн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0276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76D">
        <w:rPr>
          <w:rFonts w:ascii="Times New Roman" w:hAnsi="Times New Roman" w:cs="Times New Roman"/>
          <w:sz w:val="28"/>
          <w:szCs w:val="28"/>
        </w:rPr>
        <w:t xml:space="preserve"> Федеральной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по надзору в сфере транспорта </w:t>
      </w:r>
      <w:r w:rsidRPr="00C0276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старший государственный </w:t>
      </w:r>
      <w:r w:rsidRPr="00C0276D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 Крымского территориального отдела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нного железнодорожного надзора Федеральной службы по надзору в сфере транспорта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="00CF056E">
        <w:rPr>
          <w:rFonts w:ascii="Times New Roman" w:hAnsi="Times New Roman" w:cs="Times New Roman"/>
          <w:sz w:val="28"/>
          <w:szCs w:val="28"/>
        </w:rPr>
        <w:t xml:space="preserve"> 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>в ходе судебного заседания подтвердил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обстоятельства составленного в </w:t>
      </w:r>
      <w:r w:rsidRPr="00C0276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отношении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Pr="001B74FE">
        <w:rPr>
          <w:rStyle w:val="FontStyle12"/>
          <w:sz w:val="28"/>
          <w:szCs w:val="28"/>
          <w:lang w:eastAsia="uk-UA"/>
        </w:rPr>
        <w:t xml:space="preserve">«ТЭС-ТЕРМИНАЛ-1»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76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протокола,</w:t>
      </w:r>
      <w:r w:rsidRPr="00C0276D">
        <w:rPr>
          <w:rFonts w:ascii="Times New Roman" w:hAnsi="Times New Roman" w:cs="Times New Roman"/>
          <w:sz w:val="28"/>
          <w:szCs w:val="28"/>
        </w:rPr>
        <w:t xml:space="preserve"> просил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76D">
        <w:rPr>
          <w:rFonts w:ascii="Times New Roman" w:hAnsi="Times New Roman" w:cs="Times New Roman"/>
          <w:sz w:val="28"/>
          <w:szCs w:val="28"/>
        </w:rPr>
        <w:t xml:space="preserve"> привлечь 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ответственности, не возражали против применения </w:t>
      </w:r>
      <w:r w:rsidRPr="00074154">
        <w:rPr>
          <w:rFonts w:ascii="Times New Roman" w:eastAsia="Times New Roman" w:hAnsi="Times New Roman" w:cs="Times New Roman"/>
          <w:sz w:val="28"/>
          <w:szCs w:val="28"/>
        </w:rPr>
        <w:t xml:space="preserve">требований ст. 4.1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подтвердив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941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154">
        <w:rPr>
          <w:rFonts w:ascii="Times New Roman" w:eastAsia="Times New Roman" w:hAnsi="Times New Roman" w:cs="Times New Roman"/>
          <w:sz w:val="28"/>
          <w:szCs w:val="28"/>
        </w:rPr>
        <w:t>Общество впервые совершило данное правонарушение,</w:t>
      </w:r>
      <w:r w:rsidRPr="009413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которое не повлекло </w:t>
      </w:r>
      <w:r w:rsidR="00434C5E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каких-либо негативных последствий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71CB1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2032AF">
        <w:rPr>
          <w:rFonts w:ascii="Times New Roman" w:eastAsia="Times New Roman" w:hAnsi="Times New Roman" w:cs="Times New Roman"/>
          <w:sz w:val="28"/>
          <w:szCs w:val="28"/>
        </w:rPr>
        <w:t>лиц, участвующих в деле</w:t>
      </w:r>
      <w:r w:rsidRPr="004F3053">
        <w:rPr>
          <w:rFonts w:ascii="Times New Roman" w:hAnsi="Times New Roman" w:cs="Times New Roman"/>
          <w:sz w:val="28"/>
          <w:szCs w:val="28"/>
        </w:rPr>
        <w:t xml:space="preserve">, 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изучив 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>материалы дела, оценив представленные доказательства в их совокупности, суд приходит к следующим выводам.</w:t>
      </w:r>
    </w:p>
    <w:p w:rsidR="00454FB8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 w:rsidRPr="004F3053" w:rsidR="005F47FF">
        <w:rPr>
          <w:rFonts w:ascii="Times New Roman" w:eastAsia="Times New Roman" w:hAnsi="Times New Roman" w:cs="Times New Roman"/>
          <w:sz w:val="28"/>
          <w:szCs w:val="28"/>
        </w:rPr>
        <w:t xml:space="preserve">ч. 3 ст. 14.1.2 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</w:t>
      </w:r>
      <w:r w:rsidRPr="004F3053" w:rsidR="005F47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предусмотрена при осуществлении предпринимательской деятельности в области транспорта с нарушением условий, предусмотренных лицензией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F47FF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 ч. 1 ст. 49 ГК РФ </w:t>
      </w:r>
      <w:r w:rsidRPr="004F3053" w:rsidR="004E4D41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случаях, предусмотренных законом, юридическое лицо может заниматься отдельными видами деятельности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</w:t>
      </w:r>
      <w:r w:rsidR="002032A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E4D41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27 ст. 12 Федерального закона от 04.05.2011 № 99-ФЗ «О лицензировании отдельных видов деятельности» (далее – Закон о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лицензировании отдельных видов деятельности</w:t>
      </w:r>
      <w:r w:rsidR="00650B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 99-ФЗ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 погрузочно-разгрузочная деятельность применительно к опасным грузам на железнодорожном транспорте подлежит лицензированию. </w:t>
      </w:r>
    </w:p>
    <w:p w:rsidR="004E4D41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 о лицензировании отдельных видов деятельности относит к лицензиатам юриди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ческие лица и индивидуальных предпринимателей.</w:t>
      </w:r>
    </w:p>
    <w:p w:rsidR="005F47FF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Постановлением  Правительства  РФ от 21.03.2012 г. </w:t>
      </w:r>
      <w:r w:rsidRPr="004F3053" w:rsidR="00775778">
        <w:rPr>
          <w:rFonts w:ascii="Times New Roman" w:hAnsi="Times New Roman" w:eastAsiaTheme="minorHAnsi" w:cs="Times New Roman"/>
          <w:sz w:val="28"/>
          <w:szCs w:val="28"/>
          <w:lang w:eastAsia="en-US"/>
        </w:rPr>
        <w:t>№221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«О лицензировании отдельных видов деятельности на железнодорожном транспорте» утверждено «Положение о лицензировании погрузочно-разгрузочной деятельности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применительно к опасным грузам на железнодорожном транспорте»</w:t>
      </w:r>
      <w:r w:rsidRPr="004F3053" w:rsidR="0077577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(далее – Положение №221)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33053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На основании Положения №221, к  соискателю лицензии (лицензиату) предъявляются лицензионные требования определяемые пунктом 4 данного Положения</w:t>
      </w:r>
      <w:r w:rsidRPr="004F3053" w:rsidR="006B15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 которым, в соответствии </w:t>
      </w:r>
      <w:r w:rsidR="00AE18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4F3053" w:rsidR="006B1576">
        <w:rPr>
          <w:rFonts w:ascii="Times New Roman" w:hAnsi="Times New Roman" w:eastAsiaTheme="minorHAnsi" w:cs="Times New Roman"/>
          <w:sz w:val="28"/>
          <w:szCs w:val="28"/>
          <w:lang w:eastAsia="en-US"/>
        </w:rPr>
        <w:t>пп. «г» относится наличие у соискателя лицензии (лицензиата) в местах осуществления лицензируемой деятельности средств противопожарной защиты, противопожарного водоснабжения, необходимых для ликвидации пожара, и содержание этих средств в работоспособном состоянии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073E0A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Постановлением Правительства РФ от 25.04.2012 № 390 «О противопожарном режиме», утверждены Правила противопожарного режима в Российской Федерации (далее - Правила противопожарного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режима в Российской Федерации), которые содержат требования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ности. </w:t>
      </w:r>
    </w:p>
    <w:p w:rsidR="002302D9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Госстроя РФ от 26.04.1993 г. № 18-10, утверждены Строительные нормы и правила «Склады нефти и нефтепродуктов. Противопожарные нормы», утверждённых (далее – СниП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2.11.03-93), нормы которых распространяются на склады нефти и нефтепродуктов и устанавливают противопожарные требования к ним.</w:t>
      </w:r>
    </w:p>
    <w:p w:rsidR="002302D9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8.14. СниП 2.11.03-93 общий расход воды на охлаждение лафетными стволами железнодорожных цистерн, сливоналивных устр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ойств на эстакадах следует принимать из расчета одновременной работы двух лафетных стволов, но не менее 40 л/с. Число и расположение лафетных стволов следует определять из условия орошения железнодорожных цистерн и каждой точки эстакады двумя компактными с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труями. Диаметр насадков лафетных стволов следует принимать не менее 28 мм. Лафетные стволы следует устанавливать на расстоянии не менее 15 м от железнодорожных путей эстакады.</w:t>
      </w:r>
    </w:p>
    <w:p w:rsidR="002302D9" w:rsidRPr="004F3053" w:rsidP="004F305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Ведомственными указаниями по проектированию железнодорожных сливо-наливных эста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кад легковоспламеняющихся и горючих жидкостей и сжиженных углеводородных газов (далее - ВУП СНЭ-87), устан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овлены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основные требования к проектированию сливо-наливных железнодорожных эстакад легковоспламеняющихся и горючих жидкостей, а также сжиженных углево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дородных газов, предназначенных для слива сырья и налива товарной продукции</w:t>
      </w:r>
    </w:p>
    <w:p w:rsidR="002302D9" w:rsidRPr="004F3053" w:rsidP="00CB57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5.1 ВУП СНЭ-87 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>д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ля пожаротушения открытых и расположенных под навесами сливо-наливных железнодорожных эстакад легковоспламеняющихся и горючих жидкостей следует предусма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тривать: стационарную установку пожаротушения воздушно-механической пеной средней кратности с дистанционным пуском;  водяное орошение лафетными стволами конструкций эстакады и железнодорожных цистерн; установку стояков с соединительными головками на магист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ральном (кольцевом) растворопроводе для подачи пены от переносных генераторов, на расстоянии 120 м друг от друга. При размещении сливо-наливных эстакад легковоспламеняющихся и горючих жидкостей в зданиях должна предусматриваться стационарная установка пожа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ротушения воздушно-механической пеной средней кратности с дистанционным пуском и внутренний противопожарный водопровод, обеспечивающий подачу в любую точку помещения двух струй воды с расходом по 5 л/с каждой. Для противопожарной защиты сливо-наливных желе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знодорожных эстакад сжиженных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углеводородных газов следует предусматривать водяные лафетные стволы.</w:t>
      </w:r>
    </w:p>
    <w:p w:rsidR="006B1576" w:rsidRPr="004F3053" w:rsidP="00CB57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17 апреля 2015 года ООО «ТЭС-ТЕРМИНАЛ-1»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выдана лицензия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(серия ПРД 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>№ 910711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) на осуществление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погрузочно-разгрузочной деятельности применительно к опасным грузам на железнодорожном транспорте</w:t>
      </w:r>
      <w:r w:rsidR="00650B7D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соответствии с которой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650B7D">
        <w:rPr>
          <w:rFonts w:ascii="Times New Roman" w:hAnsi="Times New Roman" w:eastAsiaTheme="minorHAnsi" w:cs="Times New Roman"/>
          <w:sz w:val="28"/>
          <w:szCs w:val="28"/>
          <w:lang w:eastAsia="en-US"/>
        </w:rPr>
        <w:t>к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мест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>ам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осуществления лицензируемой деятельности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относятся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: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железнодорожные пути необщего пользования №№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;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железнодорожный путь необщего пользования № </w:t>
      </w:r>
      <w:r w:rsidR="00CF056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F3053" w:rsidR="0053119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B1576" w:rsidRPr="004F3053" w:rsidP="00CB57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 w:rsidRPr="00650B7D" w:rsidR="00650B7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</w:t>
      </w:r>
      <w:r w:rsidR="00650B7D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650B7D" w:rsidR="00650B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лицензировании отдельных видов деятельности</w:t>
      </w:r>
      <w:r w:rsidR="00650B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 99-ФЗ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, лицензиат обязан при осуществлении лицензируемого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вида деятельности соблюдать лицензионные требования.</w:t>
      </w:r>
    </w:p>
    <w:p w:rsidR="00454FB8" w:rsidRPr="004F3053" w:rsidP="00CB57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С</w:t>
      </w:r>
      <w:r w:rsidRPr="004F3053" w:rsidR="00433053">
        <w:rPr>
          <w:rFonts w:ascii="Times New Roman" w:hAnsi="Times New Roman" w:eastAsiaTheme="minorHAnsi" w:cs="Times New Roman"/>
          <w:sz w:val="28"/>
          <w:szCs w:val="28"/>
          <w:lang w:eastAsia="en-US"/>
        </w:rPr>
        <w:t>огласно учредительным документам ООО «ТЭС-ТЕРМИНАЛ-1» является юридическим лицом и зарегистрировано в этом качестве в соответствии с действующим законодательством. Согласно п. 3.1 Устава ООО «ТЭС-ТЕРМИНАЛ-1» целью деятельности Общества является достижение максимальной экономической эффективности и прибыльности, наиболее полное и качественное удовлетворение потребностей физических и юридических лиц в производимой Обществом продукции, выполняемых работ и услугах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06EF5" w:rsidP="00CB576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Так, в ходе </w:t>
      </w:r>
      <w:r w:rsidRPr="004F3053">
        <w:rPr>
          <w:rStyle w:val="FontStyle12"/>
          <w:sz w:val="28"/>
          <w:szCs w:val="28"/>
          <w:lang w:eastAsia="uk-UA"/>
        </w:rPr>
        <w:t>проведенной, с 19.11.2018 г. по 04.12.2018 г., проверки ООО «ТЭС-ТЕРМИНАЛ-1»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4F3053">
        <w:rPr>
          <w:rStyle w:val="FontStyle12"/>
          <w:sz w:val="28"/>
          <w:szCs w:val="28"/>
          <w:lang w:eastAsia="uk-UA"/>
        </w:rPr>
        <w:t>должностными лицами Керченской транспортной прокуратуры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23.11.2018 г. выявлено осуществление деятельности юридическим лицом с грубыми нарушениями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требований законодательства о лицензировании погрузочно-разгрузочной деятельности применительно к опасным грузам на железнодорожном транспорте, а именно:  в месте осуществления лицензируемой деятельности</w:t>
      </w:r>
      <w:r w:rsidR="00AE18BA">
        <w:rPr>
          <w:rFonts w:ascii="Times New Roman" w:hAnsi="Times New Roman" w:eastAsiaTheme="minorHAnsi" w:cs="Times New Roman"/>
          <w:sz w:val="28"/>
          <w:szCs w:val="28"/>
          <w:lang w:eastAsia="en-US"/>
        </w:rPr>
        <w:t>, согласно выданной лицензии №910711 от 17.04.2015 г. (л.д. 25-26)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сливо-наливная железнодорожная эстакада мазутного терминала ООО «ТЭС-ТЕРМИНАЛ-1» не отвечает требованиям законодательства о пожарной безопасности: в нарушение п.5.2 СниП 2.11.03-93, на сливо-наливной железнодорожной эстакаде отсутствуют ла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фетные стволы для охлаждения цистерн.</w:t>
      </w:r>
    </w:p>
    <w:p w:rsidR="00454FB8" w:rsidRPr="004F3053" w:rsidP="00CB5767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выявленных нарушений, 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>17</w:t>
      </w:r>
      <w:r w:rsidRPr="004F3053" w:rsidR="00290D8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>01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должностным лицом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Крымского территориального отдела государственного железнодорожного Федеральной службы по надзору в сфере транспорта 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составлен протокол об администрат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ивном правонарушении, предусмотренном 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3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>14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4F3053" w:rsidR="00B513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1.2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административном правонарушении в отношении </w:t>
      </w:r>
      <w:r w:rsidRPr="004F3053" w:rsidR="00507D64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="00AE18B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07D64" w:rsidP="00CB5767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ООО «ТЭС-ТЕРМИНАЛ-1» административного правонарушения, предусмотренного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3 ст. 14.1.2    Кодекса Российской Федерации об административном правонарушении подтверждается:  протоколом № 319000000418 об административном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правонарушении от 17</w:t>
      </w:r>
      <w:r w:rsidRPr="004F3053" w:rsidR="0068180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01.2019 г. (л.д. 2-5), информаци</w:t>
      </w:r>
      <w:r w:rsidR="004541AB">
        <w:rPr>
          <w:rFonts w:ascii="Times New Roman" w:hAnsi="Times New Roman" w:eastAsiaTheme="minorHAnsi" w:cs="Times New Roman"/>
          <w:sz w:val="28"/>
          <w:szCs w:val="28"/>
          <w:lang w:eastAsia="en-US"/>
        </w:rPr>
        <w:t>ей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Керченской транспортной прокуратуры  от 10.12.2018 г.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№ 23/1-7-2018/4163 с приложенным актом проверки от 04.12.2018 г. (л.д. 8-11), заявкой № 291 от 23.11.2018 г. (л.д. 12), натурным листом на подачу вагонов №1189 от 23.11.2018 г. (л.д. 13), заявкой № 292 от 23.11.2018 г. (л.д. 14), натур</w:t>
      </w:r>
      <w:r w:rsidR="004541A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ым листом на подачу 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>вагонов №1500 от 23.11.2018 г. (л.д. 15), уведомлением об отгрузке (л.д. 16), квитанцией о приеме груза (л.д. 17-20), страницей ведомости ГУ-46 № 23110868 (л.д. 21), выпиской из приказа №39/1 от 15.06.2017 г. (л.д. 24), лицензией № 910711 от 17.04.2015  г.</w:t>
      </w:r>
      <w:r w:rsidRPr="004F30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(л.д.25-26), уставом ООО «ТЭС-ТЕРМИНАЛ-1» (л.д. 27-37), </w:t>
      </w:r>
      <w:r w:rsidRPr="004F3053" w:rsidR="0082032C">
        <w:rPr>
          <w:rFonts w:ascii="Times New Roman" w:hAnsi="Times New Roman" w:eastAsiaTheme="minorHAnsi" w:cs="Times New Roman"/>
          <w:sz w:val="28"/>
          <w:szCs w:val="28"/>
          <w:lang w:eastAsia="en-US"/>
        </w:rPr>
        <w:t>свидетельством</w:t>
      </w:r>
      <w:r w:rsidRPr="004F3053" w:rsidR="00D34B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F3053" w:rsidR="008203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Федеральной налоговой службы </w:t>
      </w:r>
      <w:r w:rsidRPr="004F3053" w:rsidR="00D34B94">
        <w:rPr>
          <w:rFonts w:ascii="Times New Roman" w:hAnsi="Times New Roman" w:eastAsiaTheme="minorHAnsi" w:cs="Times New Roman"/>
          <w:sz w:val="28"/>
          <w:szCs w:val="28"/>
          <w:lang w:eastAsia="en-US"/>
        </w:rPr>
        <w:t>о постановке на учет</w:t>
      </w:r>
      <w:r w:rsidRPr="004F3053" w:rsidR="008203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«ТЭС-ТЕРМИНАЛ-1» (л.д. 38), свидетельством о государственной регистрации юридического лица ООО «ТЭС-ТЕРМИНАЛ-1»  (л.д. 39), выпиской из ЕГРЮЛ в отношении юридического лица ООО «ТЭС-ТЕРМИНАЛ-1»  (л.д. 40-52), </w:t>
      </w:r>
      <w:r w:rsidRPr="004F3053" w:rsidR="00D34B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F3053" w:rsidR="0082032C">
        <w:rPr>
          <w:rFonts w:ascii="Times New Roman" w:hAnsi="Times New Roman" w:eastAsiaTheme="minorHAnsi" w:cs="Times New Roman"/>
          <w:sz w:val="28"/>
          <w:szCs w:val="28"/>
          <w:lang w:eastAsia="en-US"/>
        </w:rPr>
        <w:t>аварийной карточкой № 315 (л.д. 53-54)</w:t>
      </w:r>
      <w:r w:rsidR="00A06D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ответом на судебный запрос </w:t>
      </w:r>
      <w:r w:rsidRPr="004F3053" w:rsidR="00A06D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Керченской транспортной прокуратуры  </w:t>
      </w:r>
      <w:r w:rsidR="00A06DA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30.01.2019 г. № 9-13в-2019/288, решением о проведении проверки от 12.11.2018 г. № 148, решением о расширении предмета проверки от 12.11.2018 г. № 150,   материалами проверки по факту нарушений ООО </w:t>
      </w:r>
      <w:r w:rsidRPr="004F3053" w:rsidR="008203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06DA2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 w:rsidRPr="004F3053" w:rsidR="0082032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A06DA2" w:rsidP="00CB5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A02">
        <w:rPr>
          <w:rFonts w:ascii="Times New Roman" w:eastAsia="Times New Roman" w:hAnsi="Times New Roman" w:cs="Times New Roman"/>
          <w:sz w:val="28"/>
          <w:szCs w:val="28"/>
        </w:rPr>
        <w:t>Согласно части 2 статьи 2.1. КоАП РФ юридическое лицо признается виновным в совершении административного право</w:t>
      </w:r>
      <w:r w:rsidRPr="00530A02">
        <w:rPr>
          <w:rFonts w:ascii="Times New Roman" w:eastAsia="Times New Roman" w:hAnsi="Times New Roman" w:cs="Times New Roman"/>
          <w:sz w:val="28"/>
          <w:szCs w:val="28"/>
        </w:rPr>
        <w:t xml:space="preserve">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</w:t>
      </w:r>
      <w:r w:rsidRPr="009B1479">
        <w:rPr>
          <w:rFonts w:ascii="Times New Roman" w:eastAsia="Times New Roman" w:hAnsi="Times New Roman" w:cs="Times New Roman"/>
          <w:sz w:val="28"/>
          <w:szCs w:val="28"/>
        </w:rPr>
        <w:t>все зави</w:t>
      </w:r>
      <w:r w:rsidRPr="009B1479">
        <w:rPr>
          <w:rFonts w:ascii="Times New Roman" w:eastAsia="Times New Roman" w:hAnsi="Times New Roman" w:cs="Times New Roman"/>
          <w:sz w:val="28"/>
          <w:szCs w:val="28"/>
        </w:rPr>
        <w:t>сящие от него меры по их соблюдению.</w:t>
      </w:r>
    </w:p>
    <w:p w:rsidR="009B1479" w:rsidP="00CB57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Доказательств, подтверждающих принятие Обществом всех зависящих от него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непреодолимы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х препятствий для соблюдения действующих в сфере лицензирования правил и норм, материалы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дела 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не содержат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9B1479" w:rsidRPr="009B1479" w:rsidP="00CB5767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 изложенное, оценив изложенные выше доказательства, в их совокупности, в соответствии с требованиями </w:t>
      </w:r>
      <w:r>
        <w:fldChar w:fldCharType="begin"/>
      </w:r>
      <w:r>
        <w:instrText xml:space="preserve"> HYPERLINK "consultantplus://offline/ref=B385A3D8B883327328F3827BDFAAFCBB652C9498F6CACAE972B24BB7B0B657B69195C2A9D639570ABAb4Q" </w:instrText>
      </w:r>
      <w:r>
        <w:fldChar w:fldCharType="separate"/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26.11</w:t>
      </w:r>
      <w:r>
        <w:fldChar w:fldCharType="end"/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наличии в действиях ООО «ТЭС-ТЕРМИНАЛ-1»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"consultantplus://offline/ref=BAF706B69A865EC98140ECA9772376FBA974D0EAD9F03E12256355B682D1014672FCE2582C70EC1603437D0C82A7FEB57912866BE2F3oFTEO" </w:instrText>
      </w:r>
      <w:r>
        <w:fldChar w:fldCharType="separate"/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частью 3 статьи 14.1.2</w:t>
      </w:r>
      <w:r>
        <w:fldChar w:fldCharType="end"/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454FB8" w:rsidRPr="004F3053" w:rsidP="00CB5767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sz w:val="28"/>
          <w:szCs w:val="28"/>
        </w:rPr>
        <w:t>Согласно п.1 п.4.5 КоАП РФ срок пр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54FB8" w:rsidRPr="004F3053" w:rsidP="00CB5767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F3053" w:rsidR="0082032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«ТЭС-ТЕРМИНАЛ-1» 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82032C" w:rsidRPr="009B1479" w:rsidP="00CB5767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</w:t>
      </w:r>
      <w:r w:rsidRPr="004F3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9B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имущественное и финансовое положение юридического лица, а также </w:t>
      </w:r>
      <w:r w:rsidRPr="009B14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обстоятельства, смягчающие или отягчающие административную ответственность.</w:t>
      </w:r>
    </w:p>
    <w:p w:rsidR="00362D46" w:rsidRPr="00BD5862" w:rsidP="00CB57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86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Pr="00BD5862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вины, раскаяние в содеянном, </w:t>
      </w:r>
      <w:r w:rsidRPr="00074154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вменяемого</w:t>
      </w:r>
      <w:r w:rsidRPr="000741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впервые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1CB1" w:rsidP="00CB5767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4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отягчающих</w:t>
      </w:r>
      <w:r w:rsidR="00362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</w:t>
      </w:r>
      <w:r w:rsidRPr="009B1479" w:rsid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9B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судом не </w:t>
      </w:r>
      <w:r w:rsidR="00362D4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</w:t>
      </w:r>
      <w:r w:rsidRPr="009B14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B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2D46" w:rsidRPr="00362D46" w:rsidP="00CB5767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2D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Вместе с тем, </w:t>
      </w:r>
      <w:r w:rsidRPr="00362D4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риобщенный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защитником </w:t>
      </w:r>
      <w:r w:rsidRPr="00362D4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налоговой декларации по прибыли 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указывает на необходимость применения положений </w:t>
      </w:r>
      <w:r>
        <w:fldChar w:fldCharType="begin"/>
      </w:r>
      <w:r>
        <w:instrText xml:space="preserve"> HYPERLINK "consultantplus://offline/ref=209B703B09DD5720B25D30ADB37B2C8AA15746DEB455FF49150473F6FDCE5B3ECBC2FC6A9C70IAW7U" </w:instrText>
      </w:r>
      <w:r>
        <w:fldChar w:fldCharType="separate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ч. 3.2</w:t>
      </w:r>
      <w:r>
        <w:fldChar w:fldCharType="end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"consultantplus://offline/ref=209B703B09DD5720B25D30ADB37B2C8AA15746DEB455FF49150473F6FDCE5B3ECBC2FC6A9C70IAW6U" </w:instrText>
      </w:r>
      <w:r>
        <w:fldChar w:fldCharType="separate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ч. 3.3 ст. 4.1</w:t>
      </w:r>
      <w:r>
        <w:fldChar w:fldCharType="end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362D46" w:rsidRPr="00362D46" w:rsidP="00CB57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"consultantplus://offline/ref=209B703B09DD5720B25D30ADB37B2C8AA15746DEB455FF49150473F6FDCE5B3ECBC2FC6A9C70IAW7U" </w:instrText>
      </w:r>
      <w:r>
        <w:fldChar w:fldCharType="separate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ч. 3.2 ст. 4.1</w:t>
      </w:r>
      <w:r>
        <w:fldChar w:fldCharType="end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при нали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штрафа в размере 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менее минимального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разме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"consultantplus://offline/ref=209B703B09DD5720B25D30ADB37B2C8AA15746DEB455FF49150473F6FDCE5B3ECBC2FC6D9E77A028I4WDU" </w:instrText>
      </w:r>
      <w:r>
        <w:fldChar w:fldCharType="separate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раздела II</w:t>
      </w:r>
      <w:r>
        <w:fldChar w:fldCharType="end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в случае, если ми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нимальный размер административного штрафа для юридических лиц составляет не менее ста тысяч рублей.</w:t>
      </w:r>
    </w:p>
    <w:p w:rsidR="00362D46" w:rsidRPr="00362D46" w:rsidP="00362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согласно </w:t>
      </w:r>
      <w:r>
        <w:fldChar w:fldCharType="begin"/>
      </w:r>
      <w:r>
        <w:instrText xml:space="preserve"> HYPERLINK "consultantplus://offline/ref=209B703B09DD5720B25D30ADB37B2C8AA15746DEB455FF49150473F6FDCE5B3ECBC2FC6A9C70IAW6U" </w:instrText>
      </w:r>
      <w:r>
        <w:fldChar w:fldCharType="separate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ч. 3.3 ст. 4.1</w:t>
      </w:r>
      <w:r>
        <w:fldChar w:fldCharType="end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"consultantplus://offline/ref=209B703B09DD5720B25D30ADB37B2C8AA15746DEB455FF49150473F6FDCE5B3ECBC2FC6A9C70IAW7U" </w:instrText>
      </w:r>
      <w:r>
        <w:fldChar w:fldCharType="separate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ч. 3.2 ст. 4.1</w:t>
      </w:r>
      <w:r>
        <w:fldChar w:fldCharType="end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размер административного штрафа не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"consultantplus://offline/ref=209B703B09DD5720B25D30ADB37B2C8AA15746DEB455FF49150473F6FDCE5B3ECBC2FC6D9E77A028I4WDU" </w:instrText>
      </w:r>
      <w:r>
        <w:fldChar w:fldCharType="separate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>раздела II</w:t>
      </w:r>
      <w:r>
        <w:fldChar w:fldCharType="end"/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362D46" w:rsidRPr="00362D46" w:rsidP="00362D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учетом характера совершенного правонарушения, а также принимая во внимание, </w:t>
      </w:r>
      <w:r w:rsidRPr="00362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отсутствие негативных последствий,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финансовое положение 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ООО «ТЭС-ТЕРМИНАЛ-1»</w:t>
      </w:r>
      <w:r w:rsidRPr="00362D4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362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 считает возможным назначить 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9B1479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«ТЭС-ТЕРМИНАЛ-1»</w:t>
      </w:r>
      <w:r w:rsidRPr="00362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наказание в виде </w:t>
      </w:r>
      <w:r w:rsidRPr="00362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штрафа в размере менее минимального размера, предусмотренного ч.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</w:t>
      </w:r>
      <w:r w:rsidRPr="00362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14.1.2</w:t>
      </w:r>
      <w:r w:rsidRPr="00362D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362D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а именно в размере 50000 рублей.</w:t>
      </w:r>
    </w:p>
    <w:p w:rsidR="00454FB8" w:rsidRPr="004F3053" w:rsidP="004F3053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 основании изложенного, руководствуясь </w:t>
      </w:r>
      <w:r w:rsidRPr="004F3053" w:rsidR="0082032C">
        <w:rPr>
          <w:rFonts w:ascii="Times New Roman" w:eastAsia="Times New Roman" w:hAnsi="Times New Roman" w:cs="Times New Roman"/>
          <w:sz w:val="28"/>
          <w:szCs w:val="28"/>
          <w:lang w:eastAsia="x-none"/>
        </w:rPr>
        <w:t>ч. 3 ст. 14.1.2</w:t>
      </w:r>
      <w:r w:rsidRPr="004F3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7F09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 4.1, </w:t>
      </w:r>
      <w:r w:rsidRPr="004F30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ст. </w:t>
      </w:r>
      <w:r w:rsidRPr="004F30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="007F091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29.9, </w:t>
      </w:r>
      <w:r w:rsidRPr="004F30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29.10</w:t>
      </w:r>
      <w:r w:rsidRPr="004F3053">
        <w:rPr>
          <w:rFonts w:ascii="Times New Roman" w:eastAsia="Times New Roman" w:hAnsi="Times New Roman" w:cs="Times New Roman"/>
          <w:sz w:val="28"/>
          <w:szCs w:val="28"/>
          <w:lang w:eastAsia="x-none"/>
        </w:rPr>
        <w:t>, 29.11</w:t>
      </w:r>
      <w:r w:rsidRPr="004F30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</w:t>
      </w:r>
      <w:r w:rsidRPr="004F30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Российской Федерации об административных </w:t>
      </w:r>
      <w:r w:rsidRPr="004F3053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4F30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правонарушениях,</w:t>
      </w:r>
      <w:r w:rsidRPr="004F3053">
        <w:rPr>
          <w:rFonts w:ascii="Times New Roman" w:hAnsi="Times New Roman" w:cs="Times New Roman"/>
          <w:sz w:val="28"/>
          <w:szCs w:val="28"/>
        </w:rPr>
        <w:t xml:space="preserve"> мировой судья,-</w:t>
      </w:r>
    </w:p>
    <w:p w:rsidR="00454FB8" w:rsidRPr="004F3053" w:rsidP="004F30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</w:pPr>
    </w:p>
    <w:p w:rsidR="00454FB8" w:rsidRPr="004F3053" w:rsidP="004F3053">
      <w:pPr>
        <w:spacing w:after="0" w:line="240" w:lineRule="auto"/>
        <w:ind w:right="19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4F30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ПОСТАНОВИЛ:</w:t>
      </w:r>
    </w:p>
    <w:p w:rsidR="00454FB8" w:rsidRPr="004F3053" w:rsidP="004F3053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4F3053" w:rsidR="00820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Общество с ограниченной ответственностью «ТЭС-ТЕРМИНАЛ-1» </w:t>
      </w:r>
      <w:r w:rsidRPr="004F3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виновным в совершении правонарушения, предусмотренного</w:t>
      </w:r>
      <w:r w:rsidRPr="004F305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F3053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F3053" w:rsidR="008203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3 ст. 14.1.2 </w:t>
      </w:r>
      <w:r w:rsidRPr="004F30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Кодекса Российской Федерации </w:t>
      </w:r>
      <w:r w:rsidRPr="004F305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об административных правонарушениях</w:t>
      </w:r>
      <w:r w:rsidRPr="004F3053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F30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назначить ему </w:t>
      </w: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BC3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000  (</w:t>
      </w:r>
      <w:r w:rsidR="00BC3F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пятьдесят</w:t>
      </w:r>
      <w:r w:rsidRPr="004F3053" w:rsidR="008203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тысяч) рублей.</w:t>
      </w:r>
    </w:p>
    <w:p w:rsidR="00454FB8" w:rsidRPr="004F3053" w:rsidP="004F3053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053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уплаты штрафа:</w:t>
      </w:r>
      <w:r w:rsidRPr="004F3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получатель</w:t>
      </w:r>
      <w:r w:rsidRPr="004F3053" w:rsidR="004F3053">
        <w:rPr>
          <w:rFonts w:ascii="Times New Roman" w:hAnsi="Times New Roman" w:cs="Times New Roman"/>
          <w:color w:val="000000" w:themeColor="text1"/>
          <w:sz w:val="28"/>
          <w:szCs w:val="28"/>
        </w:rPr>
        <w:t>: УФК по Ростовской области (Южное УГЖДН Федеральной службы по надзору в сфере транспорта), ИНН: 6167080727, КПП: 616401001, Код ОКТМО: 60701000, номер счета получателя  платежа: 401 018 104 000 000 10002, наименование банка: отделение Ростов-на-Дону г. Ростов-на-Дону, БИК: 046 015 001, наименование платежа: Административный штраф, КБК: 106 116 90040 04 6000 140, УИН: 10675443194400004184</w:t>
      </w:r>
      <w:r w:rsidRPr="004F3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4FB8" w:rsidRPr="004F3053" w:rsidP="004F3053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 xml:space="preserve">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4F3053">
        <w:rPr>
          <w:rFonts w:ascii="Times New Roman" w:eastAsia="Times New Roman" w:hAnsi="Times New Roman" w:cs="Times New Roman"/>
          <w:sz w:val="28"/>
          <w:szCs w:val="28"/>
        </w:rPr>
        <w:t>штрафа в законную силу либо со дня отсрочки или рассрочки, предусмотренных статьей 31.5 КоАП РФ.</w:t>
      </w:r>
    </w:p>
    <w:p w:rsidR="00454FB8" w:rsidRPr="004F3053" w:rsidP="004F3053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4F305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</w:t>
      </w:r>
      <w:r w:rsidRPr="004F3053">
        <w:rPr>
          <w:rFonts w:ascii="Times New Roman" w:hAnsi="Times New Roman"/>
          <w:sz w:val="28"/>
          <w:szCs w:val="28"/>
        </w:rPr>
        <w:t>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54FB8" w:rsidRPr="004F3053" w:rsidP="004F3053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377" w:rsidP="000A03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135288"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Чепиль</w:t>
      </w:r>
    </w:p>
    <w:p w:rsidR="000A0377" w:rsidP="000A03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A0377" w:rsidP="000A037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A0377">
      <w:headerReference w:type="default" r:id="rId4"/>
      <w:pgSz w:w="11906" w:h="16838"/>
      <w:pgMar w:top="567" w:right="1440" w:bottom="1134" w:left="1800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BF0E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6E">
          <w:rPr>
            <w:noProof/>
          </w:rPr>
          <w:t>1</w:t>
        </w:r>
        <w:r>
          <w:fldChar w:fldCharType="end"/>
        </w:r>
      </w:p>
    </w:sdtContent>
  </w:sdt>
  <w:p w:rsidR="00BF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6"/>
    <w:rsid w:val="00006EF5"/>
    <w:rsid w:val="00073E0A"/>
    <w:rsid w:val="00074154"/>
    <w:rsid w:val="000A0377"/>
    <w:rsid w:val="000B66CE"/>
    <w:rsid w:val="000D7140"/>
    <w:rsid w:val="00113C66"/>
    <w:rsid w:val="00135288"/>
    <w:rsid w:val="0016386C"/>
    <w:rsid w:val="001B74FE"/>
    <w:rsid w:val="002032AF"/>
    <w:rsid w:val="00221F28"/>
    <w:rsid w:val="002302D9"/>
    <w:rsid w:val="00290D8A"/>
    <w:rsid w:val="00362D46"/>
    <w:rsid w:val="00372BCF"/>
    <w:rsid w:val="00391D23"/>
    <w:rsid w:val="003B12D3"/>
    <w:rsid w:val="003C34B6"/>
    <w:rsid w:val="00402F5F"/>
    <w:rsid w:val="00425257"/>
    <w:rsid w:val="00433053"/>
    <w:rsid w:val="00434C5E"/>
    <w:rsid w:val="004541AB"/>
    <w:rsid w:val="00454FB8"/>
    <w:rsid w:val="0047368D"/>
    <w:rsid w:val="004B21D4"/>
    <w:rsid w:val="004B77E1"/>
    <w:rsid w:val="004E4D41"/>
    <w:rsid w:val="004F3053"/>
    <w:rsid w:val="00507D64"/>
    <w:rsid w:val="00530A02"/>
    <w:rsid w:val="0053119D"/>
    <w:rsid w:val="005F47FF"/>
    <w:rsid w:val="00612F6B"/>
    <w:rsid w:val="00631070"/>
    <w:rsid w:val="00632DEE"/>
    <w:rsid w:val="00633138"/>
    <w:rsid w:val="006476D2"/>
    <w:rsid w:val="00650B7D"/>
    <w:rsid w:val="00671CB1"/>
    <w:rsid w:val="0068180D"/>
    <w:rsid w:val="006B08CE"/>
    <w:rsid w:val="006B1576"/>
    <w:rsid w:val="00772FC5"/>
    <w:rsid w:val="00775778"/>
    <w:rsid w:val="00790243"/>
    <w:rsid w:val="007E6480"/>
    <w:rsid w:val="007F0911"/>
    <w:rsid w:val="0082032C"/>
    <w:rsid w:val="00850024"/>
    <w:rsid w:val="00871C0D"/>
    <w:rsid w:val="00903BB7"/>
    <w:rsid w:val="0091251C"/>
    <w:rsid w:val="009368CD"/>
    <w:rsid w:val="009413FE"/>
    <w:rsid w:val="0096421B"/>
    <w:rsid w:val="009B1479"/>
    <w:rsid w:val="009E2A98"/>
    <w:rsid w:val="00A06DA2"/>
    <w:rsid w:val="00A501B9"/>
    <w:rsid w:val="00A82DE4"/>
    <w:rsid w:val="00AC57E4"/>
    <w:rsid w:val="00AE18BA"/>
    <w:rsid w:val="00AE2CB1"/>
    <w:rsid w:val="00B35C2A"/>
    <w:rsid w:val="00B513A9"/>
    <w:rsid w:val="00B56FEB"/>
    <w:rsid w:val="00B74AFC"/>
    <w:rsid w:val="00B75336"/>
    <w:rsid w:val="00BC3F58"/>
    <w:rsid w:val="00BD5862"/>
    <w:rsid w:val="00BF0EB9"/>
    <w:rsid w:val="00C0276D"/>
    <w:rsid w:val="00C211B6"/>
    <w:rsid w:val="00CB5767"/>
    <w:rsid w:val="00CC343D"/>
    <w:rsid w:val="00CF056E"/>
    <w:rsid w:val="00D026C4"/>
    <w:rsid w:val="00D34B94"/>
    <w:rsid w:val="00E06D8F"/>
    <w:rsid w:val="00EC12B4"/>
    <w:rsid w:val="00EF1AD1"/>
    <w:rsid w:val="00F35657"/>
    <w:rsid w:val="00FD7D1C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454FB8"/>
  </w:style>
  <w:style w:type="paragraph" w:styleId="NoSpacing">
    <w:name w:val="No Spacing"/>
    <w:uiPriority w:val="1"/>
    <w:qFormat/>
    <w:rsid w:val="00454F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454FB8"/>
  </w:style>
  <w:style w:type="character" w:customStyle="1" w:styleId="apple-converted-space">
    <w:name w:val="apple-converted-space"/>
    <w:basedOn w:val="DefaultParagraphFont"/>
    <w:rsid w:val="00454FB8"/>
  </w:style>
  <w:style w:type="paragraph" w:styleId="Header">
    <w:name w:val="header"/>
    <w:basedOn w:val="Normal"/>
    <w:link w:val="a"/>
    <w:uiPriority w:val="99"/>
    <w:unhideWhenUsed/>
    <w:rsid w:val="004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4FB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6FEB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B35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5C2A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421B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A82DE4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"/>
    <w:basedOn w:val="DefaultParagraphFont"/>
    <w:rsid w:val="00CF05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