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C8E" w:rsidP="00382C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№05-0084/16/2023</w:t>
      </w:r>
    </w:p>
    <w:p w:rsidR="00382C8E" w:rsidP="00382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C8E" w:rsidP="00382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г.</w:t>
      </w:r>
      <w:r>
        <w:rPr>
          <w:rFonts w:ascii="Times New Roman" w:hAnsi="Times New Roman" w:cs="Times New Roman"/>
          <w:sz w:val="28"/>
          <w:szCs w:val="28"/>
        </w:rPr>
        <w:tab/>
        <w:t xml:space="preserve">  Симферополь </w:t>
      </w:r>
    </w:p>
    <w:p w:rsidR="00382C8E" w:rsidP="00382C8E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 ул. Крымских Партизан, 3а, дело об административном правонарушении в отношении: </w:t>
      </w:r>
    </w:p>
    <w:p w:rsidR="00382C8E" w:rsidP="00382C8E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9E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A21C1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 w:rsidR="0088309E">
        <w:rPr>
          <w:sz w:val="28"/>
          <w:szCs w:val="28"/>
        </w:rPr>
        <w:t>/</w:t>
      </w:r>
      <w:r w:rsidR="0088309E">
        <w:rPr>
          <w:sz w:val="28"/>
          <w:szCs w:val="28"/>
        </w:rPr>
        <w:t>изъято</w:t>
      </w:r>
      <w:r w:rsidR="0088309E">
        <w:rPr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1C1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A21C1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1C1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код подразделения: </w:t>
      </w:r>
      <w:r w:rsidR="00A21C1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зарегистрированного по адресу: </w:t>
      </w:r>
      <w:r w:rsidR="00A21C16">
        <w:rPr>
          <w:rFonts w:ascii="Times New Roman" w:hAnsi="Times New Roman" w:cs="Times New Roman"/>
          <w:sz w:val="28"/>
          <w:szCs w:val="28"/>
        </w:rPr>
        <w:t>/изъято/</w:t>
      </w:r>
    </w:p>
    <w:p w:rsidR="00382C8E" w:rsidP="00382C8E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382C8E" w:rsidP="00382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ч. 1 ст. 15.33.2 Кодекса об административных правонарушениях РФ,</w:t>
      </w:r>
    </w:p>
    <w:p w:rsidR="00382C8E" w:rsidP="00382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С.С., являясь директором ООО «КРЫМ-ИНВЕСТ-ГРУПП», расположенного по адресу: </w:t>
      </w:r>
      <w:r w:rsidR="00A21C1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представил, необходимые сведения для ведения индивидуального (персонифицированного) учета в системе обязательного пенсионного</w:t>
      </w:r>
      <w:r w:rsidR="00A21C16">
        <w:rPr>
          <w:rFonts w:ascii="Times New Roman" w:hAnsi="Times New Roman" w:cs="Times New Roman"/>
          <w:sz w:val="28"/>
          <w:szCs w:val="28"/>
        </w:rPr>
        <w:t xml:space="preserve"> страхования по форме СЗВ-М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год, в установленный законодательством о пенсионном страховании срок, в результате чего был нарушен пункт 2.2 статьи 11 Закона 27-ФЗ "Об индивидуальном (персонифицированном) учете в системе обязательного пенсионного страхования". </w:t>
      </w:r>
    </w:p>
    <w:p w:rsidR="00382C8E" w:rsidP="00382C8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382C8E" w:rsidP="00382C8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не поступило ходатайства об отложении рассмотрения дела, суд на основании ч. 2 ст. 25.1 КоАП РФ считает возможным рассмотреть дело в его отсутствие.  </w:t>
      </w:r>
    </w:p>
    <w:p w:rsidR="00382C8E" w:rsidP="00382C8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Положениями ч.1 ст. 15.33.2 КоАП РФ предусмотрена административная ответственность за непредставление в установленный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rFonts w:ascii="Times New Roman" w:hAnsi="Times New Roman" w:cs="Times New Roman"/>
          <w:sz w:val="28"/>
          <w:szCs w:val="28"/>
        </w:rPr>
        <w:t xml:space="preserve"> неполном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 № 27-ФЗ).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дела установлено, чт</w:t>
      </w:r>
      <w:r>
        <w:rPr>
          <w:rFonts w:ascii="Times New Roman" w:hAnsi="Times New Roman" w:cs="Times New Roman"/>
          <w:sz w:val="28"/>
          <w:szCs w:val="28"/>
        </w:rPr>
        <w:t>о ООО</w:t>
      </w:r>
      <w:r>
        <w:rPr>
          <w:rFonts w:ascii="Times New Roman" w:hAnsi="Times New Roman" w:cs="Times New Roman"/>
          <w:sz w:val="28"/>
          <w:szCs w:val="28"/>
        </w:rPr>
        <w:t xml:space="preserve"> «КРЫМ-ИНВЕСТ-ГРУПП» представило в органы Пенсионного фонда  Российской Федерации отчетность по форме СЗВ-М за февраль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год в электронном виде посредством телекоммуникационным каналам связи посредством электронного документооборота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г., при сроке предоставления которых - не позднее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года.   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директор ООО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С.С., совершил правонарушение, предусмотренное ч.1 ст. </w:t>
      </w:r>
      <w:r>
        <w:rPr>
          <w:rFonts w:ascii="Times New Roman" w:hAnsi="Times New Roman" w:cs="Times New Roman"/>
          <w:sz w:val="28"/>
          <w:szCs w:val="28"/>
        </w:rPr>
        <w:t>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директора ООО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подтверждается совокупностью исследованных в судебном заседании доказательств, а именно: протоколом №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г., выпиской из ЕГРЮЛ, скриншотом АРМ Приема ПФР, извещением о доставке от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г.,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88309E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копией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привлечении страхователя к ответственности за совершенное правонарушение в сфере законодательства РФ об индивидуальном (персонифицированном) учете в системе обязательного пенсионного страхования от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88309E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382C8E" w:rsidP="00382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суд считает необходимым подвергнуть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  административному наказанию в виде штрафа, однако, в минимально предусмотренном санкцией данной части статьи размере.</w:t>
      </w:r>
    </w:p>
    <w:p w:rsidR="00382C8E" w:rsidP="00382C8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>
        <w:rPr>
          <w:rFonts w:ascii="Times New Roman" w:eastAsia="Calibri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82C8E" w:rsidP="00382C8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82C8E" w:rsidP="00382C8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382C8E" w:rsidP="00382C8E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382C8E" w:rsidP="00382C8E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82C8E" w:rsidP="00382C8E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9E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="0088309E">
        <w:rPr>
          <w:sz w:val="28"/>
          <w:szCs w:val="28"/>
        </w:rPr>
        <w:t>/изъято</w:t>
      </w:r>
      <w:r w:rsidR="0088309E">
        <w:rPr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C8E" w:rsidP="00382C8E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C8E" w:rsidP="00382C8E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>
        <w:rPr>
          <w:rFonts w:ascii="Times New Roman" w:hAnsi="Times New Roman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382C8E" w:rsidP="00382C8E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382C8E" w:rsidP="00382C8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 w:rsidR="008830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382C8E" w:rsidP="00382C8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82C8E" w:rsidP="00382C8E">
      <w:pPr>
        <w:spacing w:after="0" w:line="240" w:lineRule="auto"/>
        <w:ind w:right="-142" w:firstLine="567"/>
        <w:jc w:val="both"/>
      </w:pPr>
    </w:p>
    <w:p w:rsidR="000720EE"/>
    <w:sectPr w:rsidSect="00382C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5C"/>
    <w:rsid w:val="000720EE"/>
    <w:rsid w:val="00382C8E"/>
    <w:rsid w:val="0088309E"/>
    <w:rsid w:val="00A21C16"/>
    <w:rsid w:val="00C50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C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