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DB" w:rsidRPr="002D0CA9" w:rsidP="00CD45D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A32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CE16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AB3D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CE16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D45DB" w:rsidRPr="002D0CA9" w:rsidP="00CD45D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февраля</w:t>
      </w:r>
      <w:r w:rsidRPr="002D0CA9" w:rsidR="00F45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г. Симферополь</w:t>
      </w: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Симферополь) Республики Крым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D45DB" w:rsidRPr="002D0CA9" w:rsidP="00CD45D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Pr="002D0CA9" w:rsidP="00CD45D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5F6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ВЕЛЕС ГРУПП</w:t>
      </w:r>
      <w:r w:rsidR="005F6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Сарычева Алексея Александровича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12EC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 </w:t>
      </w:r>
      <w:r w:rsidR="00C12EC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EC9">
        <w:rPr>
          <w:rFonts w:ascii="Times New Roman" w:hAnsi="Times New Roman" w:cs="Times New Roman"/>
          <w:sz w:val="28"/>
          <w:szCs w:val="28"/>
        </w:rPr>
        <w:t>«данные изъяты»</w:t>
      </w:r>
      <w:r w:rsidR="00C12EC9">
        <w:rPr>
          <w:rFonts w:ascii="Times New Roman" w:hAnsi="Times New Roman" w:cs="Times New Roman"/>
          <w:sz w:val="28"/>
          <w:szCs w:val="28"/>
        </w:rPr>
        <w:t xml:space="preserve"> 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C12EC9">
        <w:rPr>
          <w:rFonts w:ascii="Times New Roman" w:hAnsi="Times New Roman" w:cs="Times New Roman"/>
          <w:sz w:val="28"/>
          <w:szCs w:val="28"/>
        </w:rPr>
        <w:t>«данные изъяты»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20D" w:rsidRPr="002D0CA9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32D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32D31" w:rsidRPr="00A32D31" w:rsidP="00A32D3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E16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A32D31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Общества с ограниченной ответственностью «ВЕЛЕС ГРУПП» Сарычева А.А.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по ч.1 ст. 15.6 КоАП РФ.</w:t>
      </w:r>
    </w:p>
    <w:p w:rsidR="009B4394" w:rsidP="005F6B1A">
      <w:pPr>
        <w:pStyle w:val="BodyText"/>
        <w:spacing w:line="240" w:lineRule="auto"/>
        <w:ind w:right="23" w:firstLine="567"/>
        <w:rPr>
          <w:sz w:val="28"/>
          <w:szCs w:val="28"/>
        </w:rPr>
      </w:pPr>
      <w:r w:rsidRPr="00A32D31">
        <w:rPr>
          <w:sz w:val="28"/>
          <w:szCs w:val="28"/>
        </w:rPr>
        <w:t>Согласно</w:t>
      </w:r>
      <w:r w:rsidRPr="00A32D31">
        <w:rPr>
          <w:sz w:val="28"/>
          <w:szCs w:val="28"/>
        </w:rPr>
        <w:t xml:space="preserve"> протоколу 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910219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338</w:t>
      </w:r>
      <w:r w:rsidR="00AB3D4B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19894900002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административном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правонарушении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30</w:t>
      </w:r>
      <w:r w:rsidR="005F6B1A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12</w:t>
      </w:r>
      <w:r w:rsidR="005F6B1A">
        <w:rPr>
          <w:rFonts w:eastAsia="Times New Roman"/>
          <w:color w:val="000000"/>
          <w:sz w:val="28"/>
          <w:szCs w:val="28"/>
          <w:shd w:val="clear" w:color="auto" w:fill="FFFFFF"/>
        </w:rPr>
        <w:t>.20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19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г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A32D31">
        <w:rPr>
          <w:sz w:val="28"/>
          <w:szCs w:val="28"/>
        </w:rPr>
        <w:t xml:space="preserve">, </w:t>
      </w:r>
      <w:r w:rsidR="00AB3D4B">
        <w:rPr>
          <w:color w:val="000000" w:themeColor="text1"/>
          <w:sz w:val="28"/>
          <w:szCs w:val="28"/>
        </w:rPr>
        <w:t>Сарычева</w:t>
      </w:r>
      <w:r w:rsidR="00AB3D4B">
        <w:rPr>
          <w:color w:val="000000" w:themeColor="text1"/>
          <w:sz w:val="28"/>
          <w:szCs w:val="28"/>
        </w:rPr>
        <w:t xml:space="preserve"> А.А. </w:t>
      </w:r>
      <w:r w:rsidRPr="00A32D31">
        <w:rPr>
          <w:rFonts w:eastAsia="Times New Roman"/>
          <w:sz w:val="28"/>
          <w:szCs w:val="28"/>
        </w:rPr>
        <w:t>являясь</w:t>
      </w:r>
      <w:r w:rsidRPr="00A32D31">
        <w:rPr>
          <w:rFonts w:eastAsia="Times New Roman"/>
          <w:sz w:val="28"/>
          <w:szCs w:val="28"/>
        </w:rPr>
        <w:t xml:space="preserve"> </w:t>
      </w:r>
      <w:r w:rsidR="00CE162D">
        <w:rPr>
          <w:color w:val="000000" w:themeColor="text1"/>
          <w:sz w:val="28"/>
          <w:szCs w:val="28"/>
        </w:rPr>
        <w:t>директо</w:t>
      </w:r>
      <w:r w:rsidR="00CE162D">
        <w:rPr>
          <w:color w:val="000000" w:themeColor="text1"/>
          <w:sz w:val="28"/>
          <w:szCs w:val="28"/>
          <w:lang w:val="ru-RU"/>
        </w:rPr>
        <w:t>ром</w:t>
      </w:r>
      <w:r w:rsidR="00CE162D">
        <w:rPr>
          <w:color w:val="000000" w:themeColor="text1"/>
          <w:sz w:val="28"/>
          <w:szCs w:val="28"/>
        </w:rPr>
        <w:t xml:space="preserve"> О</w:t>
      </w:r>
      <w:r w:rsidR="00CE162D">
        <w:rPr>
          <w:color w:val="000000" w:themeColor="text1"/>
          <w:sz w:val="28"/>
          <w:szCs w:val="28"/>
          <w:lang w:val="ru-RU"/>
        </w:rPr>
        <w:t xml:space="preserve">ОО </w:t>
      </w:r>
      <w:r w:rsidR="00CE162D">
        <w:rPr>
          <w:color w:val="000000" w:themeColor="text1"/>
          <w:sz w:val="28"/>
          <w:szCs w:val="28"/>
        </w:rPr>
        <w:t>«</w:t>
      </w:r>
      <w:r w:rsidR="00AB3D4B">
        <w:rPr>
          <w:color w:val="000000" w:themeColor="text1"/>
          <w:sz w:val="28"/>
          <w:szCs w:val="28"/>
        </w:rPr>
        <w:t>ВЕЛЕС ГРУПП</w:t>
      </w:r>
      <w:r w:rsidR="00CE162D">
        <w:rPr>
          <w:color w:val="000000" w:themeColor="text1"/>
          <w:sz w:val="28"/>
          <w:szCs w:val="28"/>
        </w:rPr>
        <w:t>»</w:t>
      </w:r>
      <w:r w:rsidRPr="00A32D31">
        <w:rPr>
          <w:rFonts w:eastAsia="Times New Roman"/>
          <w:sz w:val="28"/>
          <w:szCs w:val="28"/>
        </w:rPr>
        <w:t xml:space="preserve">, </w:t>
      </w:r>
      <w:r w:rsidRPr="00A32D31">
        <w:rPr>
          <w:rFonts w:eastAsia="Times New Roman"/>
          <w:sz w:val="28"/>
          <w:szCs w:val="28"/>
        </w:rPr>
        <w:t>расположенного</w:t>
      </w:r>
      <w:r w:rsidRPr="00A32D31">
        <w:rPr>
          <w:rFonts w:eastAsia="Times New Roman"/>
          <w:sz w:val="28"/>
          <w:szCs w:val="28"/>
        </w:rPr>
        <w:t xml:space="preserve"> по адресу: </w:t>
      </w:r>
      <w:r w:rsidR="00C12EC9">
        <w:rPr>
          <w:sz w:val="28"/>
          <w:szCs w:val="28"/>
        </w:rPr>
        <w:t>«</w:t>
      </w:r>
      <w:r w:rsidR="00C12EC9">
        <w:rPr>
          <w:sz w:val="28"/>
          <w:szCs w:val="28"/>
        </w:rPr>
        <w:t>данные</w:t>
      </w:r>
      <w:r w:rsidR="00C12EC9">
        <w:rPr>
          <w:sz w:val="28"/>
          <w:szCs w:val="28"/>
        </w:rPr>
        <w:t xml:space="preserve"> </w:t>
      </w:r>
      <w:r w:rsidR="00C12EC9">
        <w:rPr>
          <w:sz w:val="28"/>
          <w:szCs w:val="28"/>
        </w:rPr>
        <w:t>изъяты</w:t>
      </w:r>
      <w:r w:rsidR="00C12EC9">
        <w:rPr>
          <w:sz w:val="28"/>
          <w:szCs w:val="28"/>
        </w:rPr>
        <w:t>»</w:t>
      </w:r>
      <w:r w:rsidR="00C12EC9">
        <w:rPr>
          <w:sz w:val="28"/>
          <w:szCs w:val="28"/>
          <w:lang w:val="ru-RU"/>
        </w:rPr>
        <w:t xml:space="preserve"> </w:t>
      </w:r>
      <w:r w:rsidRPr="00A32D31">
        <w:rPr>
          <w:rFonts w:eastAsia="Times New Roman"/>
          <w:sz w:val="28"/>
          <w:szCs w:val="28"/>
        </w:rPr>
        <w:t xml:space="preserve">, </w:t>
      </w:r>
      <w:r w:rsidRPr="00A32D31">
        <w:rPr>
          <w:rFonts w:eastAsia="Times New Roman"/>
          <w:sz w:val="28"/>
          <w:szCs w:val="28"/>
        </w:rPr>
        <w:t>нарушив</w:t>
      </w:r>
      <w:r w:rsidRPr="00A32D31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требования</w:t>
      </w:r>
      <w:r w:rsidRPr="00A32D31">
        <w:rPr>
          <w:rFonts w:eastAsia="Times New Roman"/>
          <w:sz w:val="28"/>
          <w:szCs w:val="28"/>
        </w:rPr>
        <w:t xml:space="preserve"> </w:t>
      </w:r>
      <w:r w:rsidRPr="00A77024">
        <w:rPr>
          <w:sz w:val="28"/>
          <w:szCs w:val="28"/>
        </w:rPr>
        <w:t xml:space="preserve">п. </w:t>
      </w:r>
      <w:r w:rsidRPr="00A77024">
        <w:rPr>
          <w:sz w:val="28"/>
          <w:szCs w:val="28"/>
        </w:rPr>
        <w:t xml:space="preserve">3 ст. 80 </w:t>
      </w:r>
      <w:r w:rsidRPr="00A77024">
        <w:rPr>
          <w:sz w:val="28"/>
          <w:szCs w:val="28"/>
        </w:rPr>
        <w:t>Налогового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кодекса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Российской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Федерации</w:t>
      </w:r>
      <w:r w:rsidRPr="00A770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7024">
        <w:rPr>
          <w:sz w:val="28"/>
          <w:szCs w:val="28"/>
        </w:rPr>
        <w:t>ведения</w:t>
      </w:r>
      <w:r w:rsidRPr="00A77024">
        <w:rPr>
          <w:sz w:val="28"/>
          <w:szCs w:val="28"/>
        </w:rPr>
        <w:t xml:space="preserve"> о </w:t>
      </w:r>
      <w:r w:rsidRPr="00A77024">
        <w:rPr>
          <w:sz w:val="28"/>
          <w:szCs w:val="28"/>
        </w:rPr>
        <w:t>среднесписочной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численности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работников</w:t>
      </w:r>
      <w:r w:rsidRPr="00A77024">
        <w:rPr>
          <w:sz w:val="28"/>
          <w:szCs w:val="28"/>
        </w:rPr>
        <w:t xml:space="preserve"> за </w:t>
      </w:r>
      <w:r w:rsidRPr="00A77024">
        <w:rPr>
          <w:sz w:val="28"/>
          <w:szCs w:val="28"/>
        </w:rPr>
        <w:t>предшествующий</w:t>
      </w:r>
      <w:r w:rsidRPr="00A77024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календарный</w:t>
      </w:r>
      <w:r w:rsidRPr="00145F7D">
        <w:rPr>
          <w:sz w:val="28"/>
          <w:szCs w:val="28"/>
        </w:rPr>
        <w:t xml:space="preserve"> год </w:t>
      </w:r>
      <w:r w:rsidRPr="00145F7D">
        <w:rPr>
          <w:sz w:val="28"/>
          <w:szCs w:val="28"/>
        </w:rPr>
        <w:t>представляются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налогоплательщиком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налоговый</w:t>
      </w:r>
      <w:r w:rsidRPr="00145F7D">
        <w:rPr>
          <w:sz w:val="28"/>
          <w:szCs w:val="28"/>
        </w:rPr>
        <w:t xml:space="preserve"> орган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 </w:t>
      </w:r>
      <w:r w:rsidRPr="00145F7D">
        <w:rPr>
          <w:sz w:val="28"/>
          <w:szCs w:val="28"/>
        </w:rPr>
        <w:t>января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текущего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года</w:t>
      </w:r>
      <w:r w:rsidRPr="00145F7D">
        <w:rPr>
          <w:sz w:val="28"/>
          <w:szCs w:val="28"/>
        </w:rPr>
        <w:t xml:space="preserve">, а в </w:t>
      </w:r>
      <w:r w:rsidRPr="00145F7D">
        <w:rPr>
          <w:sz w:val="28"/>
          <w:szCs w:val="28"/>
        </w:rPr>
        <w:t>случае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создания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реорганизации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организации</w:t>
      </w:r>
      <w:r w:rsidRPr="00145F7D">
        <w:rPr>
          <w:sz w:val="28"/>
          <w:szCs w:val="28"/>
        </w:rPr>
        <w:t xml:space="preserve"> -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20-го числа </w:t>
      </w:r>
      <w:r w:rsidRPr="00145F7D">
        <w:rPr>
          <w:sz w:val="28"/>
          <w:szCs w:val="28"/>
        </w:rPr>
        <w:t>месяца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следующего</w:t>
      </w:r>
      <w:r w:rsidRPr="00145F7D">
        <w:rPr>
          <w:sz w:val="28"/>
          <w:szCs w:val="28"/>
        </w:rPr>
        <w:t xml:space="preserve"> за </w:t>
      </w:r>
      <w:r w:rsidRPr="00145F7D">
        <w:rPr>
          <w:sz w:val="28"/>
          <w:szCs w:val="28"/>
        </w:rPr>
        <w:t>месяцем</w:t>
      </w:r>
      <w:r w:rsidRPr="00145F7D">
        <w:rPr>
          <w:sz w:val="28"/>
          <w:szCs w:val="28"/>
        </w:rPr>
        <w:t xml:space="preserve">, в </w:t>
      </w:r>
      <w:r w:rsidRPr="00145F7D">
        <w:rPr>
          <w:sz w:val="28"/>
          <w:szCs w:val="28"/>
        </w:rPr>
        <w:t>котором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организация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была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создана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реорганизована</w:t>
      </w:r>
      <w:r w:rsidRPr="00145F7D">
        <w:rPr>
          <w:sz w:val="28"/>
          <w:szCs w:val="28"/>
        </w:rPr>
        <w:t>).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Согласно</w:t>
      </w:r>
      <w:r w:rsidRPr="00145F7D">
        <w:rPr>
          <w:sz w:val="28"/>
          <w:szCs w:val="28"/>
        </w:rPr>
        <w:t xml:space="preserve"> ч. 7 ст. 6.1 </w:t>
      </w:r>
      <w:r w:rsidRPr="00145F7D">
        <w:rPr>
          <w:sz w:val="28"/>
          <w:szCs w:val="28"/>
        </w:rPr>
        <w:t>Налогового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кодекса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случаях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когда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последний</w:t>
      </w:r>
      <w:r w:rsidRPr="00145F7D">
        <w:rPr>
          <w:sz w:val="28"/>
          <w:szCs w:val="28"/>
        </w:rPr>
        <w:t xml:space="preserve"> день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приходится</w:t>
      </w:r>
      <w:r w:rsidRPr="00145F7D">
        <w:rPr>
          <w:sz w:val="28"/>
          <w:szCs w:val="28"/>
        </w:rPr>
        <w:t xml:space="preserve"> на день, </w:t>
      </w:r>
      <w:r w:rsidRPr="00145F7D">
        <w:rPr>
          <w:sz w:val="28"/>
          <w:szCs w:val="28"/>
        </w:rPr>
        <w:t>признаваемый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соответствии</w:t>
      </w:r>
      <w:r w:rsidRPr="00145F7D">
        <w:rPr>
          <w:sz w:val="28"/>
          <w:szCs w:val="28"/>
        </w:rPr>
        <w:t xml:space="preserve"> с </w:t>
      </w:r>
      <w:r w:rsidRPr="00145F7D">
        <w:rPr>
          <w:sz w:val="28"/>
          <w:szCs w:val="28"/>
        </w:rPr>
        <w:t>законодательством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выходным</w:t>
      </w:r>
      <w:r w:rsidRPr="00145F7D">
        <w:rPr>
          <w:sz w:val="28"/>
          <w:szCs w:val="28"/>
        </w:rPr>
        <w:t xml:space="preserve"> и (</w:t>
      </w:r>
      <w:r w:rsidRPr="00145F7D">
        <w:rPr>
          <w:sz w:val="28"/>
          <w:szCs w:val="28"/>
        </w:rPr>
        <w:t>или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нерабочим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праздничным</w:t>
      </w:r>
      <w:r w:rsidRPr="00145F7D">
        <w:rPr>
          <w:sz w:val="28"/>
          <w:szCs w:val="28"/>
        </w:rPr>
        <w:t xml:space="preserve"> днем, днем </w:t>
      </w:r>
      <w:r w:rsidRPr="00145F7D">
        <w:rPr>
          <w:sz w:val="28"/>
          <w:szCs w:val="28"/>
        </w:rPr>
        <w:t>окончания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считается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ближайший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следующий</w:t>
      </w:r>
      <w:r w:rsidRPr="00145F7D">
        <w:rPr>
          <w:sz w:val="28"/>
          <w:szCs w:val="28"/>
        </w:rPr>
        <w:t xml:space="preserve"> за ним </w:t>
      </w:r>
      <w:r w:rsidRPr="00145F7D">
        <w:rPr>
          <w:sz w:val="28"/>
          <w:szCs w:val="28"/>
        </w:rPr>
        <w:t>рабочий</w:t>
      </w:r>
      <w:r w:rsidRPr="00145F7D">
        <w:rPr>
          <w:sz w:val="28"/>
          <w:szCs w:val="28"/>
        </w:rPr>
        <w:t xml:space="preserve"> день.</w:t>
      </w:r>
    </w:p>
    <w:p w:rsidR="009B4394" w:rsidRPr="00ED0980" w:rsidP="009B4394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предельный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среднесписочной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за 2018 год –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21.01.2019г.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Сарычев А.А.</w:t>
      </w:r>
      <w:r w:rsidRPr="00CE162D"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162D">
        <w:rPr>
          <w:color w:val="000000" w:themeColor="text1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CE162D">
        <w:rPr>
          <w:rFonts w:ascii="Times New Roman" w:hAnsi="Times New Roman" w:cs="Times New Roman"/>
          <w:sz w:val="28"/>
          <w:szCs w:val="28"/>
        </w:rPr>
        <w:t>ся</w:t>
      </w:r>
      <w:r w:rsidRPr="00A32D31">
        <w:rPr>
          <w:rFonts w:ascii="Times New Roman" w:hAnsi="Times New Roman" w:cs="Times New Roman"/>
          <w:sz w:val="28"/>
          <w:szCs w:val="28"/>
        </w:rPr>
        <w:t xml:space="preserve">, извещен надлежащим образом, причины неявки суду не сообщила. 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составлен протокол об административном правонарушении, на основании ч. 2 ст.25.1 КоАП РФ.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ч.1 ст. 15.6 КоАП РФ, составляет один год со дня его совершения.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AB3D4B" w:rsidR="00AB3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91021933819894900002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ВЕЛЕС ГРУПП» Сарычева А.А.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CE162D">
        <w:rPr>
          <w:rFonts w:ascii="Times New Roman" w:eastAsia="Calibri" w:hAnsi="Times New Roman" w:cs="Times New Roman"/>
          <w:sz w:val="28"/>
          <w:szCs w:val="28"/>
        </w:rPr>
        <w:t>30.12.2019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 г. и направлен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A32D31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- 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CE1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1.2020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Сарычева А.А. </w:t>
      </w:r>
      <w:r w:rsidRPr="00A32D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B4394">
        <w:rPr>
          <w:rStyle w:val="FontStyle24"/>
          <w:color w:val="000000"/>
          <w:sz w:val="28"/>
          <w:szCs w:val="28"/>
        </w:rPr>
        <w:t>22.01.2019</w:t>
      </w:r>
      <w:r w:rsidRPr="00A32D31">
        <w:rPr>
          <w:rStyle w:val="FontStyle24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A80C79">
        <w:rPr>
          <w:rFonts w:ascii="Times New Roman" w:hAnsi="Times New Roman" w:cs="Times New Roman"/>
          <w:sz w:val="28"/>
          <w:szCs w:val="28"/>
        </w:rPr>
        <w:t>1</w:t>
      </w:r>
      <w:r w:rsidR="00CE162D">
        <w:rPr>
          <w:rFonts w:ascii="Times New Roman" w:hAnsi="Times New Roman" w:cs="Times New Roman"/>
          <w:sz w:val="28"/>
          <w:szCs w:val="28"/>
        </w:rPr>
        <w:t>3</w:t>
      </w:r>
      <w:r w:rsidRPr="00A32D31">
        <w:rPr>
          <w:rFonts w:ascii="Times New Roman" w:hAnsi="Times New Roman" w:cs="Times New Roman"/>
          <w:sz w:val="28"/>
          <w:szCs w:val="28"/>
        </w:rPr>
        <w:t>.0</w:t>
      </w:r>
      <w:r w:rsidR="009B4394">
        <w:rPr>
          <w:rFonts w:ascii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hAnsi="Times New Roman" w:cs="Times New Roman"/>
          <w:sz w:val="28"/>
          <w:szCs w:val="28"/>
        </w:rPr>
        <w:t xml:space="preserve"> г., необходимость извещения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Сарычева А.А.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ее проживания: </w:t>
      </w:r>
      <w:r w:rsidR="00C12EC9">
        <w:rPr>
          <w:rFonts w:ascii="Times New Roman" w:hAnsi="Times New Roman" w:cs="Times New Roman"/>
          <w:sz w:val="28"/>
          <w:szCs w:val="28"/>
        </w:rPr>
        <w:t>«данные изъяты»</w:t>
      </w:r>
      <w:r w:rsidR="00C12EC9">
        <w:rPr>
          <w:rFonts w:ascii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A32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A32D31" w:rsidRPr="00A32D31" w:rsidP="00A32D31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A32D31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A32D31">
          <w:rPr>
            <w:sz w:val="28"/>
            <w:szCs w:val="28"/>
          </w:rPr>
          <w:t>сроков</w:t>
        </w:r>
      </w:hyperlink>
      <w:r w:rsidRPr="00A32D31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ВЕЛЕС ГРУПП» Сарычева А.А</w:t>
      </w:r>
      <w:r w:rsidRPr="00A32D31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A32D31">
        <w:rPr>
          <w:rFonts w:ascii="Times New Roman" w:hAnsi="Times New Roman" w:cs="Times New Roman"/>
          <w:sz w:val="28"/>
          <w:szCs w:val="28"/>
        </w:rPr>
        <w:t>ст.ст</w:t>
      </w:r>
      <w:r w:rsidRPr="00A32D31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32D31" w:rsidRPr="00A32D31" w:rsidP="00A32D31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15.6 КоАП РФ, в отношении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с ограниченной ответственностью «ВЕЛЕС ГРУПП» Сарычева Алексея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Александровича</w:t>
      </w:r>
      <w:r w:rsidRPr="00A32D31" w:rsidR="00CE1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2D3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A32D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A32D31">
        <w:rPr>
          <w:rFonts w:ascii="Times New Roman" w:hAnsi="Times New Roman" w:cs="Times New Roman"/>
          <w:sz w:val="28"/>
          <w:szCs w:val="28"/>
        </w:rPr>
        <w:t>.</w:t>
      </w:r>
    </w:p>
    <w:p w:rsidR="00A32D31" w:rsidRPr="00A32D31" w:rsidP="00A32D3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32D31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A32D3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32D31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A80C79">
        <w:rPr>
          <w:rFonts w:ascii="Times New Roman" w:hAnsi="Times New Roman" w:cs="Times New Roman"/>
          <w:sz w:val="28"/>
          <w:szCs w:val="28"/>
        </w:rPr>
        <w:t xml:space="preserve">  </w:t>
      </w:r>
      <w:r w:rsidR="007E6355">
        <w:rPr>
          <w:rFonts w:ascii="Times New Roman" w:hAnsi="Times New Roman" w:cs="Times New Roman"/>
          <w:sz w:val="28"/>
          <w:szCs w:val="28"/>
        </w:rPr>
        <w:t xml:space="preserve">    </w:t>
      </w:r>
      <w:r w:rsidRPr="00A32D31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</w:t>
      </w:r>
      <w:r w:rsidRPr="00A32D31">
        <w:rPr>
          <w:rFonts w:ascii="Times New Roman" w:hAnsi="Times New Roman" w:cs="Times New Roman"/>
          <w:sz w:val="28"/>
          <w:szCs w:val="28"/>
        </w:rPr>
        <w:t>Чепиль</w:t>
      </w: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54F8A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95FFC">
      <w:headerReference w:type="default" r:id="rId7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EC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C0CF1"/>
    <w:rsid w:val="000F2391"/>
    <w:rsid w:val="00145F7D"/>
    <w:rsid w:val="00243533"/>
    <w:rsid w:val="002B0463"/>
    <w:rsid w:val="002D0CA9"/>
    <w:rsid w:val="003801C4"/>
    <w:rsid w:val="00382A48"/>
    <w:rsid w:val="003D1D40"/>
    <w:rsid w:val="003D5E5E"/>
    <w:rsid w:val="003E6AEE"/>
    <w:rsid w:val="0041064D"/>
    <w:rsid w:val="00471191"/>
    <w:rsid w:val="00485392"/>
    <w:rsid w:val="004B3EEF"/>
    <w:rsid w:val="004C40CC"/>
    <w:rsid w:val="004F0193"/>
    <w:rsid w:val="004F7DC5"/>
    <w:rsid w:val="00513CCD"/>
    <w:rsid w:val="005326C4"/>
    <w:rsid w:val="005419C6"/>
    <w:rsid w:val="00554F8A"/>
    <w:rsid w:val="0055573E"/>
    <w:rsid w:val="005613BF"/>
    <w:rsid w:val="005A6DA3"/>
    <w:rsid w:val="005B1DE9"/>
    <w:rsid w:val="005F6B1A"/>
    <w:rsid w:val="00661242"/>
    <w:rsid w:val="006826C0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7E6355"/>
    <w:rsid w:val="0089595E"/>
    <w:rsid w:val="008B1185"/>
    <w:rsid w:val="008F4840"/>
    <w:rsid w:val="009147C5"/>
    <w:rsid w:val="009423CE"/>
    <w:rsid w:val="00985A24"/>
    <w:rsid w:val="009B4394"/>
    <w:rsid w:val="00A21696"/>
    <w:rsid w:val="00A32D31"/>
    <w:rsid w:val="00A62AF8"/>
    <w:rsid w:val="00A77024"/>
    <w:rsid w:val="00A80C79"/>
    <w:rsid w:val="00AB3131"/>
    <w:rsid w:val="00AB3D4B"/>
    <w:rsid w:val="00B03BE1"/>
    <w:rsid w:val="00B532D9"/>
    <w:rsid w:val="00B75116"/>
    <w:rsid w:val="00C12EC9"/>
    <w:rsid w:val="00C22E4F"/>
    <w:rsid w:val="00C6437F"/>
    <w:rsid w:val="00CD45DB"/>
    <w:rsid w:val="00CE162D"/>
    <w:rsid w:val="00CF00D5"/>
    <w:rsid w:val="00CF37AB"/>
    <w:rsid w:val="00D03305"/>
    <w:rsid w:val="00D142FC"/>
    <w:rsid w:val="00D32662"/>
    <w:rsid w:val="00E22059"/>
    <w:rsid w:val="00E2242B"/>
    <w:rsid w:val="00E43DEB"/>
    <w:rsid w:val="00E52B39"/>
    <w:rsid w:val="00E55DFC"/>
    <w:rsid w:val="00E60CFE"/>
    <w:rsid w:val="00E6522C"/>
    <w:rsid w:val="00E910EC"/>
    <w:rsid w:val="00E919EF"/>
    <w:rsid w:val="00E93C78"/>
    <w:rsid w:val="00E96A0C"/>
    <w:rsid w:val="00ED0980"/>
    <w:rsid w:val="00EE0473"/>
    <w:rsid w:val="00EE229C"/>
    <w:rsid w:val="00EF3F96"/>
    <w:rsid w:val="00F04B34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rsid w:val="009B439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B439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9B439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B4394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89595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595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0CC2-47D0-4B54-A053-033613BE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