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164F" w:rsidRPr="00B01088" w:rsidP="00B01088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B01088" w:rsidR="00487375">
        <w:rPr>
          <w:rFonts w:ascii="Times New Roman" w:eastAsia="Times New Roman" w:hAnsi="Times New Roman" w:cs="Times New Roman"/>
          <w:b/>
          <w:sz w:val="28"/>
          <w:szCs w:val="28"/>
        </w:rPr>
        <w:t>122</w:t>
      </w:r>
      <w:r w:rsidRPr="00B01088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49164F" w:rsidRPr="00B01088" w:rsidP="00B0108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64F" w:rsidRPr="00B01088" w:rsidP="00B0108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9164F" w:rsidRPr="00B01088" w:rsidP="00B010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1088" w:rsidR="004873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февраля 2018 года  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49164F" w:rsidRPr="00B01088" w:rsidP="00B0108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64F" w:rsidRPr="00B01088" w:rsidP="00B01088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01088">
        <w:rPr>
          <w:rFonts w:ascii="Times New Roman" w:hAnsi="Times New Roman" w:cs="Times New Roman"/>
          <w:sz w:val="28"/>
          <w:szCs w:val="28"/>
        </w:rPr>
        <w:t>Чепиль</w:t>
      </w:r>
      <w:r w:rsidRPr="00B01088">
        <w:rPr>
          <w:rFonts w:ascii="Times New Roman" w:hAnsi="Times New Roman" w:cs="Times New Roman"/>
          <w:sz w:val="28"/>
          <w:szCs w:val="28"/>
        </w:rPr>
        <w:t xml:space="preserve"> О.А.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01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0108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B01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0108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164F" w:rsidRPr="00B01088" w:rsidP="00B01088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9164F" w:rsidRPr="00B01088" w:rsidP="00B01088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 «</w:t>
      </w:r>
      <w:r w:rsidRPr="00B01088" w:rsidR="00487375">
        <w:rPr>
          <w:rFonts w:ascii="Times New Roman" w:hAnsi="Times New Roman" w:cs="Times New Roman"/>
          <w:sz w:val="28"/>
          <w:szCs w:val="28"/>
        </w:rPr>
        <w:t>Комплекс</w:t>
      </w:r>
      <w:r w:rsidRPr="00B01088" w:rsidR="00733D16">
        <w:rPr>
          <w:rFonts w:ascii="Times New Roman" w:hAnsi="Times New Roman" w:cs="Times New Roman"/>
          <w:sz w:val="28"/>
          <w:szCs w:val="28"/>
        </w:rPr>
        <w:t>-</w:t>
      </w:r>
      <w:r w:rsidRPr="00B01088" w:rsidR="00487375">
        <w:rPr>
          <w:rFonts w:ascii="Times New Roman" w:hAnsi="Times New Roman" w:cs="Times New Roman"/>
          <w:sz w:val="28"/>
          <w:szCs w:val="28"/>
        </w:rPr>
        <w:t>Юг</w:t>
      </w:r>
      <w:r w:rsidRPr="00B01088">
        <w:rPr>
          <w:rFonts w:ascii="Times New Roman" w:hAnsi="Times New Roman" w:cs="Times New Roman"/>
          <w:sz w:val="28"/>
          <w:szCs w:val="28"/>
        </w:rPr>
        <w:t xml:space="preserve">» </w:t>
      </w:r>
      <w:r w:rsidRPr="00B01088" w:rsidR="00487375">
        <w:rPr>
          <w:rFonts w:ascii="Times New Roman" w:hAnsi="Times New Roman" w:cs="Times New Roman"/>
          <w:sz w:val="28"/>
          <w:szCs w:val="28"/>
        </w:rPr>
        <w:t>Третьяк</w:t>
      </w:r>
      <w:r w:rsidRPr="00B01088" w:rsidR="00487375">
        <w:rPr>
          <w:rFonts w:ascii="Times New Roman" w:hAnsi="Times New Roman" w:cs="Times New Roman"/>
          <w:sz w:val="28"/>
          <w:szCs w:val="28"/>
        </w:rPr>
        <w:t>а Станислава Сергеевича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1088" w:rsidR="00487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35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9164F" w:rsidRPr="00B01088" w:rsidP="00B01088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64F" w:rsidRPr="00B01088" w:rsidP="00B010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ст.15.6КоАП РФ,</w:t>
      </w:r>
    </w:p>
    <w:p w:rsidR="0049164F" w:rsidRPr="00B01088" w:rsidP="00B010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64F" w:rsidRPr="00B01088" w:rsidP="00B0108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B01088" w:rsidP="00B0108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>Третьяк С.С.</w:t>
      </w:r>
      <w:r w:rsidRPr="00B01088" w:rsidR="004916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088" w:rsidR="0049164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B01088" w:rsidR="0049164F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B01088">
        <w:rPr>
          <w:rFonts w:ascii="Times New Roman" w:hAnsi="Times New Roman" w:cs="Times New Roman"/>
          <w:sz w:val="28"/>
          <w:szCs w:val="28"/>
        </w:rPr>
        <w:t xml:space="preserve">ООО </w:t>
      </w:r>
      <w:r w:rsidRPr="00B01088" w:rsidR="0049164F">
        <w:rPr>
          <w:rFonts w:ascii="Times New Roman" w:hAnsi="Times New Roman" w:cs="Times New Roman"/>
          <w:sz w:val="28"/>
          <w:szCs w:val="28"/>
        </w:rPr>
        <w:t>«</w:t>
      </w:r>
      <w:r w:rsidRPr="00B01088">
        <w:rPr>
          <w:rFonts w:ascii="Times New Roman" w:hAnsi="Times New Roman" w:cs="Times New Roman"/>
          <w:sz w:val="28"/>
          <w:szCs w:val="28"/>
        </w:rPr>
        <w:t>Комплекс</w:t>
      </w:r>
      <w:r w:rsidRPr="00B01088" w:rsidR="007A4563">
        <w:rPr>
          <w:rFonts w:ascii="Times New Roman" w:hAnsi="Times New Roman" w:cs="Times New Roman"/>
          <w:sz w:val="28"/>
          <w:szCs w:val="28"/>
        </w:rPr>
        <w:t>-</w:t>
      </w:r>
      <w:r w:rsidRPr="00B01088">
        <w:rPr>
          <w:rFonts w:ascii="Times New Roman" w:hAnsi="Times New Roman" w:cs="Times New Roman"/>
          <w:sz w:val="28"/>
          <w:szCs w:val="28"/>
        </w:rPr>
        <w:t>Юг</w:t>
      </w:r>
      <w:r w:rsidRPr="00B01088" w:rsidR="0049164F">
        <w:rPr>
          <w:rFonts w:ascii="Times New Roman" w:hAnsi="Times New Roman" w:cs="Times New Roman"/>
          <w:sz w:val="28"/>
          <w:szCs w:val="28"/>
        </w:rPr>
        <w:t>»</w:t>
      </w:r>
      <w:r w:rsidRPr="00B01088" w:rsidR="004916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735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. 2 п. 2 ст.230 Налогового Кодекса РФ, не представила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за </w:t>
      </w:r>
      <w:r w:rsidRPr="00B01088" w:rsidR="00A3020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088" w:rsidR="00A3020A">
        <w:rPr>
          <w:rFonts w:ascii="Times New Roman" w:eastAsia="Times New Roman" w:hAnsi="Times New Roman" w:cs="Times New Roman"/>
          <w:sz w:val="28"/>
          <w:szCs w:val="28"/>
        </w:rPr>
        <w:t xml:space="preserve">месяцев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Pr="00B01088" w:rsidR="00A3020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088" w:rsidR="00B70088">
        <w:rPr>
          <w:rFonts w:ascii="Times New Roman" w:eastAsia="Times New Roman" w:hAnsi="Times New Roman" w:cs="Times New Roman"/>
          <w:sz w:val="28"/>
          <w:szCs w:val="28"/>
        </w:rPr>
        <w:t>(форма 6-НДФЛ)</w:t>
      </w:r>
      <w:r w:rsidRPr="00B01088" w:rsidR="00A3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088" w:rsidR="0049164F">
        <w:rPr>
          <w:rFonts w:ascii="Times New Roman" w:eastAsia="Times New Roman" w:hAnsi="Times New Roman" w:cs="Times New Roman"/>
          <w:sz w:val="28"/>
          <w:szCs w:val="28"/>
        </w:rPr>
        <w:t>за обособленное подразделение</w:t>
      </w:r>
      <w:r w:rsidRPr="00B01088" w:rsidR="00B70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351">
        <w:rPr>
          <w:rFonts w:ascii="Times New Roman" w:eastAsia="Times New Roman" w:hAnsi="Times New Roman" w:cs="Times New Roman"/>
          <w:sz w:val="28"/>
          <w:szCs w:val="28"/>
        </w:rPr>
        <w:t>«данные изъяты</w:t>
      </w:r>
      <w:r w:rsidR="00DB73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01088" w:rsidR="004916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1088" w:rsidR="0049164F">
        <w:rPr>
          <w:rFonts w:ascii="Times New Roman" w:eastAsia="Times New Roman" w:hAnsi="Times New Roman" w:cs="Times New Roman"/>
          <w:sz w:val="28"/>
          <w:szCs w:val="28"/>
        </w:rPr>
        <w:t>расположенное</w:t>
      </w:r>
      <w:r w:rsidRPr="00B01088" w:rsidR="0049164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DB735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AF5" w:rsidRPr="00954E43" w:rsidP="00B0108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43">
        <w:rPr>
          <w:rFonts w:ascii="Times New Roman" w:hAnsi="Times New Roman" w:cs="Times New Roman"/>
          <w:sz w:val="28"/>
          <w:szCs w:val="28"/>
        </w:rPr>
        <w:t xml:space="preserve">Третьяк С.С. </w:t>
      </w:r>
      <w:r w:rsidRPr="00954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954E43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образом, о чем свидетельствует имеющееся в материалах дела почтовое уведомление,</w:t>
      </w:r>
      <w:r w:rsidRPr="00954E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доказательств уважительности причин своей неявки не представил, с заявлением об отложении слушания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954E4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25.1</w:t>
      </w:r>
      <w:r>
        <w:fldChar w:fldCharType="end"/>
      </w:r>
      <w:r w:rsidRPr="00954E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полагаю возможным рассмотреть дело в его отсутствие</w:t>
      </w:r>
      <w:r w:rsidRPr="00954E43" w:rsidR="0049164F">
        <w:rPr>
          <w:rFonts w:ascii="Times New Roman" w:hAnsi="Times New Roman" w:cs="Times New Roman"/>
          <w:sz w:val="28"/>
          <w:szCs w:val="28"/>
        </w:rPr>
        <w:t>.</w:t>
      </w:r>
    </w:p>
    <w:p w:rsidR="00813AF5" w:rsidRPr="00B01088" w:rsidP="00B01088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F342A2" w:rsidRPr="00B01088" w:rsidP="00B01088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ст. 289 НК РФ налогоплательщики независимо от наличия у них обязанности по уплате налога и (или)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</w:t>
      </w:r>
    </w:p>
    <w:p w:rsidR="00813AF5" w:rsidRPr="00B01088" w:rsidP="00B010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B01088" w:rsidP="00B01088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р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B01088" w:rsidR="007A456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01088" w:rsidR="00D03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088" w:rsidR="007A4563">
        <w:rPr>
          <w:rFonts w:ascii="Times New Roman" w:eastAsia="Times New Roman" w:hAnsi="Times New Roman" w:cs="Times New Roman"/>
          <w:sz w:val="28"/>
          <w:szCs w:val="28"/>
        </w:rPr>
        <w:t xml:space="preserve">месяцев </w:t>
      </w:r>
      <w:r w:rsidRPr="00B01088" w:rsidR="00D0341F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B01088">
        <w:rPr>
          <w:rFonts w:ascii="Times New Roman" w:hAnsi="Times New Roman" w:cs="Times New Roman"/>
          <w:sz w:val="28"/>
          <w:szCs w:val="28"/>
        </w:rPr>
        <w:t>ООО</w:t>
      </w:r>
      <w:r w:rsidRPr="00B01088" w:rsidR="007A4563">
        <w:rPr>
          <w:rFonts w:ascii="Times New Roman" w:hAnsi="Times New Roman" w:cs="Times New Roman"/>
          <w:sz w:val="28"/>
          <w:szCs w:val="28"/>
        </w:rPr>
        <w:t xml:space="preserve"> </w:t>
      </w:r>
      <w:r w:rsidRPr="00B01088">
        <w:rPr>
          <w:rFonts w:ascii="Times New Roman" w:hAnsi="Times New Roman" w:cs="Times New Roman"/>
          <w:sz w:val="28"/>
          <w:szCs w:val="28"/>
        </w:rPr>
        <w:t>«</w:t>
      </w:r>
      <w:r w:rsidRPr="00B01088" w:rsidR="007A4563">
        <w:rPr>
          <w:rFonts w:ascii="Times New Roman" w:hAnsi="Times New Roman" w:cs="Times New Roman"/>
          <w:sz w:val="28"/>
          <w:szCs w:val="28"/>
        </w:rPr>
        <w:t>Комплек</w:t>
      </w:r>
      <w:r w:rsidRPr="00B01088" w:rsidR="007A4563">
        <w:rPr>
          <w:rFonts w:ascii="Times New Roman" w:hAnsi="Times New Roman" w:cs="Times New Roman"/>
          <w:sz w:val="28"/>
          <w:szCs w:val="28"/>
        </w:rPr>
        <w:t>с-</w:t>
      </w:r>
      <w:r w:rsidRPr="00B01088" w:rsidR="007A4563">
        <w:rPr>
          <w:rFonts w:ascii="Times New Roman" w:hAnsi="Times New Roman" w:cs="Times New Roman"/>
          <w:sz w:val="28"/>
          <w:szCs w:val="28"/>
        </w:rPr>
        <w:t xml:space="preserve"> Юг</w:t>
      </w:r>
      <w:r w:rsidRPr="00B01088" w:rsidR="00D0341F">
        <w:rPr>
          <w:rFonts w:ascii="Times New Roman" w:hAnsi="Times New Roman" w:cs="Times New Roman"/>
          <w:sz w:val="28"/>
          <w:szCs w:val="28"/>
        </w:rPr>
        <w:t>»</w:t>
      </w:r>
      <w:r w:rsidRPr="00B01088" w:rsidR="007A4563">
        <w:rPr>
          <w:rFonts w:ascii="Times New Roman" w:hAnsi="Times New Roman" w:cs="Times New Roman"/>
          <w:sz w:val="28"/>
          <w:szCs w:val="28"/>
        </w:rPr>
        <w:t xml:space="preserve">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01088" w:rsidR="006C273C"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 w:rsidRPr="00B01088" w:rsidR="006C273C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01088" w:rsidR="006C273C"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01088" w:rsidR="0057585A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01088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1088" w:rsidR="006C273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01088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01088" w:rsidR="006C27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налогового расчета – </w:t>
      </w:r>
      <w:r w:rsidRPr="00B01088" w:rsidR="006C273C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01088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1088" w:rsidR="006C273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01088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</w:t>
      </w:r>
      <w:r w:rsidRPr="00B01088" w:rsidR="006C2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после предельного срока</w:t>
      </w:r>
      <w:r w:rsidRPr="00B01088" w:rsidR="00A8795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предоставления.</w:t>
      </w:r>
    </w:p>
    <w:p w:rsidR="00546F14" w:rsidRPr="00B01088" w:rsidP="00B010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B01088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0108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B0108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B0108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07681" w:rsidRPr="00B01088" w:rsidP="00B010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ООО </w:t>
      </w:r>
      <w:r w:rsidRPr="00B01088">
        <w:rPr>
          <w:rFonts w:ascii="Times New Roman" w:hAnsi="Times New Roman" w:cs="Times New Roman"/>
          <w:sz w:val="28"/>
          <w:szCs w:val="28"/>
        </w:rPr>
        <w:t>«</w:t>
      </w:r>
      <w:r w:rsidRPr="00B01088" w:rsidR="00083693">
        <w:rPr>
          <w:rFonts w:ascii="Times New Roman" w:hAnsi="Times New Roman" w:cs="Times New Roman"/>
          <w:sz w:val="28"/>
          <w:szCs w:val="28"/>
        </w:rPr>
        <w:t>Комплекс-Юг</w:t>
      </w:r>
      <w:r w:rsidRPr="00B01088">
        <w:rPr>
          <w:rFonts w:ascii="Times New Roman" w:hAnsi="Times New Roman" w:cs="Times New Roman"/>
          <w:sz w:val="28"/>
          <w:szCs w:val="28"/>
        </w:rPr>
        <w:t xml:space="preserve">»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B01088" w:rsidR="00083693">
        <w:rPr>
          <w:rFonts w:ascii="Times New Roman" w:hAnsi="Times New Roman" w:cs="Times New Roman"/>
          <w:sz w:val="28"/>
          <w:szCs w:val="28"/>
        </w:rPr>
        <w:t xml:space="preserve">Третьяк С.С.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. Для всех третьих лиц руководителем организации является лицо, указанное в реестре.</w:t>
      </w:r>
    </w:p>
    <w:p w:rsidR="00546F14" w:rsidRPr="00B01088" w:rsidP="00B01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01088" w:rsidR="00083693">
        <w:rPr>
          <w:rFonts w:ascii="Times New Roman" w:hAnsi="Times New Roman" w:cs="Times New Roman"/>
          <w:sz w:val="28"/>
          <w:szCs w:val="28"/>
        </w:rPr>
        <w:t>Третьяк С.С.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B01088" w:rsidP="00B01088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B01088">
        <w:rPr>
          <w:rFonts w:ascii="Times New Roman" w:hAnsi="Times New Roman" w:cs="Times New Roman"/>
          <w:sz w:val="28"/>
          <w:szCs w:val="28"/>
        </w:rPr>
        <w:t>директор ООО «</w:t>
      </w:r>
      <w:r w:rsidRPr="00B01088" w:rsidR="00083693">
        <w:rPr>
          <w:rFonts w:ascii="Times New Roman" w:hAnsi="Times New Roman" w:cs="Times New Roman"/>
          <w:sz w:val="28"/>
          <w:szCs w:val="28"/>
        </w:rPr>
        <w:t>Комплекс-Юг</w:t>
      </w:r>
      <w:r w:rsidRPr="00B01088">
        <w:rPr>
          <w:rFonts w:ascii="Times New Roman" w:hAnsi="Times New Roman" w:cs="Times New Roman"/>
          <w:sz w:val="28"/>
          <w:szCs w:val="28"/>
        </w:rPr>
        <w:t xml:space="preserve">» </w:t>
      </w:r>
      <w:r w:rsidRPr="00B01088" w:rsidR="00083693">
        <w:rPr>
          <w:rFonts w:ascii="Times New Roman" w:hAnsi="Times New Roman" w:cs="Times New Roman"/>
          <w:sz w:val="28"/>
          <w:szCs w:val="28"/>
        </w:rPr>
        <w:t xml:space="preserve">Третьяк С.С.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AF5" w:rsidRPr="00B01088" w:rsidP="00B01088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B01088" w:rsidR="00D0341F">
        <w:rPr>
          <w:rFonts w:ascii="Times New Roman" w:hAnsi="Times New Roman" w:cs="Times New Roman"/>
          <w:sz w:val="28"/>
          <w:szCs w:val="28"/>
        </w:rPr>
        <w:t>директор</w:t>
      </w:r>
      <w:r w:rsidRPr="00B01088" w:rsidR="00D0341F">
        <w:rPr>
          <w:rFonts w:ascii="Times New Roman" w:hAnsi="Times New Roman" w:cs="Times New Roman"/>
          <w:sz w:val="28"/>
          <w:szCs w:val="28"/>
        </w:rPr>
        <w:t>а ООО</w:t>
      </w:r>
      <w:r w:rsidRPr="00B01088" w:rsidR="00D0341F">
        <w:rPr>
          <w:rFonts w:ascii="Times New Roman" w:hAnsi="Times New Roman" w:cs="Times New Roman"/>
          <w:sz w:val="28"/>
          <w:szCs w:val="28"/>
        </w:rPr>
        <w:t xml:space="preserve"> «</w:t>
      </w:r>
      <w:r w:rsidRPr="00B01088" w:rsidR="00094C72">
        <w:rPr>
          <w:rFonts w:ascii="Times New Roman" w:hAnsi="Times New Roman" w:cs="Times New Roman"/>
          <w:sz w:val="28"/>
          <w:szCs w:val="28"/>
        </w:rPr>
        <w:t>Комплекс-Юг</w:t>
      </w:r>
      <w:r w:rsidRPr="00B01088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B01088" w:rsidR="00094C72">
        <w:rPr>
          <w:rFonts w:ascii="Times New Roman" w:hAnsi="Times New Roman" w:cs="Times New Roman"/>
          <w:sz w:val="28"/>
          <w:szCs w:val="28"/>
        </w:rPr>
        <w:t xml:space="preserve">Третьяка С.С. 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 w:rsidRPr="00B01088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Pr="00B01088" w:rsidR="00600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44 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B01088" w:rsidR="00600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B01088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1088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B01088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B01088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01088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 w:rsidRPr="00B01088" w:rsidR="00600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актом об обнаружении фактов, свидетельствующих о предусмотренных НК РФ налоговых правонарушениях № </w:t>
      </w:r>
      <w:r w:rsidRPr="00B01088" w:rsidR="00811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3627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B01088" w:rsidR="00811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B01088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1088" w:rsidR="00811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.2017 г. (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01088" w:rsidR="00811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01088" w:rsidR="00811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B01088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листом записи 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ЕГРЮЛ (л.д.</w:t>
      </w:r>
      <w:r w:rsidRPr="00B01088" w:rsidR="00600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01088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01088" w:rsidR="00600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13AF5" w:rsidRPr="00B01088" w:rsidP="00B0108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B01088" w:rsidP="00B01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01088" w:rsidR="00D0341F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01088" w:rsidR="00D034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01088" w:rsidR="00D0341F">
        <w:rPr>
          <w:rFonts w:ascii="Times New Roman" w:hAnsi="Times New Roman" w:cs="Times New Roman"/>
          <w:sz w:val="28"/>
          <w:szCs w:val="28"/>
        </w:rPr>
        <w:t>ООО</w:t>
      </w:r>
      <w:r w:rsidRPr="00B01088" w:rsidR="004765BD">
        <w:rPr>
          <w:rFonts w:ascii="Times New Roman" w:hAnsi="Times New Roman" w:cs="Times New Roman"/>
          <w:sz w:val="28"/>
          <w:szCs w:val="28"/>
        </w:rPr>
        <w:t xml:space="preserve"> «Комплекс-Юг» Третьяка С.С.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B01088" w:rsidP="00B01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46F14" w:rsidRPr="00B01088" w:rsidP="00B01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46F14" w:rsidRPr="00B01088" w:rsidP="00B01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46F14" w:rsidRPr="00B01088" w:rsidP="00B01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</w:t>
      </w: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46F14" w:rsidRPr="00B01088" w:rsidP="00B01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6F14" w:rsidRPr="00B01088" w:rsidP="00B01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01088">
        <w:rPr>
          <w:rFonts w:ascii="Times New Roman" w:hAnsi="Times New Roman" w:cs="Times New Roman"/>
          <w:sz w:val="28"/>
          <w:szCs w:val="28"/>
        </w:rPr>
        <w:t>ООО</w:t>
      </w:r>
      <w:r w:rsidRPr="00B01088" w:rsidR="004765BD">
        <w:rPr>
          <w:rFonts w:ascii="Times New Roman" w:hAnsi="Times New Roman" w:cs="Times New Roman"/>
          <w:sz w:val="28"/>
          <w:szCs w:val="28"/>
        </w:rPr>
        <w:t xml:space="preserve"> </w:t>
      </w:r>
      <w:r w:rsidRPr="00B01088">
        <w:rPr>
          <w:rFonts w:ascii="Times New Roman" w:hAnsi="Times New Roman" w:cs="Times New Roman"/>
          <w:sz w:val="28"/>
          <w:szCs w:val="28"/>
        </w:rPr>
        <w:t>«</w:t>
      </w:r>
      <w:r w:rsidRPr="00B01088" w:rsidR="004765BD">
        <w:rPr>
          <w:rFonts w:ascii="Times New Roman" w:hAnsi="Times New Roman" w:cs="Times New Roman"/>
          <w:sz w:val="28"/>
          <w:szCs w:val="28"/>
        </w:rPr>
        <w:t>Комплекс-Юг</w:t>
      </w:r>
      <w:r w:rsidRPr="00B01088">
        <w:rPr>
          <w:rFonts w:ascii="Times New Roman" w:hAnsi="Times New Roman" w:cs="Times New Roman"/>
          <w:sz w:val="28"/>
          <w:szCs w:val="28"/>
        </w:rPr>
        <w:t xml:space="preserve">»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B01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F14" w:rsidRPr="00B01088" w:rsidP="00B01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директора </w:t>
      </w:r>
      <w:r w:rsidRPr="00B01088">
        <w:rPr>
          <w:rFonts w:ascii="Times New Roman" w:hAnsi="Times New Roman" w:cs="Times New Roman"/>
          <w:sz w:val="28"/>
          <w:szCs w:val="28"/>
        </w:rPr>
        <w:t>ООО</w:t>
      </w:r>
      <w:r w:rsidRPr="00B01088" w:rsidR="004765BD">
        <w:rPr>
          <w:rFonts w:ascii="Times New Roman" w:hAnsi="Times New Roman" w:cs="Times New Roman"/>
          <w:sz w:val="28"/>
          <w:szCs w:val="28"/>
        </w:rPr>
        <w:t xml:space="preserve"> </w:t>
      </w:r>
      <w:r w:rsidRPr="00B01088">
        <w:rPr>
          <w:rFonts w:ascii="Times New Roman" w:hAnsi="Times New Roman" w:cs="Times New Roman"/>
          <w:sz w:val="28"/>
          <w:szCs w:val="28"/>
        </w:rPr>
        <w:t>«</w:t>
      </w:r>
      <w:r w:rsidRPr="00B01088" w:rsidR="004765BD">
        <w:rPr>
          <w:rFonts w:ascii="Times New Roman" w:hAnsi="Times New Roman" w:cs="Times New Roman"/>
          <w:sz w:val="28"/>
          <w:szCs w:val="28"/>
        </w:rPr>
        <w:t>Комплекс-Юг</w:t>
      </w:r>
      <w:r w:rsidRPr="00B01088">
        <w:rPr>
          <w:rFonts w:ascii="Times New Roman" w:hAnsi="Times New Roman" w:cs="Times New Roman"/>
          <w:sz w:val="28"/>
          <w:szCs w:val="28"/>
        </w:rPr>
        <w:t xml:space="preserve">» </w:t>
      </w:r>
      <w:r w:rsidRPr="00B01088" w:rsidR="004765BD">
        <w:rPr>
          <w:rFonts w:ascii="Times New Roman" w:hAnsi="Times New Roman" w:cs="Times New Roman"/>
          <w:sz w:val="28"/>
          <w:szCs w:val="28"/>
        </w:rPr>
        <w:t xml:space="preserve">Третьяка С.С. </w:t>
      </w: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директору </w:t>
      </w:r>
      <w:r w:rsidRPr="00B01088">
        <w:rPr>
          <w:rFonts w:ascii="Times New Roman" w:hAnsi="Times New Roman" w:cs="Times New Roman"/>
          <w:sz w:val="28"/>
          <w:szCs w:val="28"/>
        </w:rPr>
        <w:t>ООО</w:t>
      </w:r>
      <w:r w:rsidRPr="00B01088" w:rsidR="00937019">
        <w:rPr>
          <w:rFonts w:ascii="Times New Roman" w:hAnsi="Times New Roman" w:cs="Times New Roman"/>
          <w:sz w:val="28"/>
          <w:szCs w:val="28"/>
        </w:rPr>
        <w:t xml:space="preserve"> </w:t>
      </w:r>
      <w:r w:rsidRPr="00B01088">
        <w:rPr>
          <w:rFonts w:ascii="Times New Roman" w:hAnsi="Times New Roman" w:cs="Times New Roman"/>
          <w:sz w:val="28"/>
          <w:szCs w:val="28"/>
        </w:rPr>
        <w:t>«</w:t>
      </w:r>
      <w:r w:rsidRPr="00B01088" w:rsidR="00937019">
        <w:rPr>
          <w:rFonts w:ascii="Times New Roman" w:hAnsi="Times New Roman" w:cs="Times New Roman"/>
          <w:sz w:val="28"/>
          <w:szCs w:val="28"/>
        </w:rPr>
        <w:t>Комплекс-Юг</w:t>
      </w:r>
      <w:r w:rsidRPr="00B01088">
        <w:rPr>
          <w:rFonts w:ascii="Times New Roman" w:hAnsi="Times New Roman" w:cs="Times New Roman"/>
          <w:sz w:val="28"/>
          <w:szCs w:val="28"/>
        </w:rPr>
        <w:t xml:space="preserve">» </w:t>
      </w:r>
      <w:r w:rsidRPr="00B01088" w:rsidR="00937019">
        <w:rPr>
          <w:rFonts w:ascii="Times New Roman" w:hAnsi="Times New Roman" w:cs="Times New Roman"/>
          <w:sz w:val="28"/>
          <w:szCs w:val="28"/>
        </w:rPr>
        <w:t xml:space="preserve">Третьяку С.С. </w:t>
      </w: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</w:t>
      </w:r>
      <w:r w:rsidRPr="00B0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санкцией данной статьи, на предупреждение.</w:t>
      </w:r>
    </w:p>
    <w:p w:rsidR="00546F14" w:rsidRPr="00B01088" w:rsidP="00B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B01088">
        <w:rPr>
          <w:rFonts w:ascii="Times New Roman" w:hAnsi="Times New Roman" w:cs="Times New Roman"/>
          <w:sz w:val="28"/>
          <w:szCs w:val="28"/>
        </w:rPr>
        <w:t>ст.ст</w:t>
      </w:r>
      <w:r w:rsidRPr="00B01088">
        <w:rPr>
          <w:rFonts w:ascii="Times New Roman" w:hAnsi="Times New Roman" w:cs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546F14" w:rsidRPr="00B01088" w:rsidP="00B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RPr="00B01088" w:rsidP="00B0108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3B07" w:rsidRPr="00B01088" w:rsidP="00B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8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0108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B01088" w:rsidR="00B0108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 «Комплекс-Юг» Третьяка Станислава Сергеевича </w:t>
      </w:r>
      <w:r w:rsidRPr="00B01088">
        <w:rPr>
          <w:rFonts w:ascii="Times New Roman" w:hAnsi="Times New Roman" w:cs="Times New Roman"/>
          <w:sz w:val="28"/>
          <w:szCs w:val="28"/>
        </w:rPr>
        <w:t>виновн</w:t>
      </w:r>
      <w:r w:rsidRPr="00B01088" w:rsidR="00B01088">
        <w:rPr>
          <w:rFonts w:ascii="Times New Roman" w:hAnsi="Times New Roman" w:cs="Times New Roman"/>
          <w:sz w:val="28"/>
          <w:szCs w:val="28"/>
        </w:rPr>
        <w:t>ым</w:t>
      </w:r>
      <w:r w:rsidRPr="00B0108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B01088" w:rsidR="00B01088">
        <w:rPr>
          <w:rFonts w:ascii="Times New Roman" w:hAnsi="Times New Roman" w:cs="Times New Roman"/>
          <w:sz w:val="28"/>
          <w:szCs w:val="28"/>
        </w:rPr>
        <w:t>му</w:t>
      </w:r>
      <w:r w:rsidRPr="00B01088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546F14" w:rsidRPr="00B01088" w:rsidP="00B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B01088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B010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F14" w:rsidRPr="00B01088" w:rsidP="00B01088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0108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46F14" w:rsidRPr="00B01088" w:rsidP="00B01088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RPr="00B01088" w:rsidP="00B010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B01088" w:rsidR="00B010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10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1088">
        <w:rPr>
          <w:rFonts w:ascii="Times New Roman" w:hAnsi="Times New Roman" w:cs="Times New Roman"/>
          <w:sz w:val="28"/>
          <w:szCs w:val="28"/>
        </w:rPr>
        <w:tab/>
      </w:r>
      <w:r w:rsidRPr="00B01088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B01088">
        <w:rPr>
          <w:rFonts w:ascii="Times New Roman" w:hAnsi="Times New Roman" w:cs="Times New Roman"/>
          <w:sz w:val="28"/>
          <w:szCs w:val="28"/>
        </w:rPr>
        <w:t>Чепиль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P="00546F14">
      <w:pPr>
        <w:ind w:firstLine="567"/>
        <w:rPr>
          <w:sz w:val="28"/>
          <w:szCs w:val="28"/>
        </w:rPr>
      </w:pPr>
    </w:p>
    <w:p w:rsidR="00546F14" w:rsidP="00546F14"/>
    <w:p w:rsidR="00546F14" w:rsidP="00546F14"/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303B07">
      <w:headerReference w:type="default" r:id="rId4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676C8A">
        <w:pPr>
          <w:pStyle w:val="Header"/>
          <w:jc w:val="right"/>
        </w:pPr>
        <w:r>
          <w:fldChar w:fldCharType="begin"/>
        </w:r>
        <w:r w:rsidR="00A533D8">
          <w:instrText>PAGE   \* MERGEFORMAT</w:instrText>
        </w:r>
        <w:r>
          <w:fldChar w:fldCharType="separate"/>
        </w:r>
        <w:r w:rsidR="00DB7351">
          <w:rPr>
            <w:noProof/>
          </w:rPr>
          <w:t>1</w:t>
        </w:r>
        <w:r>
          <w:fldChar w:fldCharType="end"/>
        </w:r>
      </w:p>
    </w:sdtContent>
  </w:sdt>
  <w:p w:rsidR="00676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55941"/>
    <w:rsid w:val="00083693"/>
    <w:rsid w:val="00094C72"/>
    <w:rsid w:val="00107681"/>
    <w:rsid w:val="00303B07"/>
    <w:rsid w:val="003D1D80"/>
    <w:rsid w:val="004765BD"/>
    <w:rsid w:val="00487375"/>
    <w:rsid w:val="0049164F"/>
    <w:rsid w:val="00546F14"/>
    <w:rsid w:val="00556234"/>
    <w:rsid w:val="0057585A"/>
    <w:rsid w:val="00600129"/>
    <w:rsid w:val="00676C8A"/>
    <w:rsid w:val="006C273C"/>
    <w:rsid w:val="00733D16"/>
    <w:rsid w:val="00762374"/>
    <w:rsid w:val="007A4563"/>
    <w:rsid w:val="0081109D"/>
    <w:rsid w:val="00813AF5"/>
    <w:rsid w:val="00892219"/>
    <w:rsid w:val="008F7E7A"/>
    <w:rsid w:val="00920034"/>
    <w:rsid w:val="00937019"/>
    <w:rsid w:val="00954E43"/>
    <w:rsid w:val="009C1B1D"/>
    <w:rsid w:val="00A3020A"/>
    <w:rsid w:val="00A533D8"/>
    <w:rsid w:val="00A8795C"/>
    <w:rsid w:val="00AC0A00"/>
    <w:rsid w:val="00AF2B9C"/>
    <w:rsid w:val="00B01088"/>
    <w:rsid w:val="00B70088"/>
    <w:rsid w:val="00BE1520"/>
    <w:rsid w:val="00C10907"/>
    <w:rsid w:val="00C452C0"/>
    <w:rsid w:val="00D0341F"/>
    <w:rsid w:val="00DB7351"/>
    <w:rsid w:val="00DF3FAB"/>
    <w:rsid w:val="00E965C2"/>
    <w:rsid w:val="00F27C76"/>
    <w:rsid w:val="00F342A2"/>
    <w:rsid w:val="00F720A6"/>
    <w:rsid w:val="00FB67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