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9C6" w:rsidRPr="000D7EE4" w:rsidP="00FB69C6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30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№05-0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134</w:t>
      </w:r>
      <w:r w:rsidRPr="00330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/16/2022</w:t>
      </w:r>
    </w:p>
    <w:p w:rsidR="00FB69C6" w:rsidRPr="000D7EE4" w:rsidP="00FB69C6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B69C6" w:rsidRPr="000D7EE4" w:rsidP="00FB69C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 О С Т А Н О В Л Е Н И Е</w:t>
      </w:r>
    </w:p>
    <w:p w:rsidR="00FB69C6" w:rsidRPr="000D7EE4" w:rsidP="00FB69C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B69C6" w:rsidRPr="000D7EE4" w:rsidP="00FB6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 марта 2022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                                            город Симферополь</w:t>
      </w:r>
    </w:p>
    <w:p w:rsidR="00FB69C6" w:rsidRPr="000D7EE4" w:rsidP="00FB6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B69C6" w:rsidRPr="000D7EE4" w:rsidP="00FB6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Чепиль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FB69C6" w:rsidRPr="000D7EE4" w:rsidP="00FB6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B69C6" w:rsidRPr="000D7EE4" w:rsidP="00FB69C6">
      <w:pPr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рождения,  уроженца /изъято/, гражданина /изъято/, паспорт: /изъято/, </w:t>
      </w:r>
      <w:r w:rsidRPr="00330A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официально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трудоустроенного в /изъято/, зарегистрированного и фактически проживающего по адресу: /изъято/,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B69C6" w:rsidRPr="000D7EE4" w:rsidP="00FB69C6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B69C6" w:rsidRPr="000D7EE4" w:rsidP="00FB69C6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     по ч. 1 ст. 6.9 Кодекса Российской Федерации об административных правонарушениях,</w:t>
      </w:r>
    </w:p>
    <w:p w:rsidR="00FB69C6" w:rsidRPr="000D7EE4" w:rsidP="00FB6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69C6" w:rsidRPr="000D7EE4" w:rsidP="00FB6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EE4">
        <w:rPr>
          <w:rFonts w:ascii="Times New Roman" w:eastAsia="Calibri" w:hAnsi="Times New Roman" w:cs="Times New Roman"/>
          <w:b/>
          <w:sz w:val="28"/>
          <w:szCs w:val="28"/>
        </w:rPr>
        <w:t>УСТАНОВИЛ:</w:t>
      </w:r>
    </w:p>
    <w:p w:rsidR="00FB69C6" w:rsidP="00FB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Вишнев А.С.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375F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 явными признаками опьянения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запах алкоголя изо рта, неустойчивость позы, поведение не соответствующее обстановке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5B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лнил </w:t>
      </w:r>
      <w:r>
        <w:rPr>
          <w:rFonts w:ascii="Times New Roman" w:hAnsi="Times New Roman" w:cs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hAnsi="Times New Roman" w:cs="Times New Roman"/>
          <w:sz w:val="28"/>
          <w:szCs w:val="28"/>
        </w:rPr>
        <w:t xml:space="preserve"> вещества, чем совершил правонарушение, предусмотренное </w:t>
      </w:r>
      <w:r w:rsidRPr="000D7EE4">
        <w:rPr>
          <w:rFonts w:ascii="Times New Roman" w:eastAsia="Calibri" w:hAnsi="Times New Roman" w:cs="Times New Roman"/>
          <w:sz w:val="28"/>
          <w:szCs w:val="28"/>
        </w:rPr>
        <w:t>ч. 1 ст. 6.9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B69C6" w:rsidP="00FB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A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Вишнев А.С. </w:t>
      </w:r>
      <w:r w:rsidRPr="00330ABB">
        <w:rPr>
          <w:rFonts w:ascii="Times New Roman" w:hAnsi="Times New Roman"/>
          <w:sz w:val="28"/>
          <w:szCs w:val="28"/>
        </w:rPr>
        <w:t xml:space="preserve">в судебном заседании  вину в совершении правонарушения признал полностью,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содеянном раскаялся, </w:t>
      </w:r>
      <w:r w:rsidRPr="00F305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протоколе об административном правонарушении, не оспаривал. Пояснил, что действительно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тказался от прохождения медицинского освидетельствования на состояние опьянения, так как был в состоянии алкогольного опьянения, наркотические средства не употреблял.  </w:t>
      </w:r>
      <w:r w:rsidRPr="0033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0ABB">
        <w:rPr>
          <w:rFonts w:ascii="Times New Roman" w:eastAsia="Times New Roman" w:hAnsi="Times New Roman"/>
          <w:sz w:val="28"/>
          <w:szCs w:val="28"/>
          <w:lang w:eastAsia="ru-RU"/>
        </w:rPr>
        <w:t>Просил назначить наказание в виде штрафа, поскольку 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еет возможность для его уплаты.</w:t>
      </w:r>
    </w:p>
    <w:p w:rsidR="00FB69C6" w:rsidP="00FB69C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Вишнева А.С.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Вишнев А.С.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ст.6.9 КоАП РФ, а именно: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5B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 </w:t>
      </w:r>
      <w:r w:rsidRPr="00FC5B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FC5B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уполномоченного должностного лица о прохождении медицинского освидетельствования на состояние опьянения гражданином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психоактивные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B69C6" w:rsidP="00FB69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4" w:history="1">
        <w:r w:rsidRPr="000D7EE4">
          <w:rPr>
            <w:rFonts w:ascii="Times New Roman" w:eastAsia="Calibri" w:hAnsi="Times New Roman" w:cs="Times New Roman"/>
            <w:sz w:val="28"/>
            <w:szCs w:val="28"/>
          </w:rPr>
          <w:t>статье 40</w:t>
        </w:r>
      </w:hyperlink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0D7EE4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0D7EE4">
        <w:rPr>
          <w:rFonts w:ascii="Times New Roman" w:eastAsia="Calibri" w:hAnsi="Times New Roman" w:cs="Times New Roman"/>
          <w:sz w:val="28"/>
          <w:szCs w:val="28"/>
        </w:rPr>
        <w:t>. №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FB69C6" w:rsidRPr="009C3206" w:rsidP="00FB69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206">
        <w:rPr>
          <w:rFonts w:ascii="Times New Roman" w:eastAsia="Calibri" w:hAnsi="Times New Roman" w:cs="Times New Roman"/>
          <w:sz w:val="28"/>
          <w:szCs w:val="28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атьи 12 Закона РФ "О полиции". </w:t>
      </w:r>
    </w:p>
    <w:p w:rsidR="00FB69C6" w:rsidRPr="009C3206" w:rsidP="00FB69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206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здравоохранения Российской Федерации от 18 декабря 2015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C3206">
        <w:rPr>
          <w:rFonts w:ascii="Times New Roman" w:eastAsia="Calibri" w:hAnsi="Times New Roman" w:cs="Times New Roman"/>
          <w:sz w:val="28"/>
          <w:szCs w:val="28"/>
        </w:rPr>
        <w:t xml:space="preserve"> 933н утвержден Порядок проведения медицинского освидетельствования на состояние опьянения (алкогольного, наркотического или иного токсическ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ого) (далее - Порядок №933н). </w:t>
      </w:r>
    </w:p>
    <w:p w:rsidR="00FB69C6" w:rsidRPr="009C3206" w:rsidP="00FB69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206">
        <w:rPr>
          <w:rFonts w:ascii="Times New Roman" w:eastAsia="Calibri" w:hAnsi="Times New Roman" w:cs="Times New Roman"/>
          <w:sz w:val="28"/>
          <w:szCs w:val="28"/>
        </w:rPr>
        <w:t xml:space="preserve">В силу части 2 пункта 5 Порядка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C3206">
        <w:rPr>
          <w:rFonts w:ascii="Times New Roman" w:eastAsia="Calibri" w:hAnsi="Times New Roman" w:cs="Times New Roman"/>
          <w:sz w:val="28"/>
          <w:szCs w:val="28"/>
        </w:rPr>
        <w:t xml:space="preserve"> 933н, медицинское освидетельствование проводится в отношении: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9C3206">
        <w:rPr>
          <w:rFonts w:ascii="Times New Roman" w:eastAsia="Calibri" w:hAnsi="Times New Roman" w:cs="Times New Roman"/>
          <w:sz w:val="28"/>
          <w:szCs w:val="28"/>
        </w:rPr>
        <w:t>психоактивное</w:t>
      </w:r>
      <w:r w:rsidRPr="009C3206">
        <w:rPr>
          <w:rFonts w:ascii="Times New Roman" w:eastAsia="Calibri" w:hAnsi="Times New Roman" w:cs="Times New Roman"/>
          <w:sz w:val="28"/>
          <w:szCs w:val="28"/>
        </w:rPr>
        <w:t xml:space="preserve"> вещество,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 (п. 3.1. Порядка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C3206">
        <w:rPr>
          <w:rFonts w:ascii="Times New Roman" w:eastAsia="Calibri" w:hAnsi="Times New Roman" w:cs="Times New Roman"/>
          <w:sz w:val="28"/>
          <w:szCs w:val="28"/>
        </w:rPr>
        <w:t xml:space="preserve"> 933н). </w:t>
      </w:r>
    </w:p>
    <w:p w:rsidR="00FB69C6" w:rsidRPr="000D7EE4" w:rsidP="00FB69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206">
        <w:rPr>
          <w:rFonts w:ascii="Times New Roman" w:eastAsia="Calibri" w:hAnsi="Times New Roman" w:cs="Times New Roman"/>
          <w:sz w:val="28"/>
          <w:szCs w:val="28"/>
        </w:rPr>
        <w:t>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FB69C6" w:rsidRPr="000D7EE4" w:rsidP="00FB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протокола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Вишнев А.С. отказался от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</w:t>
      </w:r>
      <w:r w:rsidRPr="00A71D25">
        <w:rPr>
          <w:rFonts w:ascii="Times New Roman" w:hAnsi="Times New Roman" w:cs="Times New Roman"/>
          <w:sz w:val="28"/>
          <w:szCs w:val="28"/>
        </w:rPr>
        <w:t>опьянения</w:t>
      </w:r>
      <w:r w:rsidRPr="00A7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1D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69C6" w:rsidP="00FB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совершенного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Вишневым А.С. 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составляет факт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от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5B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 </w:t>
      </w:r>
      <w:r w:rsidRPr="00FC5B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FC5B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уполномоченного должностного лица о прохождении медицинского освидетельствования на состояние опьянения гражданином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психоактивные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вещества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B69C6" w:rsidP="00FB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при рассмотрении 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Вишнев А.С.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75F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 явными признаками опьянения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запах алкоголя изо рта, неустойчивость позы, поведение не соответствующее обстановке</w:t>
      </w:r>
      <w:r w:rsidRPr="004619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5B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лнил </w:t>
      </w:r>
      <w:r>
        <w:rPr>
          <w:rFonts w:ascii="Times New Roman" w:hAnsi="Times New Roman" w:cs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hAnsi="Times New Roman" w:cs="Times New Roman"/>
          <w:sz w:val="28"/>
          <w:szCs w:val="28"/>
        </w:rPr>
        <w:t xml:space="preserve"> вещества</w:t>
      </w:r>
    </w:p>
    <w:p w:rsidR="00FB69C6" w:rsidP="00FB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медицинское освидетельствование на состояние опьянения Вишнев А.С. отказался в присутствии понятых.</w:t>
      </w:r>
    </w:p>
    <w:p w:rsidR="00FB69C6" w:rsidRPr="00DA27AE" w:rsidP="00FB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употребления 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Вишневым А.С. </w:t>
      </w:r>
      <w:r w:rsidRPr="00D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без назначения врача подтверждается письменными доказательствами, исследованными в судебном заседании материалами дела об административном правонарушении, а именно: протоколом 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 от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протоколом об административном задержании от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(л.д.3),протоколом о доставлении от 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формой №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составленной на имя 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Вишнева А.С., письменными объяснениями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письменными объяснениями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протоколом о направлении на </w:t>
      </w:r>
      <w:r w:rsidRPr="00D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 освидетельствования на состояние опьянения от </w:t>
      </w:r>
      <w:r w:rsidRPr="00FB69C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FB69C6" w:rsidRPr="000D7EE4" w:rsidP="00FB69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права 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Вишнев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А.С.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FB69C6" w:rsidRPr="000D7EE4" w:rsidP="00FB69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B69C6" w:rsidRPr="000D7EE4" w:rsidP="00FB69C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FB69C6" w:rsidRPr="000D7EE4" w:rsidP="00FB69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Вишневым А.С.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и раскаяние в содеянном.</w:t>
      </w:r>
    </w:p>
    <w:p w:rsidR="00FB69C6" w:rsidRPr="000D7EE4" w:rsidP="00FB69C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FB69C6" w:rsidP="00FB69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личность лица привлекаемого к административной ответственности, обстоятельства дела, общественную опасность содеянного и последствия совершенного правонарушения, наличие смягчающих и отсутствие отягчающих ответственность обстоятельств, отношение 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Вишнев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DA27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А.С.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прихожу к выводу о назначении наказания в виде административного штрафа.</w:t>
      </w:r>
    </w:p>
    <w:p w:rsidR="00FB69C6" w:rsidP="00FB69C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руководствуясь ч.1 ст.6.9, </w:t>
      </w:r>
      <w:r>
        <w:rPr>
          <w:rFonts w:ascii="Times New Roman" w:eastAsia="Calibri" w:hAnsi="Times New Roman" w:cs="Times New Roman"/>
          <w:sz w:val="28"/>
          <w:szCs w:val="28"/>
        </w:rPr>
        <w:t>ст.ст</w:t>
      </w:r>
      <w:r>
        <w:rPr>
          <w:rFonts w:ascii="Times New Roman" w:eastAsia="Calibri" w:hAnsi="Times New Roman" w:cs="Times New Roman"/>
          <w:sz w:val="28"/>
          <w:szCs w:val="28"/>
        </w:rPr>
        <w:t>. 3.5, 4.1, 29.9, 29.10, 29.11 КоАП Российской Федерации, мировой судья 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B69C6" w:rsidP="00FB69C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9C6" w:rsidP="00FB69C6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B69C6" w:rsidP="00FB69C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4 000 (четыре тысячи) рублей.</w:t>
      </w:r>
    </w:p>
    <w:p w:rsidR="00FB69C6" w:rsidP="00FB69C6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AE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Россия, Республика Крым, 29500, г. Симферополь, ул. Набережная им.60-летия СССР, 28, почтовый адрес: Россия, Республика Крым, 29500, г. Симферополь, ул. Набережная им.60-летия СССР, 28, ОГРН 1149102019164,</w:t>
      </w:r>
      <w:r w:rsidRPr="00DA27AE">
        <w:rPr>
          <w:rFonts w:ascii="Times New Roman" w:eastAsia="Times New Roman" w:hAnsi="Times New Roman" w:cs="Times New Roman"/>
          <w:sz w:val="28"/>
          <w:szCs w:val="28"/>
        </w:rPr>
        <w:t xml:space="preserve">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010 63 01 0009 140, УИН </w:t>
      </w:r>
      <w:r w:rsidRPr="00DA27AE">
        <w:rPr>
          <w:rFonts w:ascii="Times New Roman" w:eastAsia="Times New Roman" w:hAnsi="Times New Roman" w:cs="Times New Roman"/>
          <w:sz w:val="28"/>
          <w:szCs w:val="28"/>
        </w:rPr>
        <w:t>0410760300165001342206118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9C6" w:rsidP="00FB69C6">
      <w:pPr>
        <w:spacing w:after="0" w:line="240" w:lineRule="auto"/>
        <w:ind w:right="-143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B69C6" w:rsidP="00FB69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B69C6" w:rsidP="00FB69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69C6" w:rsidP="00FB69C6">
      <w:pPr>
        <w:spacing w:after="0"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FB69C6" w:rsidP="00FB69C6">
      <w:pPr>
        <w:spacing w:after="0"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FB69C6" w:rsidRPr="003B12D3" w:rsidP="00FB69C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B69C6" w:rsidRPr="003B12D3" w:rsidP="00FB69C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B69C6" w:rsidRPr="00963E4F" w:rsidP="00FB69C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B69C6" w:rsidRPr="00963E4F" w:rsidP="00FB69C6">
      <w:pPr>
        <w:spacing w:after="0" w:line="240" w:lineRule="auto"/>
        <w:ind w:right="19" w:firstLine="540"/>
        <w:rPr>
          <w:rFonts w:ascii="Times New Roman" w:hAnsi="Times New Roman" w:cs="Times New Roman"/>
          <w:sz w:val="24"/>
          <w:szCs w:val="24"/>
        </w:rPr>
      </w:pPr>
    </w:p>
    <w:p w:rsidR="00FB69C6" w:rsidRPr="000D7EE4" w:rsidP="00FB69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9C6" w:rsidP="00FB69C6">
      <w:pPr>
        <w:ind w:firstLine="540"/>
      </w:pPr>
    </w:p>
    <w:p w:rsidR="00FB69C6" w:rsidP="00FB69C6"/>
    <w:p w:rsidR="00FB69C6" w:rsidP="00FB6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C6" w:rsidRPr="000D7EE4" w:rsidP="00FB6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C6" w:rsidRPr="00963E4F" w:rsidP="00FB69C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A39AC"/>
    <w:sectPr w:rsidSect="006D5314">
      <w:headerReference w:type="even" r:id="rId5"/>
      <w:headerReference w:type="default" r:id="rId6"/>
      <w:headerReference w:type="first" r:id="rId7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0930004"/>
      <w:docPartObj>
        <w:docPartGallery w:val="Page Numbers (Top of Page)"/>
        <w:docPartUnique/>
      </w:docPartObj>
    </w:sdtPr>
    <w:sdtContent>
      <w:p w:rsidR="001306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0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ED"/>
    <w:rsid w:val="000A39AC"/>
    <w:rsid w:val="000D7EE4"/>
    <w:rsid w:val="00130655"/>
    <w:rsid w:val="00330ABB"/>
    <w:rsid w:val="00375FB7"/>
    <w:rsid w:val="003B12D3"/>
    <w:rsid w:val="004619CA"/>
    <w:rsid w:val="008A2FED"/>
    <w:rsid w:val="00917B3D"/>
    <w:rsid w:val="00963E4F"/>
    <w:rsid w:val="009C3206"/>
    <w:rsid w:val="00A71D25"/>
    <w:rsid w:val="00B23574"/>
    <w:rsid w:val="00DA27AE"/>
    <w:rsid w:val="00F3058D"/>
    <w:rsid w:val="00FB69C6"/>
    <w:rsid w:val="00FC5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B6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B69C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B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3B80933918CF76DEC6DFAFF5E8D2FDCC3229841E7B0BEDB499537AA21F7CF3B5D5EBC866E7E010R7t5P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