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D0AEC" w:rsidRPr="00754835" w:rsidP="00B3399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4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754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="00733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135</w:t>
      </w:r>
      <w:r w:rsidRPr="00754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="00E76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0D0AEC" w:rsidRPr="00754835" w:rsidP="00B3399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0AEC" w:rsidP="00B3399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4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B70DC" w:rsidRPr="00754835" w:rsidP="00B3399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0AEC" w:rsidRPr="00754835" w:rsidP="009B70D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14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54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754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E76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54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54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</w:t>
      </w:r>
      <w:r w:rsidRPr="00754835" w:rsidR="00DD4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754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20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54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0D0AEC" w:rsidRPr="00754835" w:rsidP="00B3399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AEC" w:rsidRPr="00754835" w:rsidP="00B3399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</w:t>
      </w:r>
      <w:r w:rsidRPr="00754835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</w:t>
      </w:r>
      <w:r w:rsidRPr="00754835">
        <w:rPr>
          <w:rFonts w:ascii="Times New Roman" w:hAnsi="Times New Roman" w:cs="Times New Roman"/>
          <w:sz w:val="28"/>
          <w:szCs w:val="28"/>
        </w:rPr>
        <w:t>) Республики Крым Чепиль О.А.</w:t>
      </w:r>
      <w:r w:rsidRPr="007548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48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5483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548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5483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548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5483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5483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D0AEC" w:rsidRPr="00754835" w:rsidP="00B3399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D0AEC" w:rsidRPr="00754835" w:rsidP="009B70DC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0A2">
        <w:rPr>
          <w:rFonts w:ascii="Times New Roman" w:hAnsi="Times New Roman" w:cs="Times New Roman"/>
          <w:sz w:val="28"/>
          <w:szCs w:val="28"/>
        </w:rPr>
        <w:t xml:space="preserve">Гука Сергея </w:t>
      </w:r>
      <w:r w:rsidRPr="007330A2">
        <w:rPr>
          <w:rFonts w:ascii="Times New Roman" w:hAnsi="Times New Roman" w:cs="Times New Roman"/>
          <w:sz w:val="28"/>
          <w:szCs w:val="28"/>
        </w:rPr>
        <w:t>Викторовича,</w:t>
      </w:r>
      <w:r w:rsidR="00B2199A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54835" w:rsidR="00034CE6">
        <w:rPr>
          <w:rFonts w:ascii="Times New Roman" w:hAnsi="Times New Roman" w:cs="Times New Roman"/>
          <w:sz w:val="28"/>
          <w:szCs w:val="28"/>
        </w:rPr>
        <w:t>,</w:t>
      </w:r>
    </w:p>
    <w:p w:rsidR="00FC1A96" w:rsidRPr="00754835" w:rsidP="00B3399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754835" w:rsidP="00E20BD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3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54835" w:rsidR="00D87CD4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754835" w:rsidR="0007196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754835" w:rsidR="00D87CD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330A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4835" w:rsidR="000719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30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4835" w:rsidR="0087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835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4835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754835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754835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754835" w:rsidP="00B3399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754835" w:rsidP="00B3399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83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330A2" w:rsidP="009B70D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 w:rsidRPr="00F72DF3">
        <w:rPr>
          <w:rFonts w:ascii="Times New Roman" w:eastAsia="Times New Roman" w:hAnsi="Times New Roman" w:cs="Times New Roman"/>
          <w:sz w:val="28"/>
          <w:szCs w:val="28"/>
        </w:rPr>
        <w:t xml:space="preserve"> 82 АП № 039999</w:t>
      </w:r>
      <w:r w:rsidRPr="00F72DF3" w:rsidR="00E33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DF3" w:rsidR="00484FBB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76C14" w:rsidR="00484FBB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C76C14" w:rsidR="00D8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14" w:rsidR="00484F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C76C1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C76C14" w:rsidR="00484F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6C14" w:rsidR="00D87CD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C76C14" w:rsidR="00484FB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C76C14" w:rsidR="00D87CD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76C14" w:rsidR="00034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14" w:rsidR="0000660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76C14" w:rsidR="00484F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6C14" w:rsidR="00C76C14">
        <w:rPr>
          <w:rFonts w:ascii="Times New Roman" w:hAnsi="Times New Roman" w:cs="Times New Roman"/>
          <w:sz w:val="28"/>
          <w:szCs w:val="28"/>
        </w:rPr>
        <w:t xml:space="preserve">26 января </w:t>
      </w:r>
      <w:r w:rsidRPr="00C76C14">
        <w:rPr>
          <w:rFonts w:ascii="Times New Roman" w:hAnsi="Times New Roman" w:cs="Times New Roman"/>
          <w:sz w:val="28"/>
          <w:szCs w:val="28"/>
        </w:rPr>
        <w:t>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14">
        <w:rPr>
          <w:rFonts w:ascii="Times New Roman" w:hAnsi="Times New Roman" w:cs="Times New Roman"/>
          <w:sz w:val="28"/>
          <w:szCs w:val="28"/>
        </w:rPr>
        <w:t>в 10 часов 50 минут</w:t>
      </w:r>
      <w:r w:rsidRPr="00C76C14" w:rsidR="00C76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6C14">
        <w:rPr>
          <w:rFonts w:ascii="Times New Roman" w:hAnsi="Times New Roman" w:cs="Times New Roman"/>
          <w:sz w:val="28"/>
          <w:szCs w:val="28"/>
        </w:rPr>
        <w:t>, Гук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14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марки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6C1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72DF3">
        <w:rPr>
          <w:rFonts w:ascii="Times New Roman" w:hAnsi="Times New Roman" w:cs="Times New Roman"/>
          <w:sz w:val="28"/>
          <w:szCs w:val="28"/>
        </w:rPr>
        <w:t>, принадлежащим ему на праве собственности, в нарушение п. 2.7 Правил дорожного движения РФ, в состоянии опьянения,</w:t>
      </w:r>
      <w:r w:rsidRPr="00F72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самым соверши</w:t>
      </w:r>
      <w:r w:rsidR="00607E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2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</w:t>
      </w:r>
      <w:r w:rsidRPr="00F72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72D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72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12.8 КоАП РФ.</w:t>
      </w:r>
    </w:p>
    <w:p w:rsidR="00666F97" w:rsidP="009B7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DF3">
        <w:rPr>
          <w:rFonts w:ascii="Times New Roman" w:hAnsi="Times New Roman" w:cs="Times New Roman"/>
          <w:sz w:val="28"/>
          <w:szCs w:val="28"/>
        </w:rPr>
        <w:t xml:space="preserve">В </w:t>
      </w:r>
      <w:r w:rsidRPr="00417951">
        <w:rPr>
          <w:rFonts w:ascii="Times New Roman" w:hAnsi="Times New Roman" w:cs="Times New Roman"/>
          <w:sz w:val="28"/>
          <w:szCs w:val="28"/>
        </w:rPr>
        <w:t>судебном  заседании</w:t>
      </w:r>
      <w:r w:rsidRPr="00417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Гук С.В. </w:t>
      </w:r>
      <w:r w:rsidRPr="00417951">
        <w:rPr>
          <w:rFonts w:ascii="Times New Roman" w:hAnsi="Times New Roman" w:cs="Times New Roman"/>
          <w:sz w:val="28"/>
          <w:szCs w:val="28"/>
        </w:rPr>
        <w:t>вину в инкриминируемом правонарушении не признал</w:t>
      </w:r>
      <w:r w:rsidRPr="00417951">
        <w:rPr>
          <w:rFonts w:ascii="Times New Roman" w:hAnsi="Times New Roman" w:cs="Times New Roman"/>
          <w:color w:val="000000" w:themeColor="text1"/>
          <w:sz w:val="28"/>
          <w:szCs w:val="28"/>
        </w:rPr>
        <w:t>, пояснив, что</w:t>
      </w:r>
      <w:r w:rsidRPr="00417951">
        <w:rPr>
          <w:rFonts w:ascii="Times New Roman" w:hAnsi="Times New Roman" w:cs="Times New Roman"/>
          <w:sz w:val="28"/>
          <w:szCs w:val="28"/>
        </w:rPr>
        <w:t xml:space="preserve"> с 2018 года ему установлен диагноз Ишемическая болезнь сердца, артериальной гипертензии. </w:t>
      </w:r>
      <w:r w:rsidRPr="00417951">
        <w:rPr>
          <w:rFonts w:ascii="Times New Roman" w:hAnsi="Times New Roman" w:cs="Times New Roman"/>
          <w:sz w:val="28"/>
          <w:szCs w:val="28"/>
        </w:rPr>
        <w:t>Лечащим врачом</w:t>
      </w:r>
      <w:r w:rsidRPr="00417951" w:rsidR="00C001B6">
        <w:rPr>
          <w:rFonts w:ascii="Times New Roman" w:hAnsi="Times New Roman" w:cs="Times New Roman"/>
          <w:sz w:val="28"/>
          <w:szCs w:val="28"/>
        </w:rPr>
        <w:t xml:space="preserve"> ему </w:t>
      </w:r>
      <w:r w:rsidRPr="00417951">
        <w:rPr>
          <w:rFonts w:ascii="Times New Roman" w:hAnsi="Times New Roman" w:cs="Times New Roman"/>
          <w:sz w:val="28"/>
          <w:szCs w:val="28"/>
        </w:rPr>
        <w:t>было рекомендовано в случае возникновения приступов тахи</w:t>
      </w:r>
      <w:r w:rsidRPr="00417951">
        <w:rPr>
          <w:rFonts w:ascii="Times New Roman" w:hAnsi="Times New Roman" w:cs="Times New Roman"/>
          <w:sz w:val="28"/>
          <w:szCs w:val="28"/>
        </w:rPr>
        <w:t>кардии и перебоев в работе сердца дополнительно использовать 20-25 капель корвалола или барбовала, в состав которых входит фенобарбитал, в связи с чем, он с апреля 2018 года принимает указанные препар</w:t>
      </w:r>
      <w:r w:rsidRPr="00417951" w:rsidR="00C001B6">
        <w:rPr>
          <w:rFonts w:ascii="Times New Roman" w:hAnsi="Times New Roman" w:cs="Times New Roman"/>
          <w:sz w:val="28"/>
          <w:szCs w:val="28"/>
        </w:rPr>
        <w:t>аты регулярно, три раза в неделю</w:t>
      </w:r>
      <w:r w:rsidRPr="00417951">
        <w:rPr>
          <w:rFonts w:ascii="Times New Roman" w:hAnsi="Times New Roman" w:cs="Times New Roman"/>
          <w:sz w:val="28"/>
          <w:szCs w:val="28"/>
        </w:rPr>
        <w:t>.</w:t>
      </w:r>
      <w:r w:rsidRPr="00417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января 2019 года в </w:t>
      </w:r>
      <w:r w:rsidRPr="0041795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17951" w:rsidR="00C0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Pr="00417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</w:t>
      </w:r>
      <w:r w:rsidRPr="00417951" w:rsidR="00C0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 в районе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7951" w:rsidR="00C001B6">
        <w:rPr>
          <w:rFonts w:ascii="Times New Roman" w:hAnsi="Times New Roman" w:cs="Times New Roman"/>
          <w:sz w:val="28"/>
          <w:szCs w:val="28"/>
        </w:rPr>
        <w:t>, управляя транспортным средством</w:t>
      </w:r>
      <w:r w:rsidRPr="00417951" w:rsidR="00C001B6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7951" w:rsidR="00C001B6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7951" w:rsidR="003173FC">
        <w:rPr>
          <w:rFonts w:ascii="Times New Roman" w:hAnsi="Times New Roman" w:cs="Times New Roman"/>
          <w:sz w:val="28"/>
          <w:szCs w:val="28"/>
        </w:rPr>
        <w:t xml:space="preserve"> он стал участником</w:t>
      </w:r>
      <w:r w:rsidRPr="00417951" w:rsidR="0031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</w:t>
      </w:r>
      <w:r w:rsidRPr="00417951" w:rsidR="004D55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17951" w:rsidR="00C7219F">
        <w:rPr>
          <w:rFonts w:ascii="Times New Roman" w:hAnsi="Times New Roman" w:cs="Times New Roman"/>
          <w:sz w:val="28"/>
          <w:szCs w:val="28"/>
        </w:rPr>
        <w:t xml:space="preserve"> </w:t>
      </w:r>
      <w:r w:rsidRPr="00417951" w:rsidR="003173FC">
        <w:rPr>
          <w:rFonts w:ascii="Times New Roman" w:hAnsi="Times New Roman" w:cs="Times New Roman"/>
          <w:color w:val="000000" w:themeColor="text1"/>
          <w:sz w:val="28"/>
          <w:szCs w:val="28"/>
        </w:rPr>
        <w:t>Прибывшие сотрудники ГИБДД направили его</w:t>
      </w:r>
      <w:r w:rsidRPr="00417951" w:rsidR="00C72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7951" w:rsidR="00066AD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17951" w:rsidR="00C72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1B6" w:rsidR="00C001B6">
        <w:rPr>
          <w:rFonts w:ascii="Times New Roman" w:eastAsia="Times New Roman" w:hAnsi="Times New Roman" w:cs="Times New Roman"/>
          <w:sz w:val="28"/>
          <w:szCs w:val="28"/>
        </w:rPr>
        <w:t xml:space="preserve">медицинское </w:t>
      </w:r>
      <w:r w:rsidRPr="00417951" w:rsidR="00066AD0">
        <w:rPr>
          <w:rFonts w:ascii="Times New Roman" w:eastAsia="Times New Roman" w:hAnsi="Times New Roman" w:cs="Times New Roman"/>
          <w:sz w:val="28"/>
          <w:szCs w:val="28"/>
        </w:rPr>
        <w:t xml:space="preserve">учреждение для прохождения </w:t>
      </w:r>
      <w:r w:rsidRPr="00C001B6" w:rsidR="00C001B6"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 w:rsidRPr="00417951" w:rsidR="00066A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01B6" w:rsidR="00C001B6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</w:t>
      </w:r>
      <w:r w:rsidRPr="00417951" w:rsidR="00C7219F">
        <w:rPr>
          <w:rFonts w:ascii="Times New Roman" w:eastAsia="Times New Roman" w:hAnsi="Times New Roman" w:cs="Times New Roman"/>
          <w:sz w:val="28"/>
          <w:szCs w:val="28"/>
        </w:rPr>
        <w:t xml:space="preserve">пройти которое он согласился. </w:t>
      </w:r>
      <w:r w:rsidRPr="00417951" w:rsidR="004D55A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медицинского освидетельствования клинические </w:t>
      </w:r>
      <w:r w:rsidRPr="000D7174" w:rsidR="004D55A8">
        <w:rPr>
          <w:rFonts w:ascii="Times New Roman" w:eastAsia="Times New Roman" w:hAnsi="Times New Roman" w:cs="Times New Roman"/>
          <w:sz w:val="28"/>
          <w:szCs w:val="28"/>
        </w:rPr>
        <w:t xml:space="preserve">признаки опьянения у него не были обнаружены. </w:t>
      </w:r>
      <w:r w:rsidRPr="00C001B6" w:rsidR="00C001B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освидетельствования у него </w:t>
      </w:r>
      <w:r w:rsidRPr="00C001B6" w:rsidR="00C001B6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опьянения, поскольку в ходе исследования биологического </w:t>
      </w:r>
      <w:r w:rsidRPr="000D7174" w:rsidR="004D55A8">
        <w:rPr>
          <w:rFonts w:ascii="Times New Roman" w:eastAsia="Times New Roman" w:hAnsi="Times New Roman" w:cs="Times New Roman"/>
          <w:sz w:val="28"/>
          <w:szCs w:val="28"/>
        </w:rPr>
        <w:t>объекта обнаружен фенобарбитал, который входит в состав «корвалола», который он принимал накануне произошедшего ДТП по назначению врача</w:t>
      </w:r>
      <w:r w:rsidRPr="000D7174" w:rsidR="00417951">
        <w:rPr>
          <w:rFonts w:ascii="Times New Roman" w:eastAsia="Times New Roman" w:hAnsi="Times New Roman" w:cs="Times New Roman"/>
          <w:sz w:val="28"/>
          <w:szCs w:val="28"/>
        </w:rPr>
        <w:t>. Наркотические и психотропные вещества он не употребляет.</w:t>
      </w:r>
      <w:r w:rsidRPr="000D7174" w:rsidR="00432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174" w:rsidR="005A018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выписки из протокола № 1 заседания врачебной комиссии ГБУЗ РК «Крымский научно-практический центр наркологии» </w:t>
      </w:r>
      <w:r w:rsidRPr="000D7174" w:rsidR="000D7174">
        <w:rPr>
          <w:rFonts w:ascii="Times New Roman" w:eastAsia="Times New Roman" w:hAnsi="Times New Roman" w:cs="Times New Roman"/>
          <w:sz w:val="28"/>
          <w:szCs w:val="28"/>
        </w:rPr>
        <w:t xml:space="preserve">от 28.02.2019 г., </w:t>
      </w:r>
      <w:r w:rsidRPr="000D7174" w:rsidR="005A0180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0D7174" w:rsidR="000D7174">
        <w:rPr>
          <w:rFonts w:ascii="Times New Roman" w:eastAsia="Times New Roman" w:hAnsi="Times New Roman" w:cs="Times New Roman"/>
          <w:sz w:val="28"/>
          <w:szCs w:val="28"/>
        </w:rPr>
        <w:t xml:space="preserve">приняла </w:t>
      </w:r>
      <w:r w:rsidR="000D7174">
        <w:rPr>
          <w:rFonts w:ascii="Times New Roman" w:eastAsia="Times New Roman" w:hAnsi="Times New Roman" w:cs="Times New Roman"/>
          <w:sz w:val="28"/>
          <w:szCs w:val="28"/>
        </w:rPr>
        <w:t>решение о том,</w:t>
      </w:r>
      <w:r w:rsidRPr="000D7174" w:rsidR="000D7174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Pr="000D7174" w:rsidR="005A0180">
        <w:rPr>
          <w:rFonts w:ascii="Times New Roman" w:eastAsia="Times New Roman" w:hAnsi="Times New Roman" w:cs="Times New Roman"/>
          <w:sz w:val="28"/>
          <w:szCs w:val="28"/>
        </w:rPr>
        <w:t xml:space="preserve"> формулировка заключения п. 17 о наличии </w:t>
      </w:r>
      <w:r w:rsidRPr="000D7174" w:rsidR="000D7174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0D7174" w:rsidR="005A0180">
        <w:rPr>
          <w:rFonts w:ascii="Times New Roman" w:eastAsia="Times New Roman" w:hAnsi="Times New Roman" w:cs="Times New Roman"/>
          <w:sz w:val="28"/>
          <w:szCs w:val="28"/>
        </w:rPr>
        <w:t>тояни</w:t>
      </w:r>
      <w:r w:rsidR="000D7174">
        <w:rPr>
          <w:rFonts w:ascii="Times New Roman" w:eastAsia="Times New Roman" w:hAnsi="Times New Roman" w:cs="Times New Roman"/>
          <w:sz w:val="28"/>
          <w:szCs w:val="28"/>
        </w:rPr>
        <w:t xml:space="preserve">я опьянения должна отсутствовать. Кроме этого указывает на нарушение </w:t>
      </w:r>
      <w:r w:rsidR="00C76DA6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0D7174">
        <w:rPr>
          <w:rFonts w:ascii="Times New Roman" w:eastAsia="Times New Roman" w:hAnsi="Times New Roman" w:cs="Times New Roman"/>
          <w:sz w:val="28"/>
          <w:szCs w:val="28"/>
        </w:rPr>
        <w:t xml:space="preserve">процедуры освидетельствования, </w:t>
      </w:r>
      <w:r w:rsidR="00C76DA6">
        <w:rPr>
          <w:rFonts w:ascii="Times New Roman" w:eastAsia="Times New Roman" w:hAnsi="Times New Roman" w:cs="Times New Roman"/>
          <w:sz w:val="28"/>
          <w:szCs w:val="28"/>
        </w:rPr>
        <w:t xml:space="preserve">поскольку сотрудником ГИБДД пройти освидетельствование </w:t>
      </w:r>
      <w:r w:rsidR="00C76DA6"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 на месте </w:t>
      </w:r>
      <w:r w:rsidR="00C76DA6"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="00C76DA6">
        <w:rPr>
          <w:rFonts w:ascii="Times New Roman" w:hAnsi="Times New Roman" w:cs="Times New Roman"/>
          <w:sz w:val="28"/>
          <w:szCs w:val="28"/>
        </w:rPr>
        <w:t>не предлагалось</w:t>
      </w:r>
      <w:r w:rsidR="009B70DC">
        <w:rPr>
          <w:rFonts w:ascii="Times New Roman" w:hAnsi="Times New Roman" w:cs="Times New Roman"/>
          <w:sz w:val="28"/>
          <w:szCs w:val="28"/>
        </w:rPr>
        <w:t xml:space="preserve">, </w:t>
      </w:r>
      <w:r w:rsidR="0027738D">
        <w:rPr>
          <w:rFonts w:ascii="Times New Roman" w:hAnsi="Times New Roman" w:cs="Times New Roman"/>
          <w:sz w:val="28"/>
          <w:szCs w:val="28"/>
        </w:rPr>
        <w:t xml:space="preserve">соответственно проходить его он </w:t>
      </w:r>
      <w:r w:rsidR="009B70DC">
        <w:rPr>
          <w:rFonts w:ascii="Times New Roman" w:hAnsi="Times New Roman" w:cs="Times New Roman"/>
          <w:sz w:val="28"/>
          <w:szCs w:val="28"/>
        </w:rPr>
        <w:t xml:space="preserve">не отказывался. </w:t>
      </w:r>
      <w:r w:rsidR="00C76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174" w:rsidRPr="00597DD0" w:rsidP="009B7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A2530">
        <w:rPr>
          <w:rFonts w:ascii="Times New Roman" w:hAnsi="Times New Roman" w:cs="Times New Roman"/>
          <w:color w:val="000000" w:themeColor="text1"/>
          <w:sz w:val="28"/>
          <w:szCs w:val="28"/>
        </w:rPr>
        <w:t>судебном заседании защитник Гука С.В.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A2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="00B2199A">
        <w:rPr>
          <w:rFonts w:ascii="Times New Roman" w:hAnsi="Times New Roman" w:cs="Times New Roman"/>
          <w:sz w:val="28"/>
          <w:szCs w:val="28"/>
        </w:rPr>
        <w:t xml:space="preserve"> </w:t>
      </w:r>
      <w:r w:rsidRPr="00597DD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доводов изложенных в письменном</w:t>
      </w:r>
      <w:r w:rsidRPr="0059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ходатайстве,</w:t>
      </w:r>
      <w:r w:rsidRPr="00597DD0">
        <w:rPr>
          <w:rFonts w:ascii="Times New Roman" w:eastAsia="Times New Roman" w:hAnsi="Times New Roman" w:cs="Times New Roman"/>
          <w:sz w:val="28"/>
          <w:szCs w:val="28"/>
        </w:rPr>
        <w:t xml:space="preserve"> просил производство по делу прекратить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Гука С.В.</w:t>
      </w:r>
      <w:r w:rsidRPr="00597DD0">
        <w:rPr>
          <w:rFonts w:ascii="Times New Roman" w:eastAsia="Times New Roman" w:hAnsi="Times New Roman" w:cs="Times New Roman"/>
          <w:sz w:val="28"/>
          <w:szCs w:val="28"/>
        </w:rPr>
        <w:t xml:space="preserve"> ввиду отсутствия в его действиях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 1 ст. 12.8 КоАП</w:t>
      </w:r>
    </w:p>
    <w:p w:rsidR="00C76DA6" w:rsidRPr="009E5C59" w:rsidP="009B70D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5B6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сотрудник полиции - инспектор ДПС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65B6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F265B6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показал</w:t>
      </w:r>
      <w:r w:rsidRPr="00F265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что в </w:t>
      </w:r>
      <w:r w:rsidRPr="00F265B6" w:rsidR="005B753E">
        <w:rPr>
          <w:rFonts w:ascii="Times New Roman" w:hAnsi="Times New Roman" w:eastAsiaTheme="minorHAnsi" w:cs="Times New Roman"/>
          <w:sz w:val="28"/>
          <w:szCs w:val="28"/>
          <w:lang w:eastAsia="en-US"/>
        </w:rPr>
        <w:t>26 января 2019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</w:t>
      </w:r>
      <w:r w:rsidRPr="00F265B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F265B6" w:rsidR="005B753E">
        <w:rPr>
          <w:rFonts w:ascii="Times New Roman" w:hAnsi="Times New Roman" w:cs="Times New Roman"/>
          <w:sz w:val="28"/>
          <w:szCs w:val="28"/>
        </w:rPr>
        <w:t xml:space="preserve">он совместно с инспектором ДПС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="00B2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B6" w:rsidR="005B753E">
        <w:rPr>
          <w:rFonts w:ascii="Times New Roman" w:hAnsi="Times New Roman" w:cs="Times New Roman"/>
          <w:sz w:val="28"/>
          <w:szCs w:val="28"/>
        </w:rPr>
        <w:t>нёс службу по обеспечению безопасности дорожного движения. Во время несения службы</w:t>
      </w:r>
      <w:r w:rsidRPr="00F265B6" w:rsidR="003352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дневное</w:t>
      </w:r>
      <w:r w:rsidRPr="00F265B6" w:rsidR="003352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время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суток</w:t>
      </w:r>
      <w:r w:rsidRPr="00F265B6" w:rsidR="005B753E">
        <w:rPr>
          <w:rFonts w:ascii="Times New Roman" w:hAnsi="Times New Roman" w:cs="Times New Roman"/>
          <w:sz w:val="28"/>
          <w:szCs w:val="28"/>
        </w:rPr>
        <w:t xml:space="preserve">, точное время не помнит, </w:t>
      </w:r>
      <w:r w:rsidRPr="00F265B6" w:rsidR="005B7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дежурной частью </w:t>
      </w:r>
      <w:r w:rsidRPr="00F265B6" w:rsidR="005B753E">
        <w:rPr>
          <w:rFonts w:ascii="Times New Roman" w:hAnsi="Times New Roman" w:cs="Times New Roman"/>
          <w:sz w:val="28"/>
          <w:szCs w:val="28"/>
        </w:rPr>
        <w:t>было сообщено о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65B6" w:rsidR="005B753E">
        <w:rPr>
          <w:rFonts w:ascii="Times New Roman" w:hAnsi="Times New Roman" w:cs="Times New Roman"/>
          <w:sz w:val="28"/>
          <w:szCs w:val="28"/>
        </w:rPr>
        <w:t xml:space="preserve">транспортном происшествии с пострадавшим на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265B6" w:rsidR="005B7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приезду на место ДТП</w:t>
      </w:r>
      <w:r w:rsidRPr="00F265B6" w:rsidR="005B753E">
        <w:rPr>
          <w:rFonts w:ascii="Times New Roman" w:eastAsia="Times New Roman" w:hAnsi="Times New Roman" w:cs="Times New Roman"/>
          <w:color w:val="000000"/>
          <w:sz w:val="28"/>
          <w:szCs w:val="28"/>
        </w:rPr>
        <w:t>, они увидели автомобиль</w:t>
      </w:r>
      <w:r w:rsidRPr="00F265B6" w:rsidR="005B753E">
        <w:rPr>
          <w:rFonts w:ascii="Times New Roman" w:hAnsi="Times New Roman" w:cs="Times New Roman"/>
          <w:sz w:val="28"/>
          <w:szCs w:val="28"/>
        </w:rPr>
        <w:t xml:space="preserve">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="00B2199A">
        <w:rPr>
          <w:rFonts w:ascii="Times New Roman" w:hAnsi="Times New Roman" w:cs="Times New Roman"/>
          <w:sz w:val="28"/>
          <w:szCs w:val="28"/>
        </w:rPr>
        <w:t xml:space="preserve"> </w:t>
      </w:r>
      <w:r w:rsidRPr="00F265B6" w:rsidR="005B7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велосипедиста, который уже находился в карете скорой помощи. </w:t>
      </w:r>
      <w:r w:rsidRPr="009E5C59" w:rsidR="005B753E">
        <w:rPr>
          <w:rFonts w:ascii="Times New Roman" w:hAnsi="Times New Roman" w:cs="Times New Roman"/>
          <w:sz w:val="28"/>
          <w:szCs w:val="28"/>
        </w:rPr>
        <w:t xml:space="preserve">Пострадавший </w:t>
      </w:r>
      <w:r w:rsidRPr="009E5C59" w:rsidR="0027738D">
        <w:rPr>
          <w:rFonts w:ascii="Times New Roman" w:hAnsi="Times New Roman" w:cs="Times New Roman"/>
          <w:sz w:val="28"/>
          <w:szCs w:val="28"/>
        </w:rPr>
        <w:t xml:space="preserve">в ДТП </w:t>
      </w:r>
      <w:r w:rsidR="0027738D">
        <w:rPr>
          <w:rFonts w:ascii="Times New Roman" w:hAnsi="Times New Roman" w:cs="Times New Roman"/>
          <w:sz w:val="28"/>
          <w:szCs w:val="28"/>
        </w:rPr>
        <w:t xml:space="preserve">велосипедист </w:t>
      </w:r>
      <w:r w:rsidRPr="009E5C59" w:rsidR="005B753E">
        <w:rPr>
          <w:rFonts w:ascii="Times New Roman" w:hAnsi="Times New Roman" w:cs="Times New Roman"/>
          <w:sz w:val="28"/>
          <w:szCs w:val="28"/>
        </w:rPr>
        <w:t>был доставлен на машине Скорой помощи в</w:t>
      </w:r>
      <w:r w:rsidRPr="009E5C59" w:rsidR="00E67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5C59" w:rsidR="00E67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городскую</w:t>
      </w:r>
      <w:r w:rsidRPr="009E5C59" w:rsidR="00E67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E5C59" w:rsidR="00E67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 связи с наличием пострадавшего в ДТП, им </w:t>
      </w:r>
      <w:r w:rsidRPr="009E5C59" w:rsidR="00E67584">
        <w:rPr>
          <w:rFonts w:ascii="Times New Roman" w:hAnsi="Times New Roman" w:cs="Times New Roman"/>
          <w:sz w:val="28"/>
          <w:szCs w:val="28"/>
        </w:rPr>
        <w:t>было предложено Гуку С.В.</w:t>
      </w:r>
      <w:r w:rsidRPr="009E5C59" w:rsidR="005B753E">
        <w:rPr>
          <w:rFonts w:ascii="Times New Roman" w:hAnsi="Times New Roman" w:cs="Times New Roman"/>
          <w:sz w:val="28"/>
          <w:szCs w:val="28"/>
        </w:rPr>
        <w:t xml:space="preserve"> пройти медицинское освидетельс</w:t>
      </w:r>
      <w:r w:rsidRPr="009E5C59" w:rsidR="004F1F51">
        <w:rPr>
          <w:rFonts w:ascii="Times New Roman" w:hAnsi="Times New Roman" w:cs="Times New Roman"/>
          <w:sz w:val="28"/>
          <w:szCs w:val="28"/>
        </w:rPr>
        <w:t xml:space="preserve">твование на состояние опьянение, которое последний пройти согласился, при этом у Гука С.В. </w:t>
      </w:r>
      <w:r w:rsidRPr="009E5C59" w:rsidR="004F1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клинические признаки </w:t>
      </w:r>
      <w:r w:rsidR="002773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состояния </w:t>
      </w:r>
      <w:r w:rsidRPr="009E5C59" w:rsidR="004F1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опьянения</w:t>
      </w:r>
      <w:r w:rsidRPr="009E5C59" w:rsidR="00217D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отсутствовали</w:t>
      </w:r>
      <w:r w:rsidRPr="009E5C59" w:rsidR="004F1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773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01B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освидетельствования у </w:t>
      </w:r>
      <w:r w:rsidRPr="009E5C59">
        <w:rPr>
          <w:rFonts w:ascii="Times New Roman" w:eastAsia="Times New Roman" w:hAnsi="Times New Roman" w:cs="Times New Roman"/>
          <w:sz w:val="28"/>
          <w:szCs w:val="28"/>
        </w:rPr>
        <w:t>Гука С.В.</w:t>
      </w:r>
      <w:r w:rsidRPr="00C001B6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опьянения, поскольку в ходе исследования биологического </w:t>
      </w:r>
      <w:r w:rsidRPr="009E5C59">
        <w:rPr>
          <w:rFonts w:ascii="Times New Roman" w:eastAsia="Times New Roman" w:hAnsi="Times New Roman" w:cs="Times New Roman"/>
          <w:sz w:val="28"/>
          <w:szCs w:val="28"/>
        </w:rPr>
        <w:t>объекта обнаружен фенобарбитал. В связи с чем, в отношении Гука С.В. был составлен протокол об административном право</w:t>
      </w:r>
      <w:r w:rsidRPr="009E5C59">
        <w:rPr>
          <w:rFonts w:ascii="Times New Roman" w:eastAsia="Times New Roman" w:hAnsi="Times New Roman" w:cs="Times New Roman"/>
          <w:sz w:val="28"/>
          <w:szCs w:val="28"/>
        </w:rPr>
        <w:t xml:space="preserve">нарушении по ч. 1 ст. 12.8 КоАП РФ. </w:t>
      </w:r>
      <w:r w:rsidRPr="009E5C59" w:rsidR="009E5C59">
        <w:rPr>
          <w:rFonts w:ascii="Times New Roman" w:hAnsi="Times New Roman" w:eastAsiaTheme="minorHAnsi" w:cs="Times New Roman"/>
          <w:sz w:val="28"/>
          <w:szCs w:val="28"/>
          <w:lang w:eastAsia="en-US"/>
        </w:rPr>
        <w:t>Кроме этого свидетель показал, что у</w:t>
      </w:r>
      <w:r w:rsidRPr="009E5C59" w:rsidR="009E5C59">
        <w:rPr>
          <w:rFonts w:ascii="Times New Roman" w:hAnsi="Times New Roman" w:cs="Times New Roman"/>
          <w:sz w:val="28"/>
          <w:szCs w:val="28"/>
        </w:rPr>
        <w:t xml:space="preserve">казывая в протоколах место совершения правонарушения: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="00B2199A">
        <w:rPr>
          <w:rFonts w:ascii="Times New Roman" w:hAnsi="Times New Roman" w:cs="Times New Roman"/>
          <w:sz w:val="28"/>
          <w:szCs w:val="28"/>
        </w:rPr>
        <w:t xml:space="preserve"> </w:t>
      </w:r>
      <w:r w:rsidRPr="009E5C59" w:rsidR="009E5C59">
        <w:rPr>
          <w:rFonts w:ascii="Times New Roman" w:hAnsi="Times New Roman" w:cs="Times New Roman"/>
          <w:sz w:val="28"/>
          <w:szCs w:val="28"/>
        </w:rPr>
        <w:t xml:space="preserve"> он осуществил привязку к ближайшему объекту -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="009E5C59">
        <w:rPr>
          <w:rFonts w:ascii="Times New Roman" w:hAnsi="Times New Roman" w:cs="Times New Roman"/>
          <w:sz w:val="28"/>
          <w:szCs w:val="28"/>
        </w:rPr>
        <w:t>.</w:t>
      </w:r>
    </w:p>
    <w:p w:rsidR="0027738D" w:rsidP="00277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2A80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</w:t>
      </w:r>
      <w:r w:rsidRPr="008C2A80">
        <w:rPr>
          <w:rFonts w:ascii="Times New Roman" w:hAnsi="Times New Roman" w:cs="Times New Roman"/>
          <w:color w:val="000000"/>
          <w:sz w:val="28"/>
          <w:szCs w:val="28"/>
        </w:rPr>
        <w:t>врач психиатр-нарколог</w:t>
      </w:r>
      <w:r w:rsidRPr="00B677AF" w:rsidR="00B6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A80" w:rsidR="00B677AF">
        <w:rPr>
          <w:rFonts w:ascii="Times New Roman" w:hAnsi="Times New Roman" w:cs="Times New Roman"/>
          <w:color w:val="000000"/>
          <w:sz w:val="28"/>
          <w:szCs w:val="28"/>
        </w:rPr>
        <w:t>ГБУЗ РК «</w:t>
      </w:r>
      <w:r w:rsidRPr="009D0A95" w:rsidR="00B677AF">
        <w:rPr>
          <w:rFonts w:ascii="Times New Roman" w:hAnsi="Times New Roman" w:cs="Times New Roman"/>
          <w:color w:val="000000"/>
          <w:sz w:val="28"/>
          <w:szCs w:val="28"/>
        </w:rPr>
        <w:t xml:space="preserve">КНПЦН»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D0A95" w:rsidR="00B677AF">
        <w:rPr>
          <w:rFonts w:ascii="Times New Roman" w:hAnsi="Times New Roman" w:cs="Times New Roman"/>
          <w:color w:val="000000"/>
          <w:sz w:val="28"/>
          <w:szCs w:val="28"/>
        </w:rPr>
        <w:t xml:space="preserve">, проводивший </w:t>
      </w:r>
      <w:r w:rsidRPr="009D0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A95" w:rsidR="00B677AF">
        <w:rPr>
          <w:rFonts w:ascii="Times New Roman" w:hAnsi="Times New Roman" w:cs="Times New Roman"/>
          <w:color w:val="000000"/>
          <w:sz w:val="28"/>
          <w:szCs w:val="28"/>
        </w:rPr>
        <w:t>медицинское освидетельствование Гука С.В</w:t>
      </w:r>
      <w:r w:rsidRPr="009D0A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D0A95">
        <w:rPr>
          <w:rFonts w:ascii="Times New Roman" w:hAnsi="Times New Roman" w:cs="Times New Roman"/>
          <w:sz w:val="28"/>
          <w:szCs w:val="28"/>
        </w:rPr>
        <w:t xml:space="preserve"> </w:t>
      </w:r>
      <w:r w:rsidRPr="009D0A95" w:rsidR="00300F28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Pr="009D0A95" w:rsidR="00B677AF">
        <w:rPr>
          <w:rFonts w:ascii="Times New Roman" w:hAnsi="Times New Roman" w:cs="Times New Roman"/>
          <w:sz w:val="28"/>
          <w:szCs w:val="28"/>
        </w:rPr>
        <w:t>показал</w:t>
      </w:r>
      <w:r w:rsidRPr="009D0A95">
        <w:rPr>
          <w:rFonts w:ascii="Times New Roman" w:hAnsi="Times New Roman" w:cs="Times New Roman"/>
          <w:sz w:val="28"/>
          <w:szCs w:val="28"/>
        </w:rPr>
        <w:t>, что</w:t>
      </w:r>
      <w:r w:rsidRPr="009D0A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26 января 2019 года</w:t>
      </w:r>
      <w:r w:rsidRPr="009D0A95" w:rsidR="00B67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0A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0A95" w:rsidR="00B67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Гук С.В. был доставлен </w:t>
      </w:r>
      <w:r w:rsidRPr="009D0A95" w:rsidR="00300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медицинское </w:t>
      </w:r>
      <w:r w:rsidR="003739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освидетельствование. </w:t>
      </w:r>
      <w:r w:rsidRPr="00373998" w:rsidR="00300F28">
        <w:rPr>
          <w:rFonts w:ascii="Times New Roman" w:hAnsi="Times New Roman" w:cs="Times New Roman"/>
          <w:sz w:val="28"/>
          <w:szCs w:val="28"/>
        </w:rPr>
        <w:t>При осмотре обследуемого</w:t>
      </w:r>
      <w:r w:rsidRPr="00373998" w:rsidR="009D0A95">
        <w:rPr>
          <w:rFonts w:ascii="Times New Roman" w:hAnsi="Times New Roman" w:cs="Times New Roman"/>
          <w:sz w:val="28"/>
          <w:szCs w:val="28"/>
        </w:rPr>
        <w:t>,</w:t>
      </w:r>
      <w:r w:rsidRPr="00373998" w:rsidR="00300F28">
        <w:rPr>
          <w:rFonts w:ascii="Times New Roman" w:hAnsi="Times New Roman" w:cs="Times New Roman"/>
          <w:sz w:val="28"/>
          <w:szCs w:val="28"/>
        </w:rPr>
        <w:t xml:space="preserve"> клинических признаков </w:t>
      </w:r>
      <w:r w:rsidRPr="00373998" w:rsidR="003D1B7A">
        <w:rPr>
          <w:rFonts w:ascii="Times New Roman" w:hAnsi="Times New Roman" w:cs="Times New Roman"/>
          <w:sz w:val="28"/>
          <w:szCs w:val="28"/>
        </w:rPr>
        <w:t xml:space="preserve">состояния опьянения </w:t>
      </w:r>
      <w:r w:rsidRPr="00373998" w:rsidR="00300F28">
        <w:rPr>
          <w:rFonts w:ascii="Times New Roman" w:hAnsi="Times New Roman" w:cs="Times New Roman"/>
          <w:sz w:val="28"/>
          <w:szCs w:val="28"/>
        </w:rPr>
        <w:t xml:space="preserve">не </w:t>
      </w:r>
      <w:r w:rsidRPr="00373998" w:rsidR="009D0A9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73998" w:rsidR="00300F28">
        <w:rPr>
          <w:rFonts w:ascii="Times New Roman" w:hAnsi="Times New Roman" w:cs="Times New Roman"/>
          <w:sz w:val="28"/>
          <w:szCs w:val="28"/>
        </w:rPr>
        <w:t xml:space="preserve">обнаружено. </w:t>
      </w:r>
      <w:r w:rsidRPr="00373998" w:rsidR="004525B6">
        <w:rPr>
          <w:rFonts w:ascii="Times New Roman" w:hAnsi="Times New Roman" w:cs="Times New Roman"/>
          <w:sz w:val="28"/>
          <w:szCs w:val="28"/>
        </w:rPr>
        <w:t xml:space="preserve">Со слов </w:t>
      </w:r>
      <w:r w:rsidRPr="00373998" w:rsidR="00373998">
        <w:rPr>
          <w:rFonts w:ascii="Times New Roman" w:eastAsia="Times New Roman" w:hAnsi="Times New Roman" w:cs="Times New Roman"/>
          <w:sz w:val="28"/>
          <w:szCs w:val="28"/>
        </w:rPr>
        <w:t>освидетельствуемого он принимал лекарственные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«корвалол»</w:t>
      </w:r>
      <w:r w:rsidRPr="00373998" w:rsidR="00373998">
        <w:rPr>
          <w:rFonts w:ascii="Times New Roman" w:eastAsia="Times New Roman" w:hAnsi="Times New Roman" w:cs="Times New Roman"/>
          <w:sz w:val="28"/>
          <w:szCs w:val="28"/>
        </w:rPr>
        <w:t xml:space="preserve"> по назначению врача, что отражено им в Акте.  </w:t>
      </w:r>
      <w:r w:rsidRPr="00373998" w:rsidR="00300F28">
        <w:rPr>
          <w:rFonts w:ascii="Times New Roman" w:hAnsi="Times New Roman" w:cs="Times New Roman"/>
          <w:sz w:val="28"/>
          <w:szCs w:val="28"/>
        </w:rPr>
        <w:t>Первый результат выдыхаемого Гуком С.В. воздуха был отрицательный, в связи</w:t>
      </w:r>
      <w:r w:rsidRPr="009D0A95" w:rsidR="00300F28">
        <w:rPr>
          <w:rFonts w:ascii="Times New Roman" w:hAnsi="Times New Roman" w:cs="Times New Roman"/>
          <w:sz w:val="28"/>
          <w:szCs w:val="28"/>
        </w:rPr>
        <w:t xml:space="preserve"> с чем, повторное исследование не проводилось. </w:t>
      </w:r>
      <w:r w:rsidRPr="009D0A95" w:rsidR="009D0A95">
        <w:rPr>
          <w:rFonts w:ascii="Times New Roman" w:hAnsi="Times New Roman" w:cs="Times New Roman"/>
          <w:sz w:val="28"/>
          <w:szCs w:val="28"/>
        </w:rPr>
        <w:t>При отрицательном исследовании выдыхаемого воздуха на наличие алкоголя у Гука С.В</w:t>
      </w:r>
      <w:r w:rsidRPr="00E20BD8" w:rsidR="009D0A95">
        <w:rPr>
          <w:rFonts w:ascii="Times New Roman" w:hAnsi="Times New Roman" w:cs="Times New Roman"/>
          <w:sz w:val="28"/>
          <w:szCs w:val="28"/>
        </w:rPr>
        <w:t>. был взят биологический объект (моча) для химико-токсилогического исследования, в результате которого был</w:t>
      </w:r>
      <w:r w:rsidRPr="00E20BD8" w:rsidR="0021741F">
        <w:rPr>
          <w:rFonts w:ascii="Times New Roman" w:hAnsi="Times New Roman" w:cs="Times New Roman"/>
          <w:sz w:val="28"/>
          <w:szCs w:val="28"/>
        </w:rPr>
        <w:t>и</w:t>
      </w:r>
      <w:r w:rsidRPr="00E20BD8" w:rsidR="009D0A95">
        <w:rPr>
          <w:rFonts w:ascii="Times New Roman" w:hAnsi="Times New Roman" w:cs="Times New Roman"/>
          <w:sz w:val="28"/>
          <w:szCs w:val="28"/>
        </w:rPr>
        <w:t xml:space="preserve"> обнаружен</w:t>
      </w:r>
      <w:r w:rsidRPr="00E20BD8" w:rsidR="0021741F">
        <w:rPr>
          <w:rFonts w:ascii="Times New Roman" w:hAnsi="Times New Roman" w:cs="Times New Roman"/>
          <w:sz w:val="28"/>
          <w:szCs w:val="28"/>
        </w:rPr>
        <w:t>ы барбитураты в концентрации 495,16 нг/мл, в связи с чем</w:t>
      </w:r>
      <w:r w:rsidRPr="00E20BD8" w:rsidR="00D47784">
        <w:rPr>
          <w:rFonts w:ascii="Times New Roman" w:hAnsi="Times New Roman" w:cs="Times New Roman"/>
          <w:sz w:val="28"/>
          <w:szCs w:val="28"/>
        </w:rPr>
        <w:t>,</w:t>
      </w:r>
      <w:r w:rsidRPr="00E20BD8" w:rsidR="0021741F">
        <w:rPr>
          <w:rFonts w:ascii="Times New Roman" w:hAnsi="Times New Roman" w:cs="Times New Roman"/>
          <w:sz w:val="28"/>
          <w:szCs w:val="28"/>
        </w:rPr>
        <w:t xml:space="preserve"> биологически</w:t>
      </w:r>
      <w:r w:rsidRPr="00E20BD8" w:rsidR="00D47784">
        <w:rPr>
          <w:rFonts w:ascii="Times New Roman" w:hAnsi="Times New Roman" w:cs="Times New Roman"/>
          <w:sz w:val="28"/>
          <w:szCs w:val="28"/>
        </w:rPr>
        <w:t>й</w:t>
      </w:r>
      <w:r w:rsidRPr="00E20BD8" w:rsidR="0021741F">
        <w:rPr>
          <w:rFonts w:ascii="Times New Roman" w:hAnsi="Times New Roman" w:cs="Times New Roman"/>
          <w:sz w:val="28"/>
          <w:szCs w:val="28"/>
        </w:rPr>
        <w:t xml:space="preserve"> </w:t>
      </w:r>
      <w:r w:rsidRPr="00E20BD8" w:rsidR="00D47784">
        <w:rPr>
          <w:rFonts w:ascii="Times New Roman" w:hAnsi="Times New Roman" w:cs="Times New Roman"/>
          <w:sz w:val="28"/>
          <w:szCs w:val="28"/>
        </w:rPr>
        <w:t>объект был</w:t>
      </w:r>
      <w:r w:rsidRPr="00E20BD8" w:rsidR="0021741F">
        <w:rPr>
          <w:rFonts w:ascii="Times New Roman" w:hAnsi="Times New Roman" w:cs="Times New Roman"/>
          <w:sz w:val="28"/>
          <w:szCs w:val="28"/>
        </w:rPr>
        <w:t xml:space="preserve"> </w:t>
      </w:r>
      <w:r w:rsidRPr="00E20BD8" w:rsidR="00D47784">
        <w:rPr>
          <w:rFonts w:ascii="Times New Roman" w:hAnsi="Times New Roman" w:cs="Times New Roman"/>
          <w:sz w:val="28"/>
          <w:szCs w:val="28"/>
        </w:rPr>
        <w:t>направлен</w:t>
      </w:r>
      <w:r w:rsidRPr="00E20BD8" w:rsidR="0021741F">
        <w:rPr>
          <w:rFonts w:ascii="Times New Roman" w:hAnsi="Times New Roman" w:cs="Times New Roman"/>
          <w:sz w:val="28"/>
          <w:szCs w:val="28"/>
        </w:rPr>
        <w:t xml:space="preserve"> на подтверждающее исследование </w:t>
      </w:r>
      <w:r w:rsidRPr="00E20BD8" w:rsidR="0021741F">
        <w:rPr>
          <w:rFonts w:ascii="Times New Roman" w:eastAsia="Times New Roman" w:hAnsi="Times New Roman" w:cs="Times New Roman"/>
          <w:sz w:val="28"/>
          <w:szCs w:val="28"/>
        </w:rPr>
        <w:t>в химико-токсикологическую лабораторию, где также обнаружен фенобарбитал, в связи с чем в акт медицинского освидетельствования на состояние опьянения им была внесена запись "установлено состояние опьянения"</w:t>
      </w:r>
      <w:r w:rsidRPr="00E20BD8" w:rsidR="00E20B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0BD8" w:rsidR="00373998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Pr="00E20BD8" w:rsidR="008E572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20BD8" w:rsidR="004525B6">
        <w:rPr>
          <w:rFonts w:ascii="Times New Roman" w:eastAsia="Times New Roman" w:hAnsi="Times New Roman" w:cs="Times New Roman"/>
          <w:sz w:val="28"/>
          <w:szCs w:val="28"/>
        </w:rPr>
        <w:t xml:space="preserve">енобарбитал </w:t>
      </w:r>
      <w:r w:rsidRPr="00E20BD8" w:rsidR="00E20BD8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E20BD8" w:rsidR="004525B6">
        <w:rPr>
          <w:rFonts w:ascii="Times New Roman" w:eastAsia="Times New Roman" w:hAnsi="Times New Roman" w:cs="Times New Roman"/>
          <w:sz w:val="28"/>
          <w:szCs w:val="28"/>
        </w:rPr>
        <w:t>входит в состав лекарственного препарата</w:t>
      </w:r>
      <w:r w:rsidRPr="00E20BD8" w:rsidR="00E2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BD8" w:rsidR="004525B6">
        <w:rPr>
          <w:rFonts w:ascii="Times New Roman" w:eastAsia="Times New Roman" w:hAnsi="Times New Roman" w:cs="Times New Roman"/>
          <w:sz w:val="28"/>
          <w:szCs w:val="28"/>
        </w:rPr>
        <w:t xml:space="preserve">«корвалол» и выводится из организма при длительном его применении 21-28 дней. </w:t>
      </w:r>
      <w:r w:rsidRPr="00E20BD8">
        <w:rPr>
          <w:rFonts w:ascii="Times New Roman" w:eastAsia="Times New Roman" w:hAnsi="Times New Roman" w:cs="Times New Roman"/>
          <w:sz w:val="28"/>
          <w:szCs w:val="28"/>
        </w:rPr>
        <w:t xml:space="preserve">Также указал, что при  </w:t>
      </w:r>
      <w:r w:rsidRPr="00E20B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опьянени</w:t>
      </w:r>
      <w:r w:rsidRPr="00E20BD8" w:rsidR="002045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E20B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барбитуратами</w:t>
      </w:r>
      <w:r w:rsidRPr="00E20BD8" w:rsidR="002045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(фенобарбиталом) обязательны клинические признаки</w:t>
      </w:r>
      <w:r w:rsidRPr="00E20BD8" w:rsidR="00C33D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E20BD8" w:rsidR="002045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такие как</w:t>
      </w:r>
      <w:r w:rsidRPr="00E20B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нарушени</w:t>
      </w:r>
      <w:r w:rsidRPr="00E20BD8" w:rsidR="002045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E20B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координации движения, нарушение</w:t>
      </w:r>
      <w:r w:rsidRPr="002773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сознания, нарушение сердечной деятельности</w:t>
      </w:r>
      <w:r w:rsidR="00C33D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2773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зрения, </w:t>
      </w:r>
      <w:r w:rsidR="00E20B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которых у</w:t>
      </w:r>
      <w:r w:rsidR="002045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освидетельствуемого </w:t>
      </w:r>
      <w:r w:rsidRPr="002773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было. </w:t>
      </w:r>
    </w:p>
    <w:p w:rsidR="00C03FEC" w:rsidP="009B7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</w:t>
      </w:r>
      <w:r w:rsidRPr="008C2A8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C2A8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главного врача по медицинской части ГБУЗ РК «КНПНЦ»</w:t>
      </w:r>
      <w:r w:rsidRPr="008C2A8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="00B2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показала</w:t>
      </w:r>
      <w:r w:rsidRPr="008C2A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она являлась председателем врачебной комиссии созданной по рассмотрению заявления Гука С.В. </w:t>
      </w:r>
      <w:r w:rsidRPr="008C2A80">
        <w:rPr>
          <w:rFonts w:ascii="Times New Roman" w:hAnsi="Times New Roman" w:cs="Times New Roman"/>
          <w:sz w:val="28"/>
          <w:szCs w:val="28"/>
        </w:rPr>
        <w:t xml:space="preserve">о пересмотре результатов исследования </w:t>
      </w:r>
      <w:r w:rsidRPr="008C2A80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медицинского освидетельствования на состояние опьянения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по акту № 96</w:t>
      </w:r>
      <w:r w:rsidR="002543F8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. Исследовав акт медицинского освидетельствования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на состояние опьянения</w:t>
      </w:r>
      <w:r w:rsidR="002543F8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, приложенные к заявлению медицинские документы, врачебной </w:t>
      </w:r>
      <w:r w:rsidRPr="004E756A" w:rsidR="002543F8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комиссии было принято решение о том, </w:t>
      </w:r>
      <w:r w:rsidRP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что </w:t>
      </w:r>
      <w:r w:rsid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Акт медицинского освидетельствования на состояние опьянения соответствует требованиям Правил освидетельствования лица, которое управляет транспортным средством на состояние опьянения, однако </w:t>
      </w:r>
      <w:r w:rsidRP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более правильным должно было быть действие </w:t>
      </w:r>
      <w:r w:rsidRP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врача, проводившего освидетельствование </w:t>
      </w:r>
      <w:r w:rsidRPr="004E756A" w:rsidR="002543F8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в соответствии </w:t>
      </w:r>
      <w:r w:rsidRP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с </w:t>
      </w:r>
      <w:r w:rsidRPr="004E756A" w:rsidR="002543F8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пунктом 21 приказа МЗ РФ от 18.12.2015 г. № 933н,</w:t>
      </w:r>
      <w:r w:rsidRP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а именно: формулировка заключения в п. 17 о наличии состоянии опьянения должна отсутствовать, а сам пункт должен был быть перечеркнут, при этом в п. </w:t>
      </w:r>
      <w:r w:rsidRP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14 должно было быть указано обнаруженное вещество в соответствующей концентрации.</w:t>
      </w:r>
      <w:r w:rsidRPr="004E756A" w:rsidR="001C2100">
        <w:rPr>
          <w:rFonts w:ascii="Times New Roman" w:hAnsi="Times New Roman" w:cs="Times New Roman"/>
          <w:sz w:val="28"/>
          <w:szCs w:val="28"/>
        </w:rPr>
        <w:t xml:space="preserve"> В настоящее время четко определить массовую концентрацию </w:t>
      </w:r>
      <w:r w:rsidRPr="004E756A" w:rsidR="004E756A">
        <w:rPr>
          <w:rFonts w:ascii="Times New Roman" w:hAnsi="Times New Roman" w:cs="Times New Roman"/>
          <w:sz w:val="28"/>
          <w:szCs w:val="28"/>
        </w:rPr>
        <w:t xml:space="preserve">вещества </w:t>
      </w:r>
      <w:r w:rsidRPr="004E756A" w:rsidR="004E756A">
        <w:rPr>
          <w:rFonts w:ascii="Times New Roman" w:eastAsia="Times New Roman" w:hAnsi="Times New Roman" w:cs="Times New Roman"/>
          <w:sz w:val="28"/>
          <w:szCs w:val="28"/>
        </w:rPr>
        <w:t xml:space="preserve">фенобарбитала </w:t>
      </w:r>
      <w:r w:rsidRPr="001C2100" w:rsidR="001C2100">
        <w:rPr>
          <w:rFonts w:ascii="Times New Roman" w:eastAsia="Times New Roman" w:hAnsi="Times New Roman" w:cs="Times New Roman"/>
          <w:sz w:val="28"/>
          <w:szCs w:val="28"/>
        </w:rPr>
        <w:t xml:space="preserve">в биологическом объекте </w:t>
      </w:r>
      <w:r w:rsidRPr="004E756A" w:rsidR="001C2100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1C2100" w:rsidR="001C2100">
        <w:rPr>
          <w:rFonts w:ascii="Times New Roman" w:eastAsia="Times New Roman" w:hAnsi="Times New Roman" w:cs="Times New Roman"/>
          <w:sz w:val="28"/>
          <w:szCs w:val="28"/>
        </w:rPr>
        <w:t xml:space="preserve"> не представляется возможным в связи с отсутствием эталонов определяемых веществ.</w:t>
      </w:r>
      <w:r w:rsidRPr="00C03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21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этом указала, что если бы освидетельствуемым были предоставлены медицинские </w:t>
      </w:r>
      <w:r w:rsidR="001C21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документы в день освидетельствования, то именно такой бы Акт </w:t>
      </w:r>
      <w:r w:rsidR="004E75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отношении него </w:t>
      </w:r>
      <w:r w:rsidR="001C21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был бы составлен.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 указала, что ни один нормативный акт не позволяет вносить</w:t>
      </w:r>
      <w:r w:rsidR="004E75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врачу или врачебной комиссии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3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изменения в акт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</w:t>
      </w:r>
      <w:r w:rsidRPr="00C03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признать его недействительным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C21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133CB" w:rsidP="00B133C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A80">
        <w:rPr>
          <w:rFonts w:ascii="Times New Roman" w:hAnsi="Times New Roman" w:cs="Times New Roman"/>
          <w:sz w:val="28"/>
          <w:szCs w:val="28"/>
        </w:rPr>
        <w:t>Выслушав Гука С.В., его защитника, допросив свидетелей, оценив доказательства, имеющиеся в деле об админис</w:t>
      </w:r>
      <w:r w:rsidRPr="008C2A80">
        <w:rPr>
          <w:rFonts w:ascii="Times New Roman" w:hAnsi="Times New Roman" w:cs="Times New Roman"/>
          <w:sz w:val="28"/>
          <w:szCs w:val="28"/>
        </w:rPr>
        <w:t>тративном правонарушении, мировой судья приходит к следующему.</w:t>
      </w:r>
    </w:p>
    <w:p w:rsidR="00C33DA9" w:rsidRPr="008C2A80" w:rsidP="00C33D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DA9">
        <w:rPr>
          <w:rFonts w:ascii="Times New Roman" w:hAnsi="Times New Roman" w:cs="Times New Roman"/>
          <w:sz w:val="28"/>
          <w:szCs w:val="28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законом, обеспечение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33DA9" w:rsidRPr="008C2A80" w:rsidP="00C33DA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статье 26.1 Кодекса Российской Федерации об административных правонарушениях при разбирательстве по делу об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33DA9" w:rsidRPr="008C2A80" w:rsidP="00C33DA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части 1 статьи 1.6 Кодекса Российской Федерации об административных правонарушениях, лицо, привлекаемое к административной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33DA9" w:rsidRPr="008C2A80" w:rsidP="00C33DA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2.7 Правил дорожного движения Российс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133CB" w:rsidP="00C33DA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A80">
        <w:rPr>
          <w:rFonts w:ascii="Times New Roman" w:hAnsi="Times New Roman" w:eastAsiaTheme="minorHAnsi" w:cs="Times New Roman"/>
          <w:sz w:val="28"/>
          <w:szCs w:val="28"/>
          <w:lang w:eastAsia="en-US"/>
        </w:rPr>
        <w:t>Управление транспортным средством водителем, находящимся в состоянии опь</w:t>
      </w:r>
      <w:r w:rsidRPr="008C2A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янения, если такие действия не содержат уголовно наказуемого деяния, </w:t>
      </w:r>
      <w:r w:rsidRPr="008C2A80">
        <w:rPr>
          <w:rFonts w:ascii="Times New Roman" w:hAnsi="Times New Roman" w:cs="Times New Roman"/>
          <w:sz w:val="28"/>
          <w:szCs w:val="28"/>
        </w:rPr>
        <w:t xml:space="preserve"> </w:t>
      </w:r>
      <w:r w:rsidRPr="008C2A8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образует состав административного правонарушения, предусмотренного ч. 1 ст. 12.8 Кодекса Российской Федерации об административных правонарушениях.</w:t>
      </w:r>
    </w:p>
    <w:p w:rsidR="00597AFD" w:rsidRPr="008C2A80" w:rsidP="00597AF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A80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привлечения лица к административной</w:t>
      </w:r>
      <w:r w:rsidRPr="008C2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ответственности по </w:t>
      </w:r>
      <w:r>
        <w:fldChar w:fldCharType="begin"/>
      </w:r>
      <w:r>
        <w:instrText xml:space="preserve"> HYPERLINK "consultantplus://offline/ref=15A8CB39A88E7A3B179E2E0DD2AEA8C43FB5232F6CFD664BD87190D8C0ABA7204F2199645AB87CWCP" </w:instrText>
      </w:r>
      <w:r>
        <w:fldChar w:fldCharType="separate"/>
      </w:r>
      <w:r w:rsidRPr="008C2A8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ч</w:t>
      </w:r>
      <w:r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  <w:r w:rsidRPr="008C2A8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1 ст</w:t>
      </w:r>
      <w:r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. </w:t>
      </w:r>
      <w:r w:rsidRPr="008C2A8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12.8</w:t>
      </w:r>
      <w:r>
        <w:fldChar w:fldCharType="end"/>
      </w:r>
      <w:r w:rsidRPr="008C2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должен быть установлен факт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лица, управляющего транспортным средством, в состоянии опьянения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акт освидетельствования на состояние алкогольного опьянения и (или) акт медицинского освидетельствования на состояние опьянения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п. 7 Постановлен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ия Пленума Верховного Суда Российской Федерации от 24 октября 2006 г. № 18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7AFD" w:rsidRPr="008C2A80" w:rsidP="00E20BD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В подтверждение вины Гука С.В. в соверш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ении административного правонарушения, предусмотренного ч. 1 ст. 12.8 КоАП РФ, должностным лицом ГИБДД представлены следующие доказательства: протокол 82 АП № 039999 об административном правонарушении от 07.02.2019 г.  (л.д. 1); сведения  из ФИС ГИБДД-М ИС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МВД о правонарушениях Гука  С.В.  (л.д. 3); карточка операций с ВУ Гука  С.В.  (л.д. 4); определение  82 ОВ № 011975 о возбуждении дела об административном правонарушении и проведении административного расследования от 26.01.2019 г. (л.д. 5); протокол 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61 АМ № 404113 об отстранении от управления транспортным средством от 26.01.2019 г. (л.д. 6); протокол  50 МВ № 039230 о направлении на медицинское освидетельствование на состояние опьянения от 26.01.2019 г. (л.д. 7); справка о результатах медицинского осв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идетельствования на состояние опьянения от 26.01.2019 г. № 96, выданная ГБУЗ РК «Крымский Научно-практический центр наркологии» (л.д. 8); акт  медицинского освидетельствования на состояние опьянения от 26.01.2019 г. № 96, выданный ГБУЗ РК «Крымский Научно-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практический центр наркологии» (л.д. 9), протокол  61 ЕР 000604 о доставлении от 07.02.2019 г. (л.д. 10); собственноручно написанные объяснениями Гука С.В. от 07.02.2109 г. (л.д. 4); рапорт  начальника ОГИБДД УМВД России по г. Симферополю о ДТП (л.д. 12);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 77 МР 0094948 осмотра места совершения административного правонарушения от 26.01.2019 г. (л.д. 14-17); схема места совершения административного правонарушения от 26.01.2019 г. (л.д. 19); собственноручно написанные объяснениями потерпевшего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="00B2199A">
        <w:rPr>
          <w:rFonts w:ascii="Times New Roman" w:hAnsi="Times New Roman" w:cs="Times New Roman"/>
          <w:sz w:val="28"/>
          <w:szCs w:val="28"/>
        </w:rPr>
        <w:t xml:space="preserve"> </w:t>
      </w:r>
      <w:r w:rsidRPr="008C2A80">
        <w:rPr>
          <w:rFonts w:ascii="Times New Roman" w:hAnsi="Times New Roman" w:cs="Times New Roman"/>
          <w:color w:val="000000" w:themeColor="text1"/>
          <w:sz w:val="28"/>
          <w:szCs w:val="28"/>
        </w:rPr>
        <w:t>от 26.01.2019 г. (л.д. 20);  собственноручно написанные объяснениями Гука С.В. от 26.01.2109 г. (л.д. 21); рапорт  сотрудника ГИБДД от 07.02.2019 г. (л.д. 24).</w:t>
      </w:r>
    </w:p>
    <w:p w:rsidR="00597AFD" w:rsidRPr="00D85132" w:rsidP="00E20BD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установлено мировым судьей и следует из материалов дела, </w:t>
      </w:r>
      <w:r w:rsidRPr="00597AFD">
        <w:rPr>
          <w:rFonts w:ascii="Times New Roman" w:hAnsi="Times New Roman" w:eastAsiaTheme="minorHAnsi" w:cs="Times New Roman"/>
          <w:sz w:val="28"/>
          <w:szCs w:val="28"/>
          <w:lang w:eastAsia="en-US"/>
        </w:rPr>
        <w:t>26 января 2019 года в 10 часо</w:t>
      </w:r>
      <w:r w:rsidRPr="00597AF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50 минут в районе дома 52 на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="00B2199A">
        <w:rPr>
          <w:rFonts w:ascii="Times New Roman" w:hAnsi="Times New Roman" w:cs="Times New Roman"/>
          <w:sz w:val="28"/>
          <w:szCs w:val="28"/>
        </w:rPr>
        <w:t xml:space="preserve"> </w:t>
      </w:r>
      <w:r w:rsidRPr="00597AF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водитель Гук  С.В. управляя транспортным средством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7AF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государственный регистрационный знак </w:t>
      </w:r>
      <w:r w:rsidR="00B2199A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B2199A">
        <w:rPr>
          <w:rFonts w:ascii="Times New Roman" w:hAnsi="Times New Roman" w:cs="Times New Roman"/>
          <w:sz w:val="28"/>
          <w:szCs w:val="28"/>
        </w:rPr>
        <w:t>изъяты»</w:t>
      </w:r>
      <w:r w:rsidRPr="008052B8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стал участником дорожно-транспортного происшествия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По факту нарушения Правил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дорожного движения </w:t>
      </w:r>
      <w:r w:rsidRPr="00597AF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отношении Гука С.В. было возбуждено дело об административном </w:t>
      </w:r>
      <w:r w:rsidRPr="00D85132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правонарушении по ст. 12.24 КоАП РФ. После дорожно-транспортного происшествия водитель Гу</w:t>
      </w:r>
      <w:r w:rsidR="00D47784">
        <w:rPr>
          <w:rFonts w:ascii="Times New Roman" w:hAnsi="Times New Roman" w:eastAsiaTheme="minorHAnsi" w:cs="Times New Roman"/>
          <w:sz w:val="28"/>
          <w:szCs w:val="28"/>
          <w:lang w:eastAsia="en-US"/>
        </w:rPr>
        <w:t>к</w:t>
      </w:r>
      <w:r w:rsidRPr="00D8513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С.В. был направлен на медицинское освидетельствование на состояние опьянения в </w:t>
      </w:r>
      <w:r w:rsidRPr="00D85132">
        <w:rPr>
          <w:rFonts w:ascii="Times New Roman" w:hAnsi="Times New Roman" w:cs="Times New Roman"/>
          <w:color w:val="000000" w:themeColor="text1"/>
          <w:sz w:val="28"/>
          <w:szCs w:val="28"/>
        </w:rPr>
        <w:t>ГБУЗ</w:t>
      </w:r>
      <w:r w:rsidRPr="00D8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«Крымский Научно-практический центр наркологии»</w:t>
      </w:r>
      <w:r w:rsidRPr="00D8513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597AFD" w:rsidP="00E20B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С протоколом о направлении на медицинское освидетельствование на состояние опьянения </w:t>
      </w:r>
      <w:r w:rsidRPr="00D85132">
        <w:rPr>
          <w:rFonts w:ascii="Times New Roman" w:eastAsia="Times New Roman" w:hAnsi="Times New Roman" w:cs="Times New Roman"/>
          <w:sz w:val="28"/>
          <w:szCs w:val="28"/>
        </w:rPr>
        <w:t>Гук С.В.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был согласен, собственноручно написал "Согласен", о чем имеется его подпись, данный факт зафиксирован в прис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>утствии понятых.</w:t>
      </w:r>
    </w:p>
    <w:p w:rsidR="0068452F" w:rsidP="00E20B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а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132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D85132">
        <w:rPr>
          <w:rFonts w:ascii="Times New Roman" w:eastAsia="Times New Roman" w:hAnsi="Times New Roman" w:cs="Times New Roman"/>
          <w:sz w:val="28"/>
          <w:szCs w:val="28"/>
        </w:rPr>
        <w:t>26.01.2019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отрицательном исследовании выдыхаемого воздуха на наличие алкоголя у Гука С.В. был взят биологический объект на химико-токсилогическое ис</w:t>
      </w:r>
      <w:r>
        <w:rPr>
          <w:rFonts w:ascii="Times New Roman" w:eastAsia="Times New Roman" w:hAnsi="Times New Roman" w:cs="Times New Roman"/>
          <w:sz w:val="28"/>
          <w:szCs w:val="28"/>
        </w:rPr>
        <w:t>следование, в результате которого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D85132">
        <w:rPr>
          <w:rFonts w:ascii="Times New Roman" w:eastAsia="Times New Roman" w:hAnsi="Times New Roman" w:cs="Times New Roman"/>
          <w:sz w:val="28"/>
          <w:szCs w:val="28"/>
        </w:rPr>
        <w:t>Гука С.В.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обнаружен фенобарбитал, в связи с чем, у Гука С.В. установлено состояние опьянения.</w:t>
      </w:r>
    </w:p>
    <w:p w:rsidR="001257C3" w:rsidRPr="00597AFD" w:rsidP="00E20B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послужили основанием для </w:t>
      </w:r>
      <w:r w:rsidRPr="00D85132">
        <w:rPr>
          <w:rFonts w:ascii="Times New Roman" w:eastAsia="Times New Roman" w:hAnsi="Times New Roman" w:cs="Times New Roman"/>
          <w:sz w:val="28"/>
          <w:szCs w:val="28"/>
        </w:rPr>
        <w:t>составления протокола об административном правонарушении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132">
        <w:rPr>
          <w:rFonts w:ascii="Times New Roman" w:eastAsia="Times New Roman" w:hAnsi="Times New Roman" w:cs="Times New Roman"/>
          <w:sz w:val="28"/>
          <w:szCs w:val="28"/>
        </w:rPr>
        <w:t>в отношении Гука С</w:t>
      </w:r>
      <w:r w:rsidRPr="00D85132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fldChar w:fldCharType="begin"/>
      </w:r>
      <w:r>
        <w:instrText xml:space="preserve"> HYPERLINK "consultantplus://offline/ref=BB1CAE6C5810E9D0278F5E5D5EB2CF3C3588AF951A817D2F6EF7819803BE593C5969720342DE9A01C377931252C43FFFD64A373CDC17j9o8Q" </w:instrText>
      </w:r>
      <w:r>
        <w:fldChar w:fldCharType="separate"/>
      </w:r>
      <w:r w:rsidRPr="00597AFD">
        <w:rPr>
          <w:rFonts w:ascii="Times New Roman" w:eastAsia="Times New Roman" w:hAnsi="Times New Roman" w:cs="Times New Roman"/>
          <w:sz w:val="28"/>
          <w:szCs w:val="28"/>
        </w:rPr>
        <w:t>ч. 1 ст. 12.8</w:t>
      </w:r>
      <w:r>
        <w:fldChar w:fldCharType="end"/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1257C3" w:rsidP="00E20B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 w:rsidR="006079CE">
        <w:rPr>
          <w:rFonts w:ascii="Times New Roman" w:eastAsia="Times New Roman" w:hAnsi="Times New Roman" w:cs="Times New Roman"/>
          <w:sz w:val="28"/>
          <w:szCs w:val="28"/>
        </w:rPr>
        <w:t>при рассмотрении дела установлено следующее.</w:t>
      </w:r>
    </w:p>
    <w:p w:rsidR="00D85132" w:rsidP="00E20B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5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справкой о результатах медицинского освидетельствования на состояние опьянения (алкогольного, наркотического или иного токсического) № 96 от 26.01.2019 г. у Гука С.В. не обнаружены клинические признаки опьянения, </w:t>
      </w:r>
      <w:r w:rsidRPr="0021741F" w:rsidR="007F1B1D">
        <w:rPr>
          <w:rFonts w:ascii="Times New Roman" w:eastAsia="Times New Roman" w:hAnsi="Times New Roman" w:cs="Times New Roman"/>
          <w:sz w:val="28"/>
          <w:szCs w:val="28"/>
        </w:rPr>
        <w:t>также не выявлен факт алкогольного опьянения</w:t>
      </w:r>
      <w:r w:rsidR="007F1B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452F">
        <w:rPr>
          <w:rFonts w:ascii="Times New Roman" w:eastAsia="Times New Roman" w:hAnsi="Times New Roman" w:cs="Times New Roman"/>
          <w:sz w:val="28"/>
          <w:szCs w:val="28"/>
        </w:rPr>
        <w:t xml:space="preserve"> отобран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биологический объект (моча) на химико-токсилогическое исследование.</w:t>
      </w:r>
    </w:p>
    <w:p w:rsidR="00874072" w:rsidRPr="00D47784" w:rsidP="00E20B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132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D85132">
        <w:rPr>
          <w:rFonts w:ascii="Times New Roman" w:eastAsia="Times New Roman" w:hAnsi="Times New Roman" w:cs="Times New Roman"/>
          <w:sz w:val="28"/>
          <w:szCs w:val="28"/>
        </w:rPr>
        <w:t>26.01.2019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химико-токсилогического исследования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D85132">
        <w:rPr>
          <w:rFonts w:ascii="Times New Roman" w:eastAsia="Times New Roman" w:hAnsi="Times New Roman" w:cs="Times New Roman"/>
          <w:sz w:val="28"/>
          <w:szCs w:val="28"/>
        </w:rPr>
        <w:t>Гука С.В.</w:t>
      </w:r>
      <w:r w:rsidRPr="0059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биоло</w:t>
      </w:r>
      <w:r>
        <w:rPr>
          <w:rFonts w:ascii="Times New Roman" w:eastAsia="Times New Roman" w:hAnsi="Times New Roman" w:cs="Times New Roman"/>
          <w:sz w:val="28"/>
          <w:szCs w:val="28"/>
        </w:rPr>
        <w:t>гического объекта обн</w:t>
      </w:r>
      <w:r w:rsidR="0068452F">
        <w:rPr>
          <w:rFonts w:ascii="Times New Roman" w:eastAsia="Times New Roman" w:hAnsi="Times New Roman" w:cs="Times New Roman"/>
          <w:sz w:val="28"/>
          <w:szCs w:val="28"/>
        </w:rPr>
        <w:t xml:space="preserve">аружены барбитураты в </w:t>
      </w:r>
      <w:r w:rsidRPr="00D47784" w:rsidR="00D47784">
        <w:rPr>
          <w:rFonts w:ascii="Times New Roman" w:eastAsia="Times New Roman" w:hAnsi="Times New Roman" w:cs="Times New Roman"/>
          <w:sz w:val="28"/>
          <w:szCs w:val="28"/>
        </w:rPr>
        <w:t>концентрации</w:t>
      </w:r>
      <w:r w:rsidRPr="00D47784" w:rsidR="0068452F">
        <w:rPr>
          <w:rFonts w:ascii="Times New Roman" w:eastAsia="Times New Roman" w:hAnsi="Times New Roman" w:cs="Times New Roman"/>
          <w:sz w:val="28"/>
          <w:szCs w:val="28"/>
        </w:rPr>
        <w:t xml:space="preserve"> 495,16 нг/мл.</w:t>
      </w:r>
    </w:p>
    <w:p w:rsidR="007F1B1D" w:rsidP="00E20BD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7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справкой № 239 от 29.01.2019 г. о результатах химико-токсилогического исследования в биологическом объекте освидетельствуемого Гука С.В. выявлен </w:t>
      </w:r>
      <w:r w:rsidRPr="0021741F" w:rsidR="0021741F">
        <w:rPr>
          <w:rFonts w:ascii="Times New Roman" w:eastAsia="Times New Roman" w:hAnsi="Times New Roman" w:cs="Times New Roman"/>
          <w:sz w:val="28"/>
          <w:szCs w:val="28"/>
        </w:rPr>
        <w:t>фенобарбитал</w:t>
      </w:r>
      <w:r w:rsidRPr="00D477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чем, у Гука С.В. установлено состояние опьянения. К</w:t>
      </w:r>
      <w:r w:rsidRPr="00D47784">
        <w:rPr>
          <w:rFonts w:ascii="Times New Roman" w:eastAsia="Times New Roman" w:hAnsi="Times New Roman" w:cs="Times New Roman"/>
          <w:sz w:val="28"/>
          <w:szCs w:val="28"/>
        </w:rPr>
        <w:t>онцентрация об</w:t>
      </w:r>
      <w:r>
        <w:rPr>
          <w:rFonts w:ascii="Times New Roman" w:eastAsia="Times New Roman" w:hAnsi="Times New Roman" w:cs="Times New Roman"/>
          <w:sz w:val="28"/>
          <w:szCs w:val="28"/>
        </w:rPr>
        <w:t>наруженного вещества не указана.</w:t>
      </w:r>
    </w:p>
    <w:p w:rsidR="00E20BD8" w:rsidP="00782406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39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бюджетным учреждением здравоохранения Республики Крым «Крымский научно-практический центр наркологии» по запросу суда предоставлена информация № 01-15/1589 от 25.03.2019 г. о том, </w:t>
      </w:r>
      <w:r w:rsidRPr="00782406">
        <w:rPr>
          <w:rFonts w:ascii="Times New Roman" w:eastAsia="Times New Roman" w:hAnsi="Times New Roman" w:cs="Times New Roman"/>
          <w:sz w:val="28"/>
          <w:szCs w:val="28"/>
        </w:rPr>
        <w:t>что в состав лекарственного препарата «корвалол» входит фено</w:t>
      </w:r>
      <w:r w:rsidRPr="00782406">
        <w:rPr>
          <w:rFonts w:ascii="Times New Roman" w:eastAsia="Times New Roman" w:hAnsi="Times New Roman" w:cs="Times New Roman"/>
          <w:sz w:val="28"/>
          <w:szCs w:val="28"/>
        </w:rPr>
        <w:t xml:space="preserve">барбитал. Подтверждающее исследование биологического </w:t>
      </w:r>
      <w:r w:rsidRPr="00782406">
        <w:rPr>
          <w:rFonts w:ascii="Times New Roman" w:eastAsia="Times New Roman" w:hAnsi="Times New Roman" w:cs="Times New Roman"/>
          <w:sz w:val="28"/>
          <w:szCs w:val="28"/>
        </w:rPr>
        <w:t>материала (мочи) гр. Гука С.В. п</w:t>
      </w:r>
      <w:r w:rsidRPr="00782406" w:rsidR="00782406">
        <w:rPr>
          <w:rFonts w:ascii="Times New Roman" w:eastAsia="Times New Roman" w:hAnsi="Times New Roman" w:cs="Times New Roman"/>
          <w:sz w:val="28"/>
          <w:szCs w:val="28"/>
        </w:rPr>
        <w:t>роводилось аппаратом IK 200609</w:t>
      </w:r>
      <w:r w:rsidR="007824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406" w:rsidR="0078240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782406" w:rsidR="00782406">
        <w:rPr>
          <w:sz w:val="28"/>
          <w:szCs w:val="28"/>
        </w:rPr>
        <w:t xml:space="preserve"> </w:t>
      </w:r>
      <w:r w:rsidRPr="00782406" w:rsidR="00782406">
        <w:rPr>
          <w:rFonts w:ascii="Times New Roman" w:eastAsia="Times New Roman" w:hAnsi="Times New Roman" w:cs="Times New Roman"/>
          <w:sz w:val="28"/>
          <w:szCs w:val="28"/>
        </w:rPr>
        <w:t>распечатк</w:t>
      </w:r>
      <w:r w:rsidR="007824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2406" w:rsidR="0078240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исследования на бумажном носителе</w:t>
      </w:r>
      <w:r w:rsidR="007824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2406" w:rsidR="00782406">
        <w:rPr>
          <w:rFonts w:ascii="Times New Roman" w:eastAsia="Times New Roman" w:hAnsi="Times New Roman" w:cs="Times New Roman"/>
          <w:sz w:val="28"/>
          <w:szCs w:val="28"/>
        </w:rPr>
        <w:t xml:space="preserve"> количество барбитуратов составляет выше 600 нг/мл. </w:t>
      </w:r>
      <w:r w:rsidRPr="00782406">
        <w:rPr>
          <w:rFonts w:ascii="Times New Roman" w:eastAsia="Times New Roman" w:hAnsi="Times New Roman" w:cs="Times New Roman"/>
          <w:sz w:val="28"/>
          <w:szCs w:val="28"/>
        </w:rPr>
        <w:t>При проведении подтве</w:t>
      </w:r>
      <w:r w:rsidRPr="00782406">
        <w:rPr>
          <w:rFonts w:ascii="Times New Roman" w:eastAsia="Times New Roman" w:hAnsi="Times New Roman" w:cs="Times New Roman"/>
          <w:sz w:val="28"/>
          <w:szCs w:val="28"/>
        </w:rPr>
        <w:t>рждающего исследования биологического объекта (мочи) гр. Гук С.В. методом хроматомасс-спетрометрии количественное</w:t>
      </w:r>
      <w:r w:rsidRPr="00426398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фенобарбитала не проводилось в связи с отсутствием стандартных веществ сравнения. </w:t>
      </w:r>
    </w:p>
    <w:p w:rsidR="00E20BD8" w:rsidP="00782406">
      <w:pPr>
        <w:tabs>
          <w:tab w:val="left" w:pos="567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0BD8">
        <w:rPr>
          <w:rFonts w:ascii="Times New Roman" w:hAnsi="Times New Roman" w:cs="Times New Roman"/>
          <w:sz w:val="28"/>
          <w:szCs w:val="28"/>
        </w:rPr>
        <w:t xml:space="preserve">Согласно пункту 21 Порядка проведения </w:t>
      </w:r>
      <w:r w:rsidRPr="00E20BD8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E20BD8">
        <w:rPr>
          <w:rFonts w:ascii="Times New Roman" w:hAnsi="Times New Roman" w:cs="Times New Roman"/>
          <w:sz w:val="28"/>
          <w:szCs w:val="28"/>
        </w:rPr>
        <w:t>№933н, при медицинском освидетельствовании лиц, указанных в подпункте 1 пункта 5 настоящ</w:t>
      </w:r>
      <w:r w:rsidRPr="00E20BD8">
        <w:rPr>
          <w:rFonts w:ascii="Times New Roman" w:hAnsi="Times New Roman" w:cs="Times New Roman"/>
          <w:sz w:val="28"/>
          <w:szCs w:val="28"/>
        </w:rPr>
        <w:t>его Порядка, в случаях обнаружения при медицинском свидетельствовании в пробе биологического объекта аналогов наркотических средств и (или) психотропных веществ, новых потенциально опасных психоактивных веществ или одурманивающих веществ, химических вещест</w:t>
      </w:r>
      <w:r w:rsidRPr="00E20BD8">
        <w:rPr>
          <w:rFonts w:ascii="Times New Roman" w:hAnsi="Times New Roman" w:cs="Times New Roman"/>
          <w:sz w:val="28"/>
          <w:szCs w:val="28"/>
        </w:rPr>
        <w:t>в (за исключением алкоголя, наркотических средств и психотропных веществ),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</w:t>
      </w:r>
      <w:r w:rsidRPr="00E20BD8">
        <w:rPr>
          <w:rFonts w:ascii="Times New Roman" w:hAnsi="Times New Roman" w:cs="Times New Roman"/>
          <w:sz w:val="28"/>
          <w:szCs w:val="28"/>
        </w:rPr>
        <w:t>ьности, связанной с источником п</w:t>
      </w:r>
      <w:r>
        <w:rPr>
          <w:rFonts w:ascii="Times New Roman" w:hAnsi="Times New Roman" w:cs="Times New Roman"/>
          <w:sz w:val="28"/>
          <w:szCs w:val="28"/>
        </w:rPr>
        <w:t xml:space="preserve">овышенной опасности, </w:t>
      </w:r>
      <w:r w:rsidRPr="00E20BD8">
        <w:rPr>
          <w:rFonts w:ascii="Times New Roman" w:hAnsi="Times New Roman" w:cs="Times New Roman"/>
          <w:sz w:val="28"/>
          <w:szCs w:val="28"/>
        </w:rPr>
        <w:t>или метаболитов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BD8">
        <w:rPr>
          <w:rFonts w:ascii="Times New Roman" w:hAnsi="Times New Roman" w:cs="Times New Roman"/>
          <w:sz w:val="28"/>
          <w:szCs w:val="28"/>
        </w:rPr>
        <w:t>средств и веществ медицинское заключение не выносится, при этом пункт 17 Акта перечеркивается, а в пункте 14 Акта указываются наименования и концентрация новых потенциально опас</w:t>
      </w:r>
      <w:r w:rsidRPr="00E20BD8">
        <w:rPr>
          <w:rFonts w:ascii="Times New Roman" w:hAnsi="Times New Roman" w:cs="Times New Roman"/>
          <w:sz w:val="28"/>
          <w:szCs w:val="28"/>
        </w:rPr>
        <w:t>ных психоактивных веществ или одурманивающих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BD8">
        <w:rPr>
          <w:rFonts w:ascii="Times New Roman" w:hAnsi="Times New Roman" w:cs="Times New Roman"/>
          <w:sz w:val="28"/>
          <w:szCs w:val="28"/>
        </w:rPr>
        <w:t>последствия при деятель</w:t>
      </w:r>
      <w:r w:rsidRPr="00E20BD8">
        <w:rPr>
          <w:rFonts w:ascii="Times New Roman" w:hAnsi="Times New Roman" w:cs="Times New Roman"/>
          <w:sz w:val="28"/>
          <w:szCs w:val="28"/>
        </w:rPr>
        <w:t>ности, связанной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20BD8">
        <w:rPr>
          <w:rFonts w:ascii="Times New Roman" w:hAnsi="Times New Roman" w:cs="Times New Roman"/>
          <w:sz w:val="28"/>
          <w:szCs w:val="28"/>
        </w:rPr>
        <w:t>источником повышенной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20BD8">
        <w:rPr>
          <w:rFonts w:ascii="Times New Roman" w:hAnsi="Times New Roman" w:cs="Times New Roman"/>
          <w:sz w:val="28"/>
          <w:szCs w:val="28"/>
        </w:rPr>
        <w:t>пасности,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20BD8">
        <w:rPr>
          <w:rFonts w:ascii="Times New Roman" w:hAnsi="Times New Roman" w:cs="Times New Roman"/>
          <w:sz w:val="28"/>
          <w:szCs w:val="28"/>
        </w:rPr>
        <w:t>ли метаболитов указанных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E20BD8">
        <w:rPr>
          <w:rFonts w:ascii="Times New Roman" w:hAnsi="Times New Roman" w:cs="Times New Roman"/>
          <w:sz w:val="28"/>
          <w:szCs w:val="28"/>
        </w:rPr>
        <w:t>и веществ, обнаруженных по результатам химико-токсикологических исследований.</w:t>
      </w:r>
    </w:p>
    <w:p w:rsidR="004D2DAA" w:rsidP="00E20BD8">
      <w:pPr>
        <w:tabs>
          <w:tab w:val="left" w:pos="567"/>
        </w:tabs>
        <w:spacing w:after="0"/>
        <w:ind w:firstLine="539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пояснила в судебном заседании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="00B2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председатель врачебной комиссии,  с</w:t>
      </w:r>
      <w:r>
        <w:rPr>
          <w:rFonts w:ascii="Times New Roman" w:hAnsi="Times New Roman" w:cs="Times New Roman"/>
          <w:sz w:val="28"/>
          <w:szCs w:val="28"/>
        </w:rPr>
        <w:t>озданной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заявления Гука С.В. </w:t>
      </w:r>
      <w:r w:rsidRPr="008C2A80">
        <w:rPr>
          <w:rFonts w:ascii="Times New Roman" w:hAnsi="Times New Roman" w:cs="Times New Roman"/>
          <w:sz w:val="28"/>
          <w:szCs w:val="28"/>
        </w:rPr>
        <w:t xml:space="preserve">о пересмотре результатов исследования </w:t>
      </w:r>
      <w:r w:rsidRPr="008C2A80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медицинского освидетельствования на состояние опьянения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по акту № 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96, в связи с тем, что на момент вынесения заключения по акту № 96 медицинские документы, подтверждающие прием лека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рственного препарата «корвалол» по назначению врача отсутствовали, акт не был оформлен в порядке п. 21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Порядка, утвержденного Приказом Минздрава России от 18.12.2015 г. № 933н. </w:t>
      </w:r>
    </w:p>
    <w:p w:rsidR="004D2DAA" w:rsidRPr="00A44531" w:rsidP="004D2DA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Согласно протоколу № 1 заседания врачебной комиссии ГБУЗ РК </w:t>
      </w:r>
      <w:r w:rsidRPr="00426398">
        <w:rPr>
          <w:rFonts w:ascii="Times New Roman" w:eastAsia="Times New Roman" w:hAnsi="Times New Roman" w:cs="Times New Roman"/>
          <w:sz w:val="28"/>
          <w:szCs w:val="28"/>
        </w:rPr>
        <w:t>«Крымский научно-п</w:t>
      </w:r>
      <w:r w:rsidRPr="00426398">
        <w:rPr>
          <w:rFonts w:ascii="Times New Roman" w:eastAsia="Times New Roman" w:hAnsi="Times New Roman" w:cs="Times New Roman"/>
          <w:sz w:val="28"/>
          <w:szCs w:val="28"/>
        </w:rPr>
        <w:t>рактический центр наркологии»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28.02.2019 г., </w:t>
      </w:r>
      <w:r>
        <w:rPr>
          <w:rFonts w:ascii="Times New Roman" w:hAnsi="Times New Roman" w:cs="Times New Roman"/>
          <w:sz w:val="28"/>
          <w:szCs w:val="28"/>
        </w:rPr>
        <w:t xml:space="preserve">созданной по рассмотрению заявления Гука С.В. </w:t>
      </w:r>
      <w:r w:rsidRPr="008C2A80">
        <w:rPr>
          <w:rFonts w:ascii="Times New Roman" w:hAnsi="Times New Roman" w:cs="Times New Roman"/>
          <w:sz w:val="28"/>
          <w:szCs w:val="28"/>
        </w:rPr>
        <w:t xml:space="preserve">о пересмотре результатов исследования </w:t>
      </w:r>
      <w:r w:rsidRPr="008C2A80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медицинского освидетельствования на состояние опьянения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по акту № 96,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рачебная </w:t>
      </w:r>
      <w:r w:rsidRP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комисси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я,</w:t>
      </w:r>
      <w:r w:rsidRP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исследовав акт медицинского освидетельствования на состояние опьянения и приложенные к заявлению медицинские документы, приняла </w:t>
      </w:r>
      <w:r w:rsidRP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решение о том, что 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при отсутствии клинической картины состояния опьянения, и учитывая особенности химического метобализма феноба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рбитала  в соответствии с п. 21 приказа  МЗ РФ № 933н от 18.12.2015 г. ф</w:t>
      </w:r>
      <w:r w:rsidRPr="004E75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ормулировка заключения в п. 17 о наличии состоянии опьянения должна отсутствовать, а сам пункт перечеркнут, при этом в п. 14 должно было быть указано обнаруженное </w:t>
      </w:r>
      <w:r w:rsidRPr="0000593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вещество в </w:t>
      </w:r>
      <w:r w:rsidRPr="00A44531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соответств</w:t>
      </w:r>
      <w:r w:rsidRPr="00A44531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ующей концентрации.</w:t>
      </w:r>
      <w:r w:rsidRPr="00A44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93A" w:rsidRPr="00A44531" w:rsidP="00A44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4531">
        <w:rPr>
          <w:rFonts w:ascii="Times New Roman" w:hAnsi="Times New Roman" w:cs="Times New Roman"/>
          <w:sz w:val="28"/>
          <w:szCs w:val="28"/>
        </w:rPr>
        <w:t>В ходе рассмотрения дела установлено, что выявление фенобарбитала при проведении в отношении Гука С.В. медицинского освидетельствования на состояние опьянения обусловлено наличием данного вещества в принимаемом им лекарственном препара</w:t>
      </w:r>
      <w:r w:rsidRPr="00A44531">
        <w:rPr>
          <w:rFonts w:ascii="Times New Roman" w:hAnsi="Times New Roman" w:cs="Times New Roman"/>
          <w:sz w:val="28"/>
          <w:szCs w:val="28"/>
        </w:rPr>
        <w:t>те «корвалол». Из инструкции по применению данного лекарственного препарата прямого запрета управлять транспортным средством не усматривается, при этом, рекомендовано во время лечения, отказаться от занятий деятельностью, связанной с повышенным вниманием и</w:t>
      </w:r>
      <w:r w:rsidRPr="00A44531">
        <w:rPr>
          <w:rFonts w:ascii="Times New Roman" w:hAnsi="Times New Roman" w:cs="Times New Roman"/>
          <w:sz w:val="28"/>
          <w:szCs w:val="28"/>
        </w:rPr>
        <w:t xml:space="preserve"> требующей быстроты психических и двигательных   реакций.</w:t>
      </w:r>
    </w:p>
    <w:p w:rsidR="006370D7" w:rsidRPr="00A44531" w:rsidP="00A44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4531">
        <w:rPr>
          <w:rFonts w:ascii="Times New Roman" w:hAnsi="Times New Roman" w:cs="Times New Roman"/>
          <w:sz w:val="28"/>
          <w:szCs w:val="28"/>
        </w:rPr>
        <w:t>Факт назначения Гуку С.В. лекарственного препарата «корвалол» подтвержден амбулаторной картой, исследованной в судебном заседании.</w:t>
      </w:r>
    </w:p>
    <w:p w:rsidR="001257C3" w:rsidP="00A4453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531"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акт медицинского освидетельствования</w:t>
      </w:r>
      <w:r w:rsidRPr="00A44531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лица, которое управляет транспортным средством, № 96 от 26.01.2019 г. в отношении Гука С.В. не может являться безусловным доказательством его вины  в совершении административного правонарушения. </w:t>
      </w:r>
    </w:p>
    <w:p w:rsidR="002200AE" w:rsidRPr="00FB48C1" w:rsidP="002200A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6A0A">
        <w:rPr>
          <w:rFonts w:ascii="Times New Roman" w:hAnsi="Times New Roman" w:eastAsiaTheme="minorHAnsi" w:cs="Times New Roman"/>
          <w:sz w:val="28"/>
          <w:szCs w:val="28"/>
          <w:lang w:eastAsia="en-US"/>
        </w:rPr>
        <w:t>Иных доказательств вины Гука С.В.  в</w:t>
      </w:r>
      <w:r w:rsidRPr="00056A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совершении административного правонарушения,  предусмотренного частью 1 статьи 12.8 КоАП РФ, материалы дела не содержат.</w:t>
      </w:r>
    </w:p>
    <w:p w:rsidR="006370D7" w:rsidRPr="00A44531" w:rsidP="00A445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531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проверив соблюдение процедуры направления водителя на медицинское освидетельствование, исходя из представленных </w:t>
      </w:r>
      <w:r w:rsidRPr="00A44531">
        <w:rPr>
          <w:rFonts w:ascii="Times New Roman" w:eastAsia="Times New Roman" w:hAnsi="Times New Roman" w:cs="Times New Roman"/>
          <w:sz w:val="28"/>
          <w:szCs w:val="28"/>
        </w:rPr>
        <w:t>доказательств, судом оснований для направления Гука С.В. на медицинское освидетельствование не установлено.</w:t>
      </w:r>
    </w:p>
    <w:p w:rsidR="006370D7" w:rsidRPr="00A44531" w:rsidP="00A445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53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"consultantplus://offline/ref=BB1CAE6C5810E9D0278F5E5D5EB2CF3C3588A8911A847D2F6EF7819803BE593C5969720446DB9A0C9E2D83161B903BE0DF51293BC21491C2jCo7Q" </w:instrText>
      </w:r>
      <w:r>
        <w:fldChar w:fldCharType="separate"/>
      </w:r>
      <w:r w:rsidRPr="00A4453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пункту 2</w:t>
      </w:r>
      <w:r>
        <w:fldChar w:fldCharType="end"/>
      </w:r>
      <w:r w:rsidRPr="00A44531">
        <w:rPr>
          <w:rFonts w:ascii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</w:t>
      </w:r>
      <w:r w:rsidRPr="00A44531">
        <w:rPr>
          <w:rFonts w:ascii="Times New Roman" w:hAnsi="Times New Roman" w:cs="Times New Roman"/>
          <w:sz w:val="28"/>
          <w:szCs w:val="28"/>
        </w:rPr>
        <w:t>ения, медицинского освидетельствования этого лица на состояние опьянения и оформления его результатов, утв. Постановлением Правительства Российской Федерации от 26.06.2008 года № 475 направлению на медицинское освидетельствованию на состояние опьянения под</w:t>
      </w:r>
      <w:r w:rsidRPr="00A44531">
        <w:rPr>
          <w:rFonts w:ascii="Times New Roman" w:hAnsi="Times New Roman" w:cs="Times New Roman"/>
          <w:sz w:val="28"/>
          <w:szCs w:val="28"/>
        </w:rPr>
        <w:t>лежит водитель транспортного средства, в отношении</w:t>
      </w:r>
      <w:r w:rsidRPr="00A44531">
        <w:rPr>
          <w:rFonts w:ascii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</w:t>
      </w:r>
      <w:r w:rsidRPr="00A44531">
        <w:rPr>
          <w:rFonts w:ascii="Times New Roman" w:hAnsi="Times New Roman" w:cs="Times New Roman"/>
          <w:sz w:val="28"/>
          <w:szCs w:val="28"/>
        </w:rPr>
        <w:t xml:space="preserve">редусмотренном </w:t>
      </w:r>
      <w:r>
        <w:fldChar w:fldCharType="begin"/>
      </w:r>
      <w:r>
        <w:instrText xml:space="preserve"> HYPERLINK "consultantplus://offline/ref=BB1CAE6C5810E9D0278F5E5D5EB2CF3C3588AF951A817D2F6EF7819803BE593C5969720046DB915EC662824A5ECC28E1D3512B3EDDj1oFQ" </w:instrText>
      </w:r>
      <w:r>
        <w:fldChar w:fldCharType="separate"/>
      </w:r>
      <w:r w:rsidRPr="00A4453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12.24</w:t>
      </w:r>
      <w:r>
        <w:fldChar w:fldCharType="end"/>
      </w:r>
      <w:r w:rsidRPr="00A4453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370D7" w:rsidRPr="00A44531" w:rsidP="00A44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31">
        <w:rPr>
          <w:rFonts w:ascii="Times New Roman" w:hAnsi="Times New Roman" w:cs="Times New Roman"/>
          <w:sz w:val="28"/>
          <w:szCs w:val="28"/>
        </w:rPr>
        <w:t>Из материалов дела усматривается, что основанием для направле</w:t>
      </w:r>
      <w:r w:rsidRPr="00A44531">
        <w:rPr>
          <w:rFonts w:ascii="Times New Roman" w:hAnsi="Times New Roman" w:cs="Times New Roman"/>
          <w:sz w:val="28"/>
          <w:szCs w:val="28"/>
        </w:rPr>
        <w:t xml:space="preserve">ния Гука С.В. на медицинское </w:t>
      </w:r>
      <w:r w:rsidRPr="00A44531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A44531">
        <w:rPr>
          <w:rFonts w:ascii="Times New Roman" w:hAnsi="Times New Roman" w:cs="Times New Roman"/>
          <w:sz w:val="28"/>
          <w:szCs w:val="28"/>
        </w:rPr>
        <w:t xml:space="preserve"> на состояние опьянения послужило наличие повода к возбуждению дела об административном правонарушении по </w:t>
      </w:r>
      <w:r>
        <w:fldChar w:fldCharType="begin"/>
      </w:r>
      <w:r>
        <w:instrText xml:space="preserve"> HYPERLINK "consultantplus://offline/ref=BB1CAE6C5810E9D0278F5E5D5EB2CF3C3588AF951A817D2F6EF7819803BE593C5969720046DB915EC662824A5ECC28E1D3512B3EDDj1oFQ" </w:instrText>
      </w:r>
      <w:r>
        <w:fldChar w:fldCharType="separate"/>
      </w:r>
      <w:r w:rsidRPr="00A4453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12.24</w:t>
      </w:r>
      <w:r>
        <w:fldChar w:fldCharType="end"/>
      </w:r>
      <w:r w:rsidRPr="00A4453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173FC" w:rsidRPr="00A44531" w:rsidP="00A44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31">
        <w:rPr>
          <w:rFonts w:ascii="Times New Roman" w:hAnsi="Times New Roman" w:cs="Times New Roman"/>
          <w:sz w:val="28"/>
          <w:szCs w:val="28"/>
        </w:rPr>
        <w:t>Так, в соответствии с ч. 1 ст. 27.12.1 КоА</w:t>
      </w:r>
      <w:r w:rsidR="00A44531">
        <w:rPr>
          <w:rFonts w:ascii="Times New Roman" w:hAnsi="Times New Roman" w:cs="Times New Roman"/>
          <w:sz w:val="28"/>
          <w:szCs w:val="28"/>
        </w:rPr>
        <w:t>П</w:t>
      </w:r>
      <w:r w:rsidRPr="00A44531">
        <w:rPr>
          <w:rFonts w:ascii="Times New Roman" w:hAnsi="Times New Roman" w:cs="Times New Roman"/>
          <w:sz w:val="28"/>
          <w:szCs w:val="28"/>
        </w:rPr>
        <w:t xml:space="preserve"> РФ лица, совершившие административные правонар</w:t>
      </w:r>
      <w:r w:rsidR="00A44531">
        <w:rPr>
          <w:rFonts w:ascii="Times New Roman" w:hAnsi="Times New Roman" w:cs="Times New Roman"/>
          <w:sz w:val="28"/>
          <w:szCs w:val="28"/>
        </w:rPr>
        <w:t>у</w:t>
      </w:r>
      <w:r w:rsidRPr="00A44531">
        <w:rPr>
          <w:rFonts w:ascii="Times New Roman" w:hAnsi="Times New Roman" w:cs="Times New Roman"/>
          <w:sz w:val="28"/>
          <w:szCs w:val="28"/>
        </w:rPr>
        <w:t>шения (за исключением лиц, указанных в частях 1 и 1.1 ст. 27.12 настоящего кодекса), в отно</w:t>
      </w:r>
      <w:r w:rsidRPr="00A44531">
        <w:rPr>
          <w:rFonts w:ascii="Times New Roman" w:hAnsi="Times New Roman" w:cs="Times New Roman"/>
          <w:sz w:val="28"/>
          <w:szCs w:val="28"/>
        </w:rPr>
        <w:t xml:space="preserve">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освидетельствование. </w:t>
      </w:r>
    </w:p>
    <w:p w:rsidR="006370D7" w:rsidRPr="006370D7" w:rsidP="00A44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531">
        <w:rPr>
          <w:rFonts w:ascii="Times New Roman" w:hAnsi="Times New Roman" w:cs="Times New Roman"/>
          <w:sz w:val="28"/>
          <w:szCs w:val="28"/>
        </w:rPr>
        <w:t xml:space="preserve">При этом,  </w:t>
      </w:r>
      <w:r>
        <w:fldChar w:fldCharType="begin"/>
      </w:r>
      <w:r>
        <w:instrText xml:space="preserve"> HYPERLINK "consultantplus://offline/ref=BB1CAE6C5810E9D0278F5E5D5EB2CF3C3588AF951A817D2F6EF7819803BE593C5969720145DD9C01C377931252C43FFFD64A373CDC17j9o8Q" </w:instrText>
      </w:r>
      <w:r>
        <w:fldChar w:fldCharType="separate"/>
      </w:r>
      <w:r w:rsidRPr="00A44531">
        <w:rPr>
          <w:rFonts w:ascii="Times New Roman" w:eastAsia="Times New Roman" w:hAnsi="Times New Roman" w:cs="Times New Roman"/>
          <w:sz w:val="28"/>
          <w:szCs w:val="28"/>
        </w:rPr>
        <w:t>частью 1.1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Pr="00A445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27.12</w:t>
      </w:r>
      <w:r>
        <w:fldChar w:fldCharType="end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531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определено, что лицо, в отношении которого вынесено определение о во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"consultantplus://offline/ref=BB1CAE6C5810E9D0278F5E5D5EB2CF3C3588AF951A817D2F6EF7819803BE593C5969720046DB915EC662824A5ECC28E1D3512B3EDDj1oFQ" </w:instrText>
      </w:r>
      <w:r>
        <w:fldChar w:fldCharType="separate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статьей 12.24</w:t>
      </w:r>
      <w:r>
        <w:fldChar w:fldCharType="end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"consultantplus://offline/ref=BB1CAE6C5810E9D0278F5E5D5EB2CF3C3588AF951A817D2F6EF7819803BE593C5969720141DA9801C377931252C43FFFD64A373CDC17j9o8Q" </w:instrText>
      </w:r>
      <w:r>
        <w:fldChar w:fldCharType="separate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частью 6 настоящей статьи</w:t>
      </w:r>
      <w:r>
        <w:fldChar w:fldCharType="end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достаточных оснований полагать, что лицо находится в 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370D7" w:rsidRPr="006370D7" w:rsidP="00A445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D7">
        <w:rPr>
          <w:rFonts w:ascii="Times New Roman" w:eastAsia="Times New Roman" w:hAnsi="Times New Roman" w:cs="Times New Roman"/>
          <w:sz w:val="28"/>
          <w:szCs w:val="28"/>
        </w:rPr>
        <w:t>Обстоятельства, послужившие законным основанием для напра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r>
        <w:fldChar w:fldCharType="begin"/>
      </w:r>
      <w:r>
        <w:instrText xml:space="preserve"> HYPERLINK "consultantplus://offline/ref=BB1CAE6C5810E9D0278F5E5D5EB2CF3C3588AF951A817D2F6EF7819803BE593C5969720446D99F0F972D83161B903BE0DF51293BC21491C2jCo7Q" </w:instrText>
      </w:r>
      <w:r>
        <w:fldChar w:fldCharType="separate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часть 4 статьи 27.12</w:t>
      </w:r>
      <w:r>
        <w:fldChar w:fldCharType="end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КоАП РФ) и в протоколе об административном правонарушении, как относящиеся к событию административного правонарушения (</w:t>
      </w:r>
      <w:r>
        <w:fldChar w:fldCharType="begin"/>
      </w:r>
      <w:r>
        <w:instrText xml:space="preserve"> HYPERLINK "consultantplus://offline/ref=BB1CAE6C5810E9D0278F5E5D5EB2CF3C3588AF951A817D2F6EF7819803BE593C5969720446D99F03972D83161B903BE0DF51293BC21491C2jCo7Q" </w:instrText>
      </w:r>
      <w:r>
        <w:fldChar w:fldCharType="separate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часть 2 статьи 28.2</w:t>
      </w:r>
      <w:r>
        <w:fldChar w:fldCharType="end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 w:rsidR="006370D7" w:rsidRPr="006370D7" w:rsidP="00A445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основанием для направления </w:t>
      </w:r>
      <w:r w:rsidRPr="00A44531">
        <w:rPr>
          <w:rFonts w:ascii="Times New Roman" w:eastAsia="Times New Roman" w:hAnsi="Times New Roman" w:cs="Times New Roman"/>
          <w:sz w:val="28"/>
          <w:szCs w:val="28"/>
        </w:rPr>
        <w:t xml:space="preserve">Гука С.В. 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уполномоченным должностным лицом на меди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цинское освидетельствование на состояние опьянения послужило его участие в дорожно-транспортном происшествии с пострадавшим.</w:t>
      </w:r>
    </w:p>
    <w:p w:rsidR="00A44531" w:rsidRPr="00A44531" w:rsidP="00A445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Пройти указанную процедуру </w:t>
      </w:r>
      <w:r w:rsidRPr="00A44531">
        <w:rPr>
          <w:rFonts w:ascii="Times New Roman" w:eastAsia="Times New Roman" w:hAnsi="Times New Roman" w:cs="Times New Roman"/>
          <w:sz w:val="28"/>
          <w:szCs w:val="28"/>
        </w:rPr>
        <w:t>Гук С.В.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согласился. </w:t>
      </w:r>
    </w:p>
    <w:p w:rsidR="006370D7" w:rsidRPr="006370D7" w:rsidP="00A445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26.06.2008 </w:t>
      </w:r>
      <w:r w:rsidRPr="00A44531" w:rsidR="00A4453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475 утверждены </w:t>
      </w:r>
      <w:r>
        <w:fldChar w:fldCharType="begin"/>
      </w:r>
      <w:r>
        <w:instrText xml:space="preserve"> HYPERLINK "consultantplus://offline/ref=BB1CAE6C5810E9D0278F5E5D5EB2CF3C3588A8911A847D2F6EF7819803BE593C5969720446DB9A0B932D83161B903BE0DF51293BC21491C2jCo7Q" </w:instrText>
      </w:r>
      <w:r>
        <w:fldChar w:fldCharType="separate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>
        <w:fldChar w:fldCharType="end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6370D7" w:rsidRPr="006370D7" w:rsidP="00A445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D7">
        <w:rPr>
          <w:rFonts w:ascii="Times New Roman" w:eastAsia="Times New Roman" w:hAnsi="Times New Roman" w:cs="Times New Roman"/>
          <w:sz w:val="28"/>
          <w:szCs w:val="28"/>
        </w:rPr>
        <w:t>В силу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"consultantplus://offline/ref=BB1CAE6C5810E9D0278F5E5D5EB2CF3C3588A8911A847D2F6EF7819803BE593C5969720446DB9A0B9F2D83161B903BE0DF51293BC21491C2jCo7Q" </w:instrText>
      </w:r>
      <w:r>
        <w:fldChar w:fldCharType="separate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пункта 3</w:t>
      </w:r>
      <w:r>
        <w:fldChar w:fldCharType="end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370D7" w:rsidRPr="006370D7" w:rsidP="00A445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"consultantplus://offline/ref=BB1CAE6C5810E9D0278F5E5D5EB2CF3C3588A8911A847D2F6EF7819803BE593C5969720446DB9A09952D83161B903BE0DF51293BC21491C2jCo7Q" </w:instrText>
      </w:r>
      <w:r>
        <w:fldChar w:fldCharType="separate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Пунктом 10</w:t>
      </w:r>
      <w:r>
        <w:fldChar w:fldCharType="end"/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Правил установлено, что направлению на медицинское освидетельствование на состояние опьяне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E195A" w:rsidP="00666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того, исходя из положений </w:t>
      </w:r>
      <w:r>
        <w:fldChar w:fldCharType="begin"/>
      </w:r>
      <w:r>
        <w:instrText xml:space="preserve"> HYPERLINK "consultantplus://offline/ref=BB1CAE6C5810E9D0278F5E5D5EB2CF3C3588A8911A847D2F6EF7819803BE593C5969720446DB9A0F972D83161B903BE0DF51293BC21491C2jCo7Q" </w:instrText>
      </w:r>
      <w:r>
        <w:fldChar w:fldCharType="separate"/>
      </w:r>
      <w:r w:rsidRPr="006370D7" w:rsidR="006370D7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70D7" w:rsidR="006370D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fldChar w:fldCharType="end"/>
      </w:r>
      <w:r w:rsidRPr="006370D7" w:rsidR="006370D7"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</w:t>
      </w:r>
      <w:r w:rsidRPr="009E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управляет транспортным средством, на состояние алкогольного опьянения и оформления его результатов, направлен</w:t>
      </w:r>
      <w:r>
        <w:rPr>
          <w:rFonts w:ascii="Times New Roman" w:hAnsi="Times New Roman" w:cs="Times New Roman"/>
          <w:sz w:val="28"/>
          <w:szCs w:val="28"/>
        </w:rPr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</w:t>
      </w:r>
      <w:r>
        <w:rPr>
          <w:rFonts w:ascii="Times New Roman" w:hAnsi="Times New Roman" w:cs="Times New Roman"/>
          <w:sz w:val="28"/>
          <w:szCs w:val="28"/>
        </w:rPr>
        <w:t>низме человека при проведении медицинского освидетельствования на 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 лица</w:t>
      </w:r>
      <w:r w:rsidR="00EC2C2C">
        <w:rPr>
          <w:rFonts w:ascii="Times New Roman" w:hAnsi="Times New Roman" w:cs="Times New Roman"/>
          <w:sz w:val="28"/>
          <w:szCs w:val="28"/>
        </w:rPr>
        <w:t>, которое управляет транспортным средством</w:t>
      </w:r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РФ от 26 июня 2008 года № 475 не соблюдение общего порядка напр</w:t>
      </w:r>
      <w:r w:rsidR="00EC2C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вления на медицинское </w:t>
      </w:r>
      <w:r w:rsidR="00EC2C2C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только в случае, если водитель транспортного средства находится в беспомощном состоянии</w:t>
      </w:r>
      <w:r w:rsidR="00EC2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C2C" w:rsidP="00666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Каких-либо доказательств нахождения </w:t>
      </w:r>
      <w:r w:rsidRPr="00A44531" w:rsidR="00A44531">
        <w:rPr>
          <w:rFonts w:ascii="Times New Roman" w:eastAsia="Times New Roman" w:hAnsi="Times New Roman" w:cs="Times New Roman"/>
          <w:sz w:val="28"/>
          <w:szCs w:val="28"/>
        </w:rPr>
        <w:t>Гука С.В.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в беспомощном состоянии после ДТП в материалах дела не имеется.</w:t>
      </w:r>
    </w:p>
    <w:p w:rsidR="00EC2C2C" w:rsidRPr="006370D7" w:rsidP="00666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D7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оме того, в протоколе о направлении на медицинское освидетельствование на состояние опьянения в графе "Основания для направления на медицинское освидетельствование (нужное подчеркнуть)" соответствующее основание не отмечено.</w:t>
      </w:r>
    </w:p>
    <w:p w:rsidR="00EC2C2C" w:rsidRPr="00666F97" w:rsidP="00666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D7">
        <w:rPr>
          <w:rFonts w:ascii="Times New Roman" w:eastAsia="Times New Roman" w:hAnsi="Times New Roman" w:cs="Times New Roman"/>
          <w:sz w:val="28"/>
          <w:szCs w:val="28"/>
        </w:rPr>
        <w:t>При этом из содержания показани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й инспектора </w:t>
      </w:r>
      <w:r w:rsidRPr="00666F97"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 w:rsidR="00B219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, данных в рамках судебного заседания </w:t>
      </w:r>
      <w:r w:rsidRPr="00666F97">
        <w:rPr>
          <w:rFonts w:ascii="Times New Roman" w:eastAsia="Times New Roman" w:hAnsi="Times New Roman" w:cs="Times New Roman"/>
          <w:sz w:val="28"/>
          <w:szCs w:val="28"/>
        </w:rPr>
        <w:t>27.03.2019 г.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Pr="00666F97">
        <w:rPr>
          <w:rFonts w:ascii="Times New Roman" w:eastAsia="Times New Roman" w:hAnsi="Times New Roman" w:cs="Times New Roman"/>
          <w:sz w:val="28"/>
          <w:szCs w:val="28"/>
        </w:rPr>
        <w:t>Гуку С.В.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F97" w:rsidR="002200A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предлагалось пройти освидетельствование на состояние алкогольного опьянения. Должностное лицо, руководствуясь регламентом, направило </w:t>
      </w:r>
      <w:r w:rsidRPr="00666F97">
        <w:rPr>
          <w:rFonts w:ascii="Times New Roman" w:eastAsia="Times New Roman" w:hAnsi="Times New Roman" w:cs="Times New Roman"/>
          <w:sz w:val="28"/>
          <w:szCs w:val="28"/>
        </w:rPr>
        <w:t>Гука С.В.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на меди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цинское освидетельствование на состояние опьянения, пройти </w:t>
      </w:r>
      <w:r w:rsidRPr="00666F97" w:rsidR="004D2DAA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F97">
        <w:rPr>
          <w:rFonts w:ascii="Times New Roman" w:eastAsia="Times New Roman" w:hAnsi="Times New Roman" w:cs="Times New Roman"/>
          <w:sz w:val="28"/>
          <w:szCs w:val="28"/>
        </w:rPr>
        <w:t>Гук С.В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. согласился.</w:t>
      </w:r>
    </w:p>
    <w:p w:rsidR="00666F97" w:rsidRPr="00666F97" w:rsidP="00666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F9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fldChar w:fldCharType="begin"/>
      </w:r>
      <w:r>
        <w:instrText xml:space="preserve"> HYPERLINK "consultantplus://offline/ref=BB1CAE6C5810E9D0278F5E5D5EB2CF3C3588AF951A817D2F6EF7819803BE593C4B692A0847D2840A9238D5475EjCoCQ" </w:instrText>
      </w:r>
      <w:r>
        <w:fldChar w:fldCharType="separate"/>
      </w:r>
      <w:r w:rsidRPr="00666F9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666F9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</w:t>
      </w:r>
      <w:r>
        <w:fldChar w:fldCharType="begin"/>
      </w:r>
      <w:r>
        <w:instrText xml:space="preserve"> HYPERLINK "consultantplus://offline/ref=BB1CAE6C5810E9D0278F5E5D5EB2CF3C3588A8911A847D2F6EF7819803BE593C5969720446DB9A0B932D83161B903BE0DF51293BC21491C2jCo7Q" </w:instrText>
      </w:r>
      <w:r>
        <w:fldChar w:fldCharType="separate"/>
      </w:r>
      <w:r w:rsidRPr="00666F97">
        <w:rPr>
          <w:rFonts w:ascii="Times New Roman" w:hAnsi="Times New Roman" w:cs="Times New Roman"/>
          <w:sz w:val="28"/>
          <w:szCs w:val="28"/>
        </w:rPr>
        <w:t>Правилами</w:t>
      </w:r>
      <w:r>
        <w:fldChar w:fldCharType="end"/>
      </w:r>
      <w:r w:rsidRPr="00666F97">
        <w:rPr>
          <w:rFonts w:ascii="Times New Roman" w:hAnsi="Times New Roman" w:cs="Times New Roman"/>
          <w:sz w:val="28"/>
          <w:szCs w:val="28"/>
        </w:rPr>
        <w:t xml:space="preserve"> установлены основания н</w:t>
      </w:r>
      <w:r w:rsidRPr="00666F97">
        <w:rPr>
          <w:rFonts w:ascii="Times New Roman" w:hAnsi="Times New Roman" w:cs="Times New Roman"/>
          <w:sz w:val="28"/>
          <w:szCs w:val="28"/>
        </w:rPr>
        <w:t>аправления водителя на медицинское освидетельствование на состояние опьянения. Исходя из положений приведенных норм, направлению водителя на медицинское освидетельствование на состояние опьянения предшествует предложение уполномоченного должностного лица о</w:t>
      </w:r>
      <w:r w:rsidRPr="00666F97">
        <w:rPr>
          <w:rFonts w:ascii="Times New Roman" w:hAnsi="Times New Roman" w:cs="Times New Roman"/>
          <w:sz w:val="28"/>
          <w:szCs w:val="28"/>
        </w:rPr>
        <w:t xml:space="preserve"> прохождении освидетельствования на состояние алкогольного опьянения.</w:t>
      </w:r>
    </w:p>
    <w:p w:rsidR="00EC2C2C" w:rsidRPr="006370D7" w:rsidP="00666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Сведений о том, что </w:t>
      </w:r>
      <w:r w:rsidRPr="00666F97">
        <w:rPr>
          <w:rFonts w:ascii="Times New Roman" w:eastAsia="Times New Roman" w:hAnsi="Times New Roman" w:cs="Times New Roman"/>
          <w:sz w:val="28"/>
          <w:szCs w:val="28"/>
        </w:rPr>
        <w:t>Гуку С.В.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 было предложено пройти освидетельствование на состояние алкогольного опьянения, материалы дела не содержат.</w:t>
      </w:r>
    </w:p>
    <w:p w:rsidR="006370D7" w:rsidRPr="006370D7" w:rsidP="00666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D7">
        <w:rPr>
          <w:rFonts w:ascii="Times New Roman" w:eastAsia="Times New Roman" w:hAnsi="Times New Roman" w:cs="Times New Roman"/>
          <w:sz w:val="28"/>
          <w:szCs w:val="28"/>
        </w:rPr>
        <w:t>Таким образом, направление на мед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ицинское освидетельствование на состояние опьянения </w:t>
      </w:r>
      <w:r w:rsidRPr="00666F97" w:rsidR="00A44531">
        <w:rPr>
          <w:rFonts w:ascii="Times New Roman" w:eastAsia="Times New Roman" w:hAnsi="Times New Roman" w:cs="Times New Roman"/>
          <w:sz w:val="28"/>
          <w:szCs w:val="28"/>
        </w:rPr>
        <w:t>Гука С.В.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 xml:space="preserve"> проведено с нарушением указанных выше требований закона, а именно должностным лицом ГИБДД не был соблюден установленный законом порядок направления </w:t>
      </w:r>
      <w:r w:rsidRPr="00666F97" w:rsidR="00A44531">
        <w:rPr>
          <w:rFonts w:ascii="Times New Roman" w:eastAsia="Times New Roman" w:hAnsi="Times New Roman" w:cs="Times New Roman"/>
          <w:sz w:val="28"/>
          <w:szCs w:val="28"/>
        </w:rPr>
        <w:t>Гука С.В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. на медицинское освидетельствование н</w:t>
      </w:r>
      <w:r w:rsidRPr="006370D7">
        <w:rPr>
          <w:rFonts w:ascii="Times New Roman" w:eastAsia="Times New Roman" w:hAnsi="Times New Roman" w:cs="Times New Roman"/>
          <w:sz w:val="28"/>
          <w:szCs w:val="28"/>
        </w:rPr>
        <w:t>а состояние опьянения.</w:t>
      </w:r>
    </w:p>
    <w:p w:rsidR="004D2DAA" w:rsidP="004D2D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статьи 2.1 Кодекса Российской Федерации об административных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равонарушениях административным правонарушением признается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ротивоправное, виновное действие (бездействие) физического или юридического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>ица, за которое настоящим Ко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дексом или законами субъектов Российской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Ф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едерации об административных правонарушениях установлена административная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>тветственность.</w:t>
      </w:r>
    </w:p>
    <w:p w:rsidR="004D2DAA" w:rsidRPr="00666F97" w:rsidP="00666F97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административного материала в отношении Гука С.В., последний  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>вину в совершении административн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>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 не признал, указав об этом в написанных им объяснениях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66F97" w:rsidRPr="00666F97" w:rsidP="00666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F97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r>
        <w:fldChar w:fldCharType="begin"/>
      </w:r>
      <w:r>
        <w:instrText xml:space="preserve"> HYPERLINK "consultantplus://offline/ref=BB1CAE6C5810E9D0278F5E5D5EB2CF3C3588AF951A817D2F6EF7819803BE593C5969720446DB9A089F2D83161B903BE0DF51293BC21491C2jCo7Q" </w:instrText>
      </w:r>
      <w:r>
        <w:fldChar w:fldCharType="separate"/>
      </w:r>
      <w:r w:rsidRPr="00666F97">
        <w:rPr>
          <w:rFonts w:ascii="Times New Roman" w:hAnsi="Times New Roman" w:cs="Times New Roman"/>
          <w:sz w:val="28"/>
          <w:szCs w:val="28"/>
        </w:rPr>
        <w:t>частей 1</w:t>
      </w:r>
      <w:r>
        <w:fldChar w:fldCharType="end"/>
      </w:r>
      <w:r w:rsidRPr="00666F97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"consultantplus://offline/ref=BB1CAE6C5810E9D0278F5E5D5EB2CF3C3588AF951A817D2F6EF7819803BE593C5969720446DB9A09962D83161B903BE0DF51293BC21491C2jCo7Q" </w:instrText>
      </w:r>
      <w:r>
        <w:fldChar w:fldCharType="separate"/>
      </w:r>
      <w:r w:rsidRPr="00666F97">
        <w:rPr>
          <w:rFonts w:ascii="Times New Roman" w:hAnsi="Times New Roman" w:cs="Times New Roman"/>
          <w:sz w:val="28"/>
          <w:szCs w:val="28"/>
        </w:rPr>
        <w:t>4 статьи 1.5</w:t>
      </w:r>
      <w:r>
        <w:fldChar w:fldCharType="end"/>
      </w:r>
      <w:r w:rsidRPr="00666F9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 подл</w:t>
      </w:r>
      <w:r w:rsidRPr="00666F97">
        <w:rPr>
          <w:rFonts w:ascii="Times New Roman" w:hAnsi="Times New Roman" w:cs="Times New Roman"/>
          <w:sz w:val="28"/>
          <w:szCs w:val="28"/>
        </w:rPr>
        <w:t xml:space="preserve">ежит административной ответственности только за те административные </w:t>
      </w:r>
      <w:r w:rsidRPr="00666F97">
        <w:rPr>
          <w:rFonts w:ascii="Times New Roman" w:hAnsi="Times New Roman" w:cs="Times New Roman"/>
          <w:sz w:val="28"/>
          <w:szCs w:val="28"/>
        </w:rPr>
        <w:t>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C2567" w:rsidP="00B33998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изло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женных обстоятельствах, с учетом положений ч. ч. 1, 4 ст. 1.5 КоАП РФ невозможно прийти к безусловному выводу о том, что наличие состава вменяемого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Гуку С.В. 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административного правонарушения в его действиях является доказанным.</w:t>
      </w:r>
    </w:p>
    <w:p w:rsidR="00FB48C1" w:rsidP="00B33998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>Учитывая вышеприведенные нор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>мы права и собранные по делу доказательства, мировой судья считает необходимым производство по данному делу об административном правонарушении прекратить на основании пункта 2 части 1 статьи 24.5 Кодекса Российской Федерации об административных правонаруше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ниях, в связи с отсутствием в действиях </w:t>
      </w:r>
      <w:r w:rsidR="008705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Гука С.В. </w:t>
      </w:r>
      <w:r w:rsidRPr="00FB48C1">
        <w:rPr>
          <w:rFonts w:ascii="Times New Roman" w:hAnsi="Times New Roman" w:eastAsiaTheme="minorHAnsi" w:cs="Times New Roman"/>
          <w:sz w:val="28"/>
          <w:szCs w:val="28"/>
          <w:lang w:eastAsia="en-US"/>
        </w:rPr>
        <w:t>состава административного правонарушения</w:t>
      </w:r>
    </w:p>
    <w:p w:rsidR="00E54A76" w:rsidRPr="00754835" w:rsidP="00B3399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3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754835" w:rsidR="00C469F3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754835" w:rsidR="0068760D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754835" w:rsidR="001224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05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4835" w:rsidR="001224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059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4835">
        <w:rPr>
          <w:rFonts w:ascii="Times New Roman" w:eastAsia="Times New Roman" w:hAnsi="Times New Roman" w:cs="Times New Roman"/>
          <w:sz w:val="28"/>
          <w:szCs w:val="28"/>
        </w:rPr>
        <w:t>, ст.ст.  24.5, 29.9 Кодекса Российской Федерации об административных правонарушениях,  мировой судья, -</w:t>
      </w:r>
    </w:p>
    <w:p w:rsidR="00E54A76" w:rsidRPr="00754835" w:rsidP="00B3399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RPr="00754835" w:rsidP="00B33998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835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54A76" w:rsidRPr="00754835" w:rsidP="00B3399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3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754835" w:rsidR="00817BE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754835" w:rsidR="0068760D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754835" w:rsidR="001224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05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4835" w:rsidR="001224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059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4835" w:rsidR="00122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835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 w:rsidRPr="00870597" w:rsidR="00870597">
        <w:rPr>
          <w:rFonts w:ascii="Times New Roman" w:hAnsi="Times New Roman" w:cs="Times New Roman"/>
          <w:sz w:val="28"/>
          <w:szCs w:val="28"/>
        </w:rPr>
        <w:t xml:space="preserve">Гука Сергея Викторовича </w:t>
      </w:r>
      <w:r w:rsidRPr="00754835">
        <w:rPr>
          <w:rFonts w:ascii="Times New Roman" w:eastAsia="Times New Roman" w:hAnsi="Times New Roman" w:cs="Times New Roman"/>
          <w:sz w:val="28"/>
          <w:szCs w:val="28"/>
        </w:rPr>
        <w:t>- прекратить, за отсутствием в е</w:t>
      </w:r>
      <w:r w:rsidRPr="00754835" w:rsidR="001A04B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54835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1E5EAA" w:rsidRPr="00754835" w:rsidP="00B33998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75483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</w:t>
      </w:r>
      <w:r w:rsidRPr="00754835">
        <w:rPr>
          <w:rFonts w:ascii="Times New Roman" w:hAnsi="Times New Roman"/>
          <w:sz w:val="28"/>
          <w:szCs w:val="28"/>
        </w:rPr>
        <w:t>уга Симферополя) в течение 10 суток со дня вручения или получения копии постановления.</w:t>
      </w:r>
    </w:p>
    <w:p w:rsidR="00197FDE" w:rsidP="00B33998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FDE" w:rsidRPr="00197FDE" w:rsidP="00197FD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7FDE">
        <w:rPr>
          <w:rFonts w:ascii="Times New Roman" w:hAnsi="Times New Roman" w:cs="Times New Roman"/>
          <w:sz w:val="20"/>
          <w:szCs w:val="20"/>
        </w:rPr>
        <w:t xml:space="preserve">Резолютивная часть постановления по делу изготовлена и подписана </w:t>
      </w:r>
      <w:r>
        <w:rPr>
          <w:rFonts w:ascii="Times New Roman" w:hAnsi="Times New Roman" w:cs="Times New Roman"/>
          <w:sz w:val="20"/>
          <w:szCs w:val="20"/>
        </w:rPr>
        <w:t>16 апреля</w:t>
      </w:r>
      <w:r w:rsidRPr="00197FDE">
        <w:rPr>
          <w:rFonts w:ascii="Times New Roman" w:hAnsi="Times New Roman" w:cs="Times New Roman"/>
          <w:sz w:val="20"/>
          <w:szCs w:val="20"/>
        </w:rPr>
        <w:t xml:space="preserve"> 2019 года, мотивированное постановление по делу изготовлено и подписано </w:t>
      </w:r>
      <w:r>
        <w:rPr>
          <w:rFonts w:ascii="Times New Roman" w:hAnsi="Times New Roman" w:cs="Times New Roman"/>
          <w:sz w:val="20"/>
          <w:szCs w:val="20"/>
        </w:rPr>
        <w:t>19 апреля</w:t>
      </w:r>
      <w:r w:rsidRPr="00197FDE">
        <w:rPr>
          <w:rFonts w:ascii="Times New Roman" w:hAnsi="Times New Roman" w:cs="Times New Roman"/>
          <w:sz w:val="20"/>
          <w:szCs w:val="20"/>
        </w:rPr>
        <w:t xml:space="preserve"> 2019 года.</w:t>
      </w:r>
    </w:p>
    <w:p w:rsidR="00197FDE" w:rsidRPr="00754835" w:rsidP="00B33998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FDE" w:rsidP="00666F9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754835">
        <w:rPr>
          <w:rFonts w:ascii="Times New Roman" w:hAnsi="Times New Roman" w:cs="Times New Roman"/>
          <w:sz w:val="28"/>
          <w:szCs w:val="28"/>
        </w:rPr>
        <w:t>Мировой судья</w:t>
      </w:r>
      <w:r w:rsidRPr="00754835" w:rsidR="00CB7109">
        <w:rPr>
          <w:rFonts w:ascii="Times New Roman" w:hAnsi="Times New Roman" w:cs="Times New Roman"/>
          <w:sz w:val="28"/>
          <w:szCs w:val="28"/>
        </w:rPr>
        <w:tab/>
      </w:r>
      <w:r w:rsidRPr="00754835" w:rsidR="00CB7109">
        <w:rPr>
          <w:rFonts w:ascii="Times New Roman" w:hAnsi="Times New Roman" w:cs="Times New Roman"/>
          <w:sz w:val="28"/>
          <w:szCs w:val="28"/>
        </w:rPr>
        <w:tab/>
      </w:r>
      <w:r w:rsidRPr="00754835" w:rsidR="00300F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4835" w:rsidR="004E403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4835" w:rsidR="00300F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4835" w:rsidR="007602FD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2B0F67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4915881"/>
      <w:docPartObj>
        <w:docPartGallery w:val="Page Numbers (Top of Page)"/>
        <w:docPartUnique/>
      </w:docPartObj>
    </w:sdtPr>
    <w:sdtContent>
      <w:p w:rsidR="002B0F6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99A">
          <w:rPr>
            <w:noProof/>
          </w:rPr>
          <w:t>1</w:t>
        </w:r>
        <w:r>
          <w:fldChar w:fldCharType="end"/>
        </w:r>
      </w:p>
    </w:sdtContent>
  </w:sdt>
  <w:p w:rsidR="002B0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593A"/>
    <w:rsid w:val="00006601"/>
    <w:rsid w:val="00034CE6"/>
    <w:rsid w:val="00042070"/>
    <w:rsid w:val="00055B9D"/>
    <w:rsid w:val="00055C2C"/>
    <w:rsid w:val="000564BA"/>
    <w:rsid w:val="00056A0A"/>
    <w:rsid w:val="00063769"/>
    <w:rsid w:val="00066AD0"/>
    <w:rsid w:val="00071962"/>
    <w:rsid w:val="00077D07"/>
    <w:rsid w:val="000850E6"/>
    <w:rsid w:val="00087703"/>
    <w:rsid w:val="0009118B"/>
    <w:rsid w:val="000935B1"/>
    <w:rsid w:val="00097298"/>
    <w:rsid w:val="000A7035"/>
    <w:rsid w:val="000C7A30"/>
    <w:rsid w:val="000D0AEC"/>
    <w:rsid w:val="000D7174"/>
    <w:rsid w:val="000F4CC6"/>
    <w:rsid w:val="000F64BC"/>
    <w:rsid w:val="00114C2D"/>
    <w:rsid w:val="001200A1"/>
    <w:rsid w:val="0012242D"/>
    <w:rsid w:val="001257C3"/>
    <w:rsid w:val="00133D45"/>
    <w:rsid w:val="001441E3"/>
    <w:rsid w:val="00195158"/>
    <w:rsid w:val="00197646"/>
    <w:rsid w:val="00197713"/>
    <w:rsid w:val="00197FDE"/>
    <w:rsid w:val="001A04B8"/>
    <w:rsid w:val="001A1AF9"/>
    <w:rsid w:val="001A1C8F"/>
    <w:rsid w:val="001C2100"/>
    <w:rsid w:val="001C371C"/>
    <w:rsid w:val="001E31CC"/>
    <w:rsid w:val="001E5EAA"/>
    <w:rsid w:val="0020455B"/>
    <w:rsid w:val="002045CB"/>
    <w:rsid w:val="00204A79"/>
    <w:rsid w:val="00204C75"/>
    <w:rsid w:val="00207374"/>
    <w:rsid w:val="0020775A"/>
    <w:rsid w:val="0021741F"/>
    <w:rsid w:val="00217D84"/>
    <w:rsid w:val="002200AE"/>
    <w:rsid w:val="0024113B"/>
    <w:rsid w:val="00241B9E"/>
    <w:rsid w:val="00250C40"/>
    <w:rsid w:val="002543F8"/>
    <w:rsid w:val="00255CC0"/>
    <w:rsid w:val="00276715"/>
    <w:rsid w:val="0027738D"/>
    <w:rsid w:val="00287370"/>
    <w:rsid w:val="002976EE"/>
    <w:rsid w:val="002A2530"/>
    <w:rsid w:val="002B0F67"/>
    <w:rsid w:val="002B4458"/>
    <w:rsid w:val="002E1A9E"/>
    <w:rsid w:val="002E6B3B"/>
    <w:rsid w:val="002F6734"/>
    <w:rsid w:val="00300428"/>
    <w:rsid w:val="00300F28"/>
    <w:rsid w:val="00300FB3"/>
    <w:rsid w:val="00314A9A"/>
    <w:rsid w:val="003171E7"/>
    <w:rsid w:val="003173FC"/>
    <w:rsid w:val="00320757"/>
    <w:rsid w:val="003279F1"/>
    <w:rsid w:val="003316BD"/>
    <w:rsid w:val="0033180D"/>
    <w:rsid w:val="0033523E"/>
    <w:rsid w:val="00340E3D"/>
    <w:rsid w:val="00344A54"/>
    <w:rsid w:val="00352DFD"/>
    <w:rsid w:val="00373998"/>
    <w:rsid w:val="0037424D"/>
    <w:rsid w:val="00384461"/>
    <w:rsid w:val="003A0A19"/>
    <w:rsid w:val="003B3C96"/>
    <w:rsid w:val="003C51DF"/>
    <w:rsid w:val="003D08C1"/>
    <w:rsid w:val="003D1B7A"/>
    <w:rsid w:val="003D586C"/>
    <w:rsid w:val="003F5287"/>
    <w:rsid w:val="004125B6"/>
    <w:rsid w:val="00412728"/>
    <w:rsid w:val="00417951"/>
    <w:rsid w:val="00426398"/>
    <w:rsid w:val="00431780"/>
    <w:rsid w:val="00432184"/>
    <w:rsid w:val="004439B8"/>
    <w:rsid w:val="004525B6"/>
    <w:rsid w:val="004652F2"/>
    <w:rsid w:val="00471B10"/>
    <w:rsid w:val="00472B3C"/>
    <w:rsid w:val="00475A83"/>
    <w:rsid w:val="00484FBB"/>
    <w:rsid w:val="004973CD"/>
    <w:rsid w:val="004A2111"/>
    <w:rsid w:val="004B2908"/>
    <w:rsid w:val="004B2DEE"/>
    <w:rsid w:val="004B708A"/>
    <w:rsid w:val="004C5608"/>
    <w:rsid w:val="004C5B5C"/>
    <w:rsid w:val="004D2DAA"/>
    <w:rsid w:val="004D55A8"/>
    <w:rsid w:val="004D5E58"/>
    <w:rsid w:val="004E403C"/>
    <w:rsid w:val="004E756A"/>
    <w:rsid w:val="004F1F51"/>
    <w:rsid w:val="004F26E3"/>
    <w:rsid w:val="005001DC"/>
    <w:rsid w:val="00502162"/>
    <w:rsid w:val="00524182"/>
    <w:rsid w:val="00544307"/>
    <w:rsid w:val="00553703"/>
    <w:rsid w:val="00555579"/>
    <w:rsid w:val="00560722"/>
    <w:rsid w:val="00573E33"/>
    <w:rsid w:val="00590C6E"/>
    <w:rsid w:val="00597AFD"/>
    <w:rsid w:val="00597DD0"/>
    <w:rsid w:val="005A0180"/>
    <w:rsid w:val="005A24A4"/>
    <w:rsid w:val="005B753E"/>
    <w:rsid w:val="005B7F40"/>
    <w:rsid w:val="005C060B"/>
    <w:rsid w:val="005D1CB3"/>
    <w:rsid w:val="005F2550"/>
    <w:rsid w:val="005F3C3C"/>
    <w:rsid w:val="00602E19"/>
    <w:rsid w:val="006079CE"/>
    <w:rsid w:val="00607E95"/>
    <w:rsid w:val="006117AE"/>
    <w:rsid w:val="0061568E"/>
    <w:rsid w:val="006171B1"/>
    <w:rsid w:val="00622907"/>
    <w:rsid w:val="00624E4C"/>
    <w:rsid w:val="00625B33"/>
    <w:rsid w:val="006370D7"/>
    <w:rsid w:val="00641326"/>
    <w:rsid w:val="00651D1E"/>
    <w:rsid w:val="00654067"/>
    <w:rsid w:val="00666F97"/>
    <w:rsid w:val="00680473"/>
    <w:rsid w:val="0068452F"/>
    <w:rsid w:val="0068760D"/>
    <w:rsid w:val="006B2ACC"/>
    <w:rsid w:val="006C4D91"/>
    <w:rsid w:val="006D454C"/>
    <w:rsid w:val="006E6E2B"/>
    <w:rsid w:val="006F3C2E"/>
    <w:rsid w:val="00701F2A"/>
    <w:rsid w:val="007330A2"/>
    <w:rsid w:val="00735C67"/>
    <w:rsid w:val="0074146B"/>
    <w:rsid w:val="00754835"/>
    <w:rsid w:val="007554A4"/>
    <w:rsid w:val="007602FD"/>
    <w:rsid w:val="0076355F"/>
    <w:rsid w:val="0076768C"/>
    <w:rsid w:val="00782406"/>
    <w:rsid w:val="007855C0"/>
    <w:rsid w:val="00785F87"/>
    <w:rsid w:val="00794C02"/>
    <w:rsid w:val="007B1850"/>
    <w:rsid w:val="007C41E5"/>
    <w:rsid w:val="007C6BD6"/>
    <w:rsid w:val="007D262E"/>
    <w:rsid w:val="007D4189"/>
    <w:rsid w:val="007F1B1D"/>
    <w:rsid w:val="007F30EC"/>
    <w:rsid w:val="008052B8"/>
    <w:rsid w:val="00817BE5"/>
    <w:rsid w:val="00865118"/>
    <w:rsid w:val="00866CBF"/>
    <w:rsid w:val="00870597"/>
    <w:rsid w:val="00871FF7"/>
    <w:rsid w:val="00874072"/>
    <w:rsid w:val="00875F85"/>
    <w:rsid w:val="008C2A80"/>
    <w:rsid w:val="008C67CE"/>
    <w:rsid w:val="008D2327"/>
    <w:rsid w:val="008E5729"/>
    <w:rsid w:val="008F2328"/>
    <w:rsid w:val="008F5E53"/>
    <w:rsid w:val="00904A7B"/>
    <w:rsid w:val="0092318B"/>
    <w:rsid w:val="009675AB"/>
    <w:rsid w:val="00967682"/>
    <w:rsid w:val="00974D61"/>
    <w:rsid w:val="00987C5C"/>
    <w:rsid w:val="009A0DED"/>
    <w:rsid w:val="009B70DC"/>
    <w:rsid w:val="009C2567"/>
    <w:rsid w:val="009C7ED6"/>
    <w:rsid w:val="009D0A95"/>
    <w:rsid w:val="009D5615"/>
    <w:rsid w:val="009E195A"/>
    <w:rsid w:val="009E2356"/>
    <w:rsid w:val="009E5C59"/>
    <w:rsid w:val="009F2938"/>
    <w:rsid w:val="009F7150"/>
    <w:rsid w:val="00A14CB6"/>
    <w:rsid w:val="00A2588C"/>
    <w:rsid w:val="00A30795"/>
    <w:rsid w:val="00A44531"/>
    <w:rsid w:val="00A46159"/>
    <w:rsid w:val="00A50B87"/>
    <w:rsid w:val="00A57977"/>
    <w:rsid w:val="00A7684B"/>
    <w:rsid w:val="00A82E6A"/>
    <w:rsid w:val="00A8404D"/>
    <w:rsid w:val="00A94C23"/>
    <w:rsid w:val="00AA0AE2"/>
    <w:rsid w:val="00AA23F2"/>
    <w:rsid w:val="00AA47DF"/>
    <w:rsid w:val="00AB488B"/>
    <w:rsid w:val="00AB7E97"/>
    <w:rsid w:val="00B07F10"/>
    <w:rsid w:val="00B133CB"/>
    <w:rsid w:val="00B214D1"/>
    <w:rsid w:val="00B2199A"/>
    <w:rsid w:val="00B2413D"/>
    <w:rsid w:val="00B2608B"/>
    <w:rsid w:val="00B27FEC"/>
    <w:rsid w:val="00B33998"/>
    <w:rsid w:val="00B33F6D"/>
    <w:rsid w:val="00B435BC"/>
    <w:rsid w:val="00B603C7"/>
    <w:rsid w:val="00B62216"/>
    <w:rsid w:val="00B677AF"/>
    <w:rsid w:val="00B73470"/>
    <w:rsid w:val="00B73680"/>
    <w:rsid w:val="00B85C71"/>
    <w:rsid w:val="00B912F6"/>
    <w:rsid w:val="00BA4F4B"/>
    <w:rsid w:val="00BB45CC"/>
    <w:rsid w:val="00BC711A"/>
    <w:rsid w:val="00BD2E72"/>
    <w:rsid w:val="00C001B6"/>
    <w:rsid w:val="00C03FEC"/>
    <w:rsid w:val="00C04B1C"/>
    <w:rsid w:val="00C33DA9"/>
    <w:rsid w:val="00C34C85"/>
    <w:rsid w:val="00C469F3"/>
    <w:rsid w:val="00C577F4"/>
    <w:rsid w:val="00C7219F"/>
    <w:rsid w:val="00C759B6"/>
    <w:rsid w:val="00C76C14"/>
    <w:rsid w:val="00C76DA6"/>
    <w:rsid w:val="00C823B1"/>
    <w:rsid w:val="00C84796"/>
    <w:rsid w:val="00CB094D"/>
    <w:rsid w:val="00CB7109"/>
    <w:rsid w:val="00CB7252"/>
    <w:rsid w:val="00CC0C03"/>
    <w:rsid w:val="00CD0499"/>
    <w:rsid w:val="00CD2808"/>
    <w:rsid w:val="00CE301F"/>
    <w:rsid w:val="00CF6B7C"/>
    <w:rsid w:val="00D04239"/>
    <w:rsid w:val="00D10C09"/>
    <w:rsid w:val="00D1557D"/>
    <w:rsid w:val="00D16AB5"/>
    <w:rsid w:val="00D353DF"/>
    <w:rsid w:val="00D47784"/>
    <w:rsid w:val="00D50723"/>
    <w:rsid w:val="00D640A0"/>
    <w:rsid w:val="00D72BD9"/>
    <w:rsid w:val="00D7560E"/>
    <w:rsid w:val="00D85132"/>
    <w:rsid w:val="00D87CD4"/>
    <w:rsid w:val="00DA4D9B"/>
    <w:rsid w:val="00DB3DD3"/>
    <w:rsid w:val="00DC1336"/>
    <w:rsid w:val="00DD409F"/>
    <w:rsid w:val="00DD45FC"/>
    <w:rsid w:val="00DF0B81"/>
    <w:rsid w:val="00DF1821"/>
    <w:rsid w:val="00E12399"/>
    <w:rsid w:val="00E20BD8"/>
    <w:rsid w:val="00E23BE7"/>
    <w:rsid w:val="00E33DAB"/>
    <w:rsid w:val="00E36CBC"/>
    <w:rsid w:val="00E37554"/>
    <w:rsid w:val="00E37B43"/>
    <w:rsid w:val="00E54A76"/>
    <w:rsid w:val="00E67584"/>
    <w:rsid w:val="00E76779"/>
    <w:rsid w:val="00E76C89"/>
    <w:rsid w:val="00E9218E"/>
    <w:rsid w:val="00E9354E"/>
    <w:rsid w:val="00EA17E9"/>
    <w:rsid w:val="00EB1A9E"/>
    <w:rsid w:val="00EB3EEC"/>
    <w:rsid w:val="00EC0C9A"/>
    <w:rsid w:val="00EC2C2C"/>
    <w:rsid w:val="00F045FB"/>
    <w:rsid w:val="00F21F90"/>
    <w:rsid w:val="00F262C1"/>
    <w:rsid w:val="00F265B6"/>
    <w:rsid w:val="00F336FA"/>
    <w:rsid w:val="00F4238D"/>
    <w:rsid w:val="00F47A40"/>
    <w:rsid w:val="00F651A1"/>
    <w:rsid w:val="00F72DF3"/>
    <w:rsid w:val="00F8018B"/>
    <w:rsid w:val="00F907BC"/>
    <w:rsid w:val="00F92455"/>
    <w:rsid w:val="00F968F8"/>
    <w:rsid w:val="00FA0D7F"/>
    <w:rsid w:val="00FA2458"/>
    <w:rsid w:val="00FB48C1"/>
    <w:rsid w:val="00FB4AA3"/>
    <w:rsid w:val="00FC17FF"/>
    <w:rsid w:val="00FC1A96"/>
    <w:rsid w:val="00FC376B"/>
    <w:rsid w:val="00FC4B3D"/>
    <w:rsid w:val="00FE2C56"/>
    <w:rsid w:val="00FF0A18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71FF7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7D4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D418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D0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eader">
    <w:name w:val="header"/>
    <w:basedOn w:val="Normal"/>
    <w:link w:val="a0"/>
    <w:uiPriority w:val="99"/>
    <w:unhideWhenUsed/>
    <w:rsid w:val="002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B0F67"/>
  </w:style>
  <w:style w:type="paragraph" w:styleId="Footer">
    <w:name w:val="footer"/>
    <w:basedOn w:val="Normal"/>
    <w:link w:val="a1"/>
    <w:uiPriority w:val="99"/>
    <w:unhideWhenUsed/>
    <w:rsid w:val="002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B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62FC-E630-4DD7-A847-11715E81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