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7963CB" w:rsidP="007963CB">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№05-0140/16/2017</w:t>
      </w:r>
    </w:p>
    <w:p w:rsidR="007963CB" w:rsidP="007963CB">
      <w:pPr>
        <w:spacing w:after="0" w:line="240" w:lineRule="auto"/>
        <w:ind w:right="-144"/>
        <w:jc w:val="center"/>
        <w:rPr>
          <w:rFonts w:ascii="Times New Roman" w:eastAsia="Times New Roman" w:hAnsi="Times New Roman" w:cs="Times New Roman"/>
          <w:b/>
          <w:sz w:val="28"/>
          <w:szCs w:val="28"/>
        </w:rPr>
      </w:pPr>
    </w:p>
    <w:p w:rsidR="007963CB" w:rsidP="007963CB">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7963CB" w:rsidP="007963CB">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03 мая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7963CB" w:rsidP="007963CB">
      <w:pPr>
        <w:spacing w:after="0" w:line="240" w:lineRule="auto"/>
        <w:ind w:right="-144" w:firstLine="708"/>
        <w:jc w:val="both"/>
        <w:rPr>
          <w:rFonts w:ascii="Times New Roman" w:hAnsi="Times New Roman" w:cs="Times New Roman"/>
          <w:sz w:val="28"/>
          <w:szCs w:val="28"/>
        </w:rPr>
      </w:pPr>
    </w:p>
    <w:p w:rsidR="007963CB" w:rsidP="007963CB">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7963CB" w:rsidP="007963CB">
      <w:pPr>
        <w:spacing w:after="0" w:line="240" w:lineRule="auto"/>
        <w:ind w:left="3408" w:right="-144"/>
        <w:jc w:val="both"/>
        <w:rPr>
          <w:rFonts w:ascii="Times New Roman" w:hAnsi="Times New Roman" w:cs="Times New Roman"/>
          <w:sz w:val="28"/>
          <w:szCs w:val="28"/>
        </w:rPr>
      </w:pPr>
    </w:p>
    <w:p w:rsidR="007963CB" w:rsidP="007963CB">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Директора Общества с ограниченной ответственностью «</w:t>
      </w:r>
      <w:r>
        <w:rPr>
          <w:rFonts w:ascii="Times New Roman" w:hAnsi="Times New Roman" w:cs="Times New Roman"/>
          <w:sz w:val="28"/>
          <w:szCs w:val="28"/>
        </w:rPr>
        <w:t>НАИМЕНОВАНИЕ</w:t>
      </w:r>
      <w:r>
        <w:rPr>
          <w:rFonts w:ascii="Times New Roman" w:hAnsi="Times New Roman" w:cs="Times New Roman"/>
          <w:sz w:val="28"/>
          <w:szCs w:val="28"/>
        </w:rPr>
        <w:t>» - Федорова Александра Станиславовича</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ПЕРСОНАЛЬНЫЕ ДАННЫЕ</w:t>
      </w:r>
      <w:r>
        <w:rPr>
          <w:rFonts w:ascii="Times New Roman" w:eastAsia="Times New Roman" w:hAnsi="Times New Roman" w:cs="Times New Roman"/>
          <w:sz w:val="28"/>
          <w:szCs w:val="28"/>
        </w:rPr>
        <w:t xml:space="preserve">, зарегистрированного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rsidR="007963CB" w:rsidP="007963CB">
      <w:pPr>
        <w:spacing w:after="0" w:line="240" w:lineRule="auto"/>
        <w:ind w:left="3408" w:right="-144"/>
        <w:jc w:val="both"/>
        <w:rPr>
          <w:rFonts w:ascii="Times New Roman" w:eastAsia="Times New Roman" w:hAnsi="Times New Roman" w:cs="Times New Roman"/>
          <w:sz w:val="28"/>
          <w:szCs w:val="28"/>
        </w:rPr>
      </w:pPr>
    </w:p>
    <w:p w:rsidR="007963CB" w:rsidP="007963CB">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ч.1 ст.15.6</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7963CB" w:rsidP="007963CB">
      <w:pPr>
        <w:spacing w:after="0" w:line="240" w:lineRule="auto"/>
        <w:ind w:right="-144"/>
        <w:jc w:val="both"/>
        <w:rPr>
          <w:rFonts w:ascii="Times New Roman" w:eastAsia="Times New Roman" w:hAnsi="Times New Roman" w:cs="Times New Roman"/>
          <w:sz w:val="28"/>
          <w:szCs w:val="28"/>
        </w:rPr>
      </w:pPr>
    </w:p>
    <w:p w:rsidR="007963CB" w:rsidP="007963CB">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7963CB" w:rsidP="007963CB">
      <w:pPr>
        <w:spacing w:after="0" w:line="24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Федоров А.С.,</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директором Общества с ограниченной ответственностью «НАИМЕНОВАНИЕ»</w:t>
      </w:r>
      <w:r>
        <w:rPr>
          <w:rFonts w:ascii="Times New Roman" w:eastAsia="Times New Roman" w:hAnsi="Times New Roman" w:cs="Times New Roman"/>
          <w:sz w:val="28"/>
          <w:szCs w:val="28"/>
        </w:rPr>
        <w:t xml:space="preserve">, расположенного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нарушив требования п.п.4 п.1 ст.23, абз.2 п.2 ст.230 Налогового Кодекса РФ, не представил в ИФНС России по г. Симферополю, расчет сумм налога на доходы физических лиц, исчисленных и удержанных налоговым агентом (форма 6-НДФЛ) за 1 квартал 2016г. (форма по КНД 1151099)</w:t>
      </w:r>
    </w:p>
    <w:p w:rsidR="007963CB" w:rsidP="007963CB">
      <w:pPr>
        <w:pStyle w:val="Style18"/>
        <w:widowControl/>
        <w:spacing w:line="240" w:lineRule="auto"/>
        <w:ind w:right="-123" w:firstLine="567"/>
        <w:contextualSpacing/>
        <w:rPr>
          <w:color w:val="00000A"/>
          <w:sz w:val="28"/>
          <w:szCs w:val="28"/>
        </w:rPr>
      </w:pPr>
      <w:r>
        <w:rPr>
          <w:sz w:val="28"/>
          <w:szCs w:val="28"/>
        </w:rPr>
        <w:t>Федоров А.С.</w:t>
      </w:r>
      <w:r>
        <w:rPr>
          <w:color w:val="000000"/>
          <w:sz w:val="28"/>
          <w:szCs w:val="28"/>
          <w:shd w:val="clear" w:color="auto" w:fill="FFFFFF"/>
        </w:rPr>
        <w:t xml:space="preserve"> в судебное заседание не явился, извещался </w:t>
      </w:r>
      <w:r>
        <w:rPr>
          <w:color w:val="000000"/>
          <w:sz w:val="28"/>
          <w:szCs w:val="28"/>
        </w:rPr>
        <w:t>надлежащим образом, однако, корреспонденция возвращена в суд с отметкой «истёк срок хранения». При этом, мировой судья учитывает, что информация о движении судебных дел является общедоступной, доводится до сведения населения на официальном сайте судебного участка, в связи с чем, счёл возможным рассмотрение дела в отсутствие данного лица.</w:t>
      </w:r>
    </w:p>
    <w:p w:rsidR="007963CB" w:rsidP="007963CB">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абз.2 п.2 ст.230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7963CB" w:rsidP="007963CB">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Расчет сумм налога на доходы физических лиц, исчисленных и удержанных  налоговым агентом (форма 6-НДФЛ) за 1 квартал 2016г. (форма по КНД 1151099) подан в ИФНС России по г. Симферополю </w:t>
      </w:r>
      <w:r>
        <w:rPr>
          <w:rFonts w:ascii="Times New Roman" w:hAnsi="Times New Roman" w:cs="Times New Roman"/>
          <w:sz w:val="28"/>
          <w:szCs w:val="28"/>
        </w:rPr>
        <w:t xml:space="preserve">директором </w:t>
      </w:r>
      <w:r>
        <w:rPr>
          <w:rFonts w:ascii="Times New Roman" w:hAnsi="Times New Roman" w:cs="Times New Roman"/>
          <w:sz w:val="28"/>
          <w:szCs w:val="28"/>
        </w:rPr>
        <w:t xml:space="preserve">Общества с ограниченной ответственностью «НАИМЕНОВАНИЕ» </w:t>
      </w:r>
      <w:r>
        <w:rPr>
          <w:rFonts w:ascii="Times New Roman" w:eastAsia="Times New Roman" w:hAnsi="Times New Roman" w:cs="Times New Roman"/>
          <w:sz w:val="28"/>
          <w:szCs w:val="28"/>
        </w:rPr>
        <w:t>29.07.2016 года  (</w:t>
      </w:r>
      <w:r>
        <w:rPr>
          <w:rFonts w:ascii="Times New Roman" w:eastAsia="Times New Roman" w:hAnsi="Times New Roman" w:cs="Times New Roman"/>
          <w:sz w:val="28"/>
          <w:szCs w:val="28"/>
        </w:rPr>
        <w:t>вх</w:t>
      </w:r>
      <w:r>
        <w:rPr>
          <w:rFonts w:ascii="Times New Roman" w:eastAsia="Times New Roman" w:hAnsi="Times New Roman" w:cs="Times New Roman"/>
          <w:sz w:val="28"/>
          <w:szCs w:val="28"/>
        </w:rPr>
        <w:t>. №3797850), предельный срок предоставления налогового расчета – 04.05.2016 г., т.е. документ был предоставлен на 86 календарный день после предельного срока  предоставления.</w:t>
      </w:r>
    </w:p>
    <w:p w:rsidR="007963CB" w:rsidP="007963CB">
      <w:pPr>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 xml:space="preserve">директор Общества с ограниченной ответственностью «НАИМЕНОВАНИЕ» Федоров А.С. </w:t>
      </w:r>
      <w:r>
        <w:rPr>
          <w:rFonts w:ascii="Times New Roman" w:eastAsia="Times New Roman" w:hAnsi="Times New Roman" w:cs="Times New Roman"/>
          <w:sz w:val="28"/>
          <w:szCs w:val="28"/>
        </w:rPr>
        <w:t>совершил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7963CB" w:rsidP="007963CB">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директора Общества с ограниченной ответственностью «НАИМЕНОВАНИЕ»</w:t>
      </w:r>
      <w:r>
        <w:rPr>
          <w:rFonts w:ascii="Times New Roman" w:hAnsi="Times New Roman" w:cs="Times New Roman"/>
          <w:sz w:val="28"/>
          <w:szCs w:val="28"/>
        </w:rPr>
        <w:t xml:space="preserve"> </w:t>
      </w:r>
      <w:r>
        <w:rPr>
          <w:rFonts w:ascii="Times New Roman" w:hAnsi="Times New Roman" w:cs="Times New Roman"/>
          <w:sz w:val="28"/>
          <w:szCs w:val="28"/>
        </w:rPr>
        <w:t xml:space="preserve">Федоров А.С.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от </w:t>
      </w:r>
      <w:r>
        <w:rPr>
          <w:rFonts w:ascii="Times New Roman" w:eastAsia="Times New Roman" w:hAnsi="Times New Roman" w:cs="Times New Roman"/>
          <w:color w:val="000000"/>
          <w:sz w:val="28"/>
          <w:szCs w:val="28"/>
          <w:shd w:val="clear" w:color="auto" w:fill="FFFFFF"/>
        </w:rPr>
        <w:t>ДАТА</w:t>
      </w:r>
      <w:r>
        <w:rPr>
          <w:rFonts w:ascii="Times New Roman" w:eastAsia="Times New Roman" w:hAnsi="Times New Roman" w:cs="Times New Roman"/>
          <w:color w:val="000000"/>
          <w:sz w:val="28"/>
          <w:szCs w:val="28"/>
          <w:shd w:val="clear" w:color="auto" w:fill="FFFFFF"/>
        </w:rPr>
        <w:t xml:space="preserve"> (л.д.1-3), </w:t>
      </w:r>
      <w:r>
        <w:rPr>
          <w:rFonts w:ascii="Times New Roman" w:eastAsia="Times New Roman" w:hAnsi="Times New Roman" w:cs="Times New Roman"/>
          <w:sz w:val="28"/>
          <w:szCs w:val="28"/>
        </w:rPr>
        <w:t>налоговым расчетом (л.д.4-5), актом №10909 от 13.09.2016г. об обнаружении фактов, свидетельствующих о предусмотренных НК РФ налоговых правонарушениях (л.д.6-8), квитанцией о приеме (л.д.9), выпиской из ЕГРЮЛ (л.д.16)</w:t>
      </w:r>
    </w:p>
    <w:p w:rsidR="007963CB" w:rsidP="007963CB">
      <w:pPr>
        <w:spacing w:after="0" w:line="240" w:lineRule="auto"/>
        <w:ind w:right="-14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7963CB" w:rsidP="007963CB">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7963CB" w:rsidP="007963CB">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7963CB" w:rsidP="007963CB">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w:t>
      </w:r>
      <w:r>
        <w:rPr>
          <w:rFonts w:ascii="Times New Roman" w:eastAsia="Times New Roman" w:hAnsi="Times New Roman" w:cs="Times New Roman"/>
          <w:sz w:val="28"/>
          <w:szCs w:val="28"/>
        </w:rPr>
        <w:t xml:space="preserve">ые обстоятельства правонарушения, данные о личности виновного, мировой судья считает необходимым </w:t>
      </w:r>
      <w:r>
        <w:rPr>
          <w:rFonts w:ascii="Times New Roman" w:hAnsi="Times New Roman" w:cs="Times New Roman"/>
          <w:color w:val="000000"/>
          <w:sz w:val="28"/>
          <w:szCs w:val="28"/>
          <w:shd w:val="clear" w:color="auto" w:fill="FFFFFF"/>
        </w:rPr>
        <w:t xml:space="preserve">назначить </w:t>
      </w:r>
      <w:r>
        <w:rPr>
          <w:rFonts w:ascii="Times New Roman" w:hAnsi="Times New Roman" w:cs="Times New Roman"/>
          <w:sz w:val="28"/>
          <w:szCs w:val="28"/>
        </w:rPr>
        <w:t xml:space="preserve">директору Общества с ограниченной ответственностью «НАИМЕНОВАНИЕ» Федорову А.С.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Pr>
          <w:rFonts w:ascii="Times New Roman" w:eastAsia="Times New Roman" w:hAnsi="Times New Roman" w:cs="Times New Roman"/>
          <w:color w:val="000000"/>
          <w:sz w:val="28"/>
          <w:szCs w:val="28"/>
        </w:rPr>
        <w:t>.</w:t>
      </w:r>
    </w:p>
    <w:p w:rsidR="007963CB" w:rsidP="007963CB">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 1 ст.15.6,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7963CB" w:rsidP="007963CB">
      <w:pPr>
        <w:spacing w:after="0" w:line="240" w:lineRule="auto"/>
        <w:ind w:right="-143" w:firstLine="709"/>
        <w:jc w:val="both"/>
        <w:rPr>
          <w:rFonts w:ascii="Times New Roman" w:eastAsia="Times New Roman" w:hAnsi="Times New Roman" w:cs="Times New Roman"/>
          <w:color w:val="000000"/>
          <w:sz w:val="28"/>
          <w:szCs w:val="28"/>
        </w:rPr>
      </w:pPr>
    </w:p>
    <w:p w:rsidR="007963CB" w:rsidP="007963CB">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7963CB" w:rsidP="007963CB">
      <w:pPr>
        <w:spacing w:after="0" w:line="240" w:lineRule="auto"/>
        <w:ind w:right="-144" w:firstLine="53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Признать директора Общества с ограниченной ответственностью «НАИМЕНОВАНИЕ»</w:t>
      </w:r>
      <w:r>
        <w:rPr>
          <w:rFonts w:ascii="Times New Roman" w:hAnsi="Times New Roman" w:cs="Times New Roman"/>
          <w:sz w:val="28"/>
          <w:szCs w:val="28"/>
        </w:rPr>
        <w:t xml:space="preserve"> </w:t>
      </w:r>
      <w:r>
        <w:rPr>
          <w:rFonts w:ascii="Times New Roman" w:hAnsi="Times New Roman" w:cs="Times New Roman"/>
          <w:sz w:val="28"/>
          <w:szCs w:val="28"/>
        </w:rPr>
        <w:t>Федорова Александра Станиславовича</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ч.1 </w:t>
      </w:r>
      <w:r>
        <w:rPr>
          <w:rFonts w:ascii="Times New Roman" w:eastAsia="Times New Roman" w:hAnsi="Times New Roman" w:cs="Times New Roman"/>
          <w:sz w:val="28"/>
          <w:szCs w:val="28"/>
        </w:rPr>
        <w:t xml:space="preserve">ст.15.6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ему </w:t>
      </w:r>
      <w:r>
        <w:rPr>
          <w:rFonts w:ascii="Times New Roman" w:eastAsia="Times New Roman" w:hAnsi="Times New Roman" w:cs="Times New Roman"/>
          <w:sz w:val="28"/>
          <w:szCs w:val="28"/>
        </w:rPr>
        <w:t>наказание в виде административного штрафа в размере 300  (триста) рублей.</w:t>
      </w:r>
    </w:p>
    <w:p w:rsidR="007963CB" w:rsidP="007963CB">
      <w:pPr>
        <w:spacing w:after="0" w:line="240" w:lineRule="auto"/>
        <w:ind w:right="-143" w:firstLine="539"/>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Style w:val="s4"/>
          <w:rFonts w:ascii="Times New Roman" w:hAnsi="Times New Roman" w:cs="Times New Roman"/>
          <w:sz w:val="28"/>
          <w:szCs w:val="28"/>
          <w:u w:val="single"/>
        </w:rPr>
        <w:t>:</w:t>
      </w:r>
      <w:r>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р/</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35701000, ИНН получателя 7707831115, КПП  получателя 910201001; КБК 182 1 16 03030 01 6000 140.</w:t>
      </w:r>
    </w:p>
    <w:p w:rsidR="007963CB" w:rsidP="007963CB">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963CB" w:rsidP="007963CB">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963CB" w:rsidP="007963CB">
      <w:pPr>
        <w:pStyle w:val="NoSpacing"/>
        <w:ind w:right="-143"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7963CB" w:rsidP="007963CB">
      <w:pPr>
        <w:spacing w:after="0" w:line="240" w:lineRule="auto"/>
        <w:ind w:right="-144" w:firstLine="539"/>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7963CB" w:rsidP="007963C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5B777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C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63CB"/>
    <w:pPr>
      <w:spacing w:after="0" w:line="240" w:lineRule="auto"/>
    </w:pPr>
    <w:rPr>
      <w:rFonts w:ascii="Calibri" w:eastAsia="Calibri" w:hAnsi="Calibri" w:cs="Times New Roman"/>
    </w:rPr>
  </w:style>
  <w:style w:type="paragraph" w:customStyle="1" w:styleId="Style18">
    <w:name w:val="Style18"/>
    <w:basedOn w:val="Normal"/>
    <w:uiPriority w:val="99"/>
    <w:rsid w:val="007963CB"/>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s4">
    <w:name w:val="s4"/>
    <w:uiPriority w:val="99"/>
    <w:rsid w:val="0079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