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853" w:rsidRPr="00136527" w:rsidP="00BB6853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141/</w:t>
      </w:r>
      <w:r w:rsidRPr="00136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16/202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:rsidR="00BB6853" w:rsidP="00BB685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365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BB6853" w:rsidRPr="00136527" w:rsidP="00BB6853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B6853" w:rsidP="00BB68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 апреля 2023</w:t>
      </w:r>
      <w:r w:rsidRPr="00136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136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36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136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136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136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Симферополь</w:t>
      </w:r>
    </w:p>
    <w:p w:rsidR="00BB6853" w:rsidRPr="008C3E5C" w:rsidP="00BB68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6853" w:rsidRPr="00136527" w:rsidP="00BB68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136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рассмотрев в </w:t>
      </w:r>
      <w:r w:rsidRPr="001365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1365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136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BB6853" w:rsidRPr="00136527" w:rsidP="00BB6853">
      <w:pPr>
        <w:spacing w:after="0" w:line="240" w:lineRule="auto"/>
        <w:ind w:left="3408"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6853" w:rsidRPr="00136527" w:rsidP="00BB6853">
      <w:pPr>
        <w:spacing w:after="0" w:line="240" w:lineRule="auto"/>
        <w:ind w:left="2268" w:right="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Товарищества</w:t>
      </w:r>
      <w:r w:rsidR="001C2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собственников недвижимости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Севастопольское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Шабельникова</w:t>
      </w:r>
      <w:r w:rsidRPr="00682D35" w:rsidR="00682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682D35" w:rsidR="00682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2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682D35" w:rsidR="00682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2D35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82D35" w:rsidR="0068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рождения,</w:t>
      </w:r>
      <w:r w:rsidRPr="0042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ца </w:t>
      </w:r>
      <w:r w:rsidR="00682D35"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25206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2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серия: </w:t>
      </w:r>
      <w:r w:rsidR="00682D35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252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</w:t>
      </w:r>
      <w:r w:rsidR="00682D35"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2D35">
        <w:rPr>
          <w:rFonts w:ascii="Times New Roman" w:eastAsia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код подразделения: </w:t>
      </w:r>
      <w:r w:rsidR="00682D35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425206">
        <w:rPr>
          <w:rFonts w:ascii="Times New Roman" w:hAnsi="Times New Roman" w:cs="Times New Roman"/>
          <w:color w:val="000000" w:themeColor="text1"/>
          <w:sz w:val="28"/>
          <w:szCs w:val="28"/>
        </w:rPr>
        <w:t>, зарегистрированного</w:t>
      </w:r>
      <w:r w:rsidRPr="00136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682D35">
        <w:rPr>
          <w:rFonts w:ascii="Times New Roman" w:eastAsia="Times New Roman" w:hAnsi="Times New Roman" w:cs="Times New Roman"/>
          <w:sz w:val="28"/>
          <w:szCs w:val="28"/>
        </w:rPr>
        <w:t>/изъято/</w:t>
      </w:r>
    </w:p>
    <w:p w:rsidR="00BB6853" w:rsidRPr="00136527" w:rsidP="00BB6853">
      <w:pPr>
        <w:spacing w:after="0" w:line="240" w:lineRule="auto"/>
        <w:ind w:left="3408"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6853" w:rsidRPr="00136527" w:rsidP="00BB68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5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ч.2 ст.13.19.2 КоАП РФ,</w:t>
      </w:r>
    </w:p>
    <w:p w:rsidR="00BB6853" w:rsidRPr="00136527" w:rsidP="00BB68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6853" w:rsidRPr="00136527" w:rsidP="00BB6853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52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BB6853" w:rsidRPr="001119AA" w:rsidP="00BB68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Шабельников А.А.</w:t>
      </w:r>
      <w:r w:rsidRPr="001428B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28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28B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1428BF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ТСН 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Севастопольское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428BF">
        <w:rPr>
          <w:rFonts w:ascii="Times New Roman" w:hAnsi="Times New Roman" w:cs="Times New Roman"/>
          <w:sz w:val="28"/>
          <w:szCs w:val="28"/>
        </w:rPr>
        <w:t xml:space="preserve">, осуществляя </w:t>
      </w:r>
      <w:r w:rsidRPr="001428B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по </w:t>
      </w:r>
      <w:r w:rsidRPr="001119AA">
        <w:rPr>
          <w:rFonts w:ascii="Times New Roman" w:eastAsia="Times New Roman" w:hAnsi="Times New Roman" w:cs="Times New Roman"/>
          <w:sz w:val="28"/>
          <w:szCs w:val="28"/>
        </w:rPr>
        <w:t xml:space="preserve">управлению многоквартирным домом </w:t>
      </w:r>
      <w:r w:rsidR="00682D35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82D35" w:rsidR="0068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9A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428BF">
        <w:rPr>
          <w:rFonts w:ascii="Times New Roman" w:eastAsia="Times New Roman" w:hAnsi="Times New Roman" w:cs="Times New Roman"/>
          <w:sz w:val="28"/>
          <w:szCs w:val="28"/>
        </w:rPr>
        <w:t xml:space="preserve"> допустил неполное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хозяйства, тем самым совершил административное правонарушение, предусмотренное ч. 2 ст. 13.19</w:t>
      </w:r>
      <w:r w:rsidRPr="001119AA">
        <w:rPr>
          <w:rFonts w:ascii="Times New Roman" w:eastAsia="Times New Roman" w:hAnsi="Times New Roman" w:cs="Times New Roman"/>
          <w:sz w:val="28"/>
          <w:szCs w:val="28"/>
        </w:rPr>
        <w:t>.2 КоАП РФ.</w:t>
      </w:r>
    </w:p>
    <w:p w:rsidR="00BB6853" w:rsidRPr="00425206" w:rsidP="00BB685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119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Шабельников А.А. </w:t>
      </w:r>
      <w:r w:rsidRPr="001119AA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о дате, времени и месте рассмотрения дела извещен надлежащим образом, предоставил ходатайство о рассмотрении дела в своё отсутствие, в котором также указал, что вину признает  в полном объеме, в содеянном раскаивается, самостоятельно устранил выявленные прокуратурой нарушения путём размещения </w:t>
      </w:r>
      <w:r w:rsidRPr="001119AA">
        <w:rPr>
          <w:rFonts w:ascii="Times New Roman" w:eastAsia="Times New Roman" w:hAnsi="Times New Roman" w:cs="Times New Roman"/>
          <w:sz w:val="28"/>
          <w:szCs w:val="28"/>
        </w:rPr>
        <w:t>информации, подлежащей обязательному размещению в соответствии с законодательством</w:t>
      </w:r>
      <w:r w:rsidRPr="00142B5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Pr="0096125E">
        <w:t xml:space="preserve"> </w:t>
      </w:r>
      <w:r w:rsidRPr="0096125E">
        <w:rPr>
          <w:rFonts w:ascii="Times New Roman" w:eastAsia="Times New Roman" w:hAnsi="Times New Roman" w:cs="Times New Roman"/>
          <w:sz w:val="28"/>
          <w:szCs w:val="28"/>
        </w:rPr>
        <w:t>в государственной информационной системе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просит назначить наказание в виде предупреждения. </w:t>
      </w:r>
    </w:p>
    <w:p w:rsidR="00BB6853" w:rsidP="00BB685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19AA">
        <w:rPr>
          <w:rFonts w:ascii="Times New Roman" w:hAnsi="Times New Roman" w:cs="Times New Roman"/>
          <w:sz w:val="28"/>
          <w:szCs w:val="28"/>
        </w:rPr>
        <w:t xml:space="preserve">Суд на основании ч. 2 ст. 25.1 КоАП РФ считает возможным рассмотреть дело в отсутствие </w:t>
      </w:r>
      <w:r w:rsidRPr="001119AA">
        <w:rPr>
          <w:rFonts w:ascii="Times New Roman" w:hAnsi="Times New Roman" w:cs="Times New Roman"/>
          <w:color w:val="000000" w:themeColor="text1"/>
          <w:sz w:val="28"/>
          <w:szCs w:val="28"/>
        </w:rPr>
        <w:t>Шабельникова А.А.</w:t>
      </w:r>
    </w:p>
    <w:p w:rsidR="00BB6853" w:rsidRPr="008C3E5C" w:rsidP="00BB685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E5C">
        <w:rPr>
          <w:rFonts w:ascii="Times New Roman" w:hAnsi="Times New Roman" w:cs="Times New Roman"/>
          <w:sz w:val="28"/>
          <w:szCs w:val="28"/>
        </w:rPr>
        <w:t xml:space="preserve">Помощник прокурора Центрального района города Симферополя Республики Крым </w:t>
      </w:r>
      <w:r w:rsidR="00682D35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82D35" w:rsidR="0068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E5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8C3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поддержал постановление о возбуждении дела об административном правонарушении по      ч. 2 ст. 13.19.2 </w:t>
      </w:r>
      <w:r w:rsidRPr="008C3E5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8C3E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8C3E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E5C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ТСН «Севастопольское» Шабельникова А.А.,</w:t>
      </w:r>
      <w:r w:rsidRPr="008C3E5C">
        <w:rPr>
          <w:rFonts w:ascii="Times New Roman" w:eastAsia="Times New Roman" w:hAnsi="Times New Roman" w:cs="Times New Roman"/>
          <w:sz w:val="28"/>
          <w:szCs w:val="28"/>
        </w:rPr>
        <w:t xml:space="preserve"> просил суд привлечь данное должностное лицо к административной ответственности</w:t>
      </w:r>
      <w:r w:rsidRPr="008C3E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853" w:rsidRPr="00AC5F33" w:rsidP="00BB68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E5C">
        <w:rPr>
          <w:rFonts w:ascii="Times New Roman" w:hAnsi="Times New Roman" w:cs="Times New Roman"/>
          <w:sz w:val="28"/>
          <w:szCs w:val="28"/>
        </w:rPr>
        <w:t xml:space="preserve">Выслушав помощника прокурора Центрального района города Симферополя Республики Крым </w:t>
      </w:r>
      <w:r w:rsidR="00682D35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682D35" w:rsidR="00682D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3E5C">
        <w:rPr>
          <w:rFonts w:ascii="Times New Roman" w:hAnsi="Times New Roman" w:cs="Times New Roman"/>
          <w:sz w:val="28"/>
          <w:szCs w:val="28"/>
        </w:rPr>
        <w:t xml:space="preserve">., оценив доказательства, имеющиеся в </w:t>
      </w:r>
      <w:r w:rsidRPr="008C3E5C">
        <w:rPr>
          <w:rFonts w:ascii="Times New Roman" w:hAnsi="Times New Roman" w:cs="Times New Roman"/>
          <w:sz w:val="28"/>
          <w:szCs w:val="28"/>
        </w:rPr>
        <w:t>деле об административном правонарушении, мировой судья приходит к следующему.</w:t>
      </w:r>
    </w:p>
    <w:p w:rsidR="00BB6853" w:rsidRPr="004F3901" w:rsidP="00BB68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F390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 ст. 161 ЖК РФ </w:t>
      </w:r>
      <w:r w:rsidRPr="004F3901">
        <w:rPr>
          <w:rFonts w:ascii="Times New Roman" w:hAnsi="Times New Roman" w:eastAsiaTheme="minorHAnsi" w:cs="Times New Roman"/>
          <w:sz w:val="28"/>
          <w:szCs w:val="28"/>
          <w:lang w:eastAsia="en-US"/>
        </w:rPr>
        <w:t>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</w:t>
      </w:r>
    </w:p>
    <w:p w:rsidR="00BB6853" w:rsidRPr="004F3901" w:rsidP="00BB6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EB">
        <w:rPr>
          <w:rFonts w:ascii="Times New Roman" w:eastAsia="Times New Roman" w:hAnsi="Times New Roman" w:cs="Times New Roman"/>
          <w:sz w:val="28"/>
          <w:szCs w:val="28"/>
        </w:rPr>
        <w:t>Согласно части 4 статьи 165 ЖК РФ 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законодательством о государственной информационной системе жилищно-коммунального хозяйства.</w:t>
      </w:r>
    </w:p>
    <w:p w:rsidR="00BB6853" w:rsidP="00BB6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53EB">
        <w:rPr>
          <w:rFonts w:ascii="Times New Roman" w:eastAsia="Times New Roman" w:hAnsi="Times New Roman" w:cs="Times New Roman"/>
          <w:sz w:val="28"/>
          <w:szCs w:val="28"/>
        </w:rPr>
        <w:t xml:space="preserve">В силу части 10.1 ст. 161 ЖК РФ </w:t>
      </w:r>
      <w:r w:rsidRPr="00131FEE">
        <w:rPr>
          <w:rFonts w:ascii="Times New Roman" w:eastAsia="Times New Roman" w:hAnsi="Times New Roman" w:cs="Times New Roman"/>
          <w:sz w:val="28"/>
          <w:szCs w:val="28"/>
        </w:rPr>
        <w:t>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 (</w:t>
      </w:r>
      <w:hyperlink r:id="rId4" w:history="1">
        <w:r w:rsidRPr="00C836B5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www.dom.gosuslugi.ru</w:t>
        </w:r>
      </w:hyperlink>
      <w:r w:rsidRPr="00131FE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BB6853" w:rsidRPr="001428BF" w:rsidP="00BB68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652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информационная система жилищно-коммунального хозяйства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</w:t>
      </w:r>
      <w:r w:rsidRPr="001428BF">
        <w:rPr>
          <w:rFonts w:ascii="Times New Roman" w:eastAsia="Times New Roman" w:hAnsi="Times New Roman" w:cs="Times New Roman"/>
          <w:sz w:val="28"/>
          <w:szCs w:val="28"/>
        </w:rPr>
        <w:t>указанной плате, об объектах коммунальной и инженерной инфраструктур, а также иной информации, связанной с жилищно-коммунальным хозяйством (ст. 2 Федерального закона от 21.07.2014 г. N 209-ФЗ "О государственной информационной системе жилищно-коммунального хозяйства").</w:t>
      </w:r>
    </w:p>
    <w:p w:rsidR="00BB6853" w:rsidRPr="00131FEE" w:rsidP="00BB6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</w:t>
      </w:r>
      <w:r w:rsidRPr="007553EB">
        <w:rPr>
          <w:rFonts w:ascii="Times New Roman" w:eastAsia="Times New Roman" w:hAnsi="Times New Roman" w:cs="Times New Roman"/>
          <w:sz w:val="28"/>
          <w:szCs w:val="28"/>
        </w:rPr>
        <w:t xml:space="preserve">10.1 ст. 161 ЖК РФ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1FEE">
        <w:rPr>
          <w:rFonts w:ascii="Times New Roman" w:eastAsia="Times New Roman" w:hAnsi="Times New Roman" w:cs="Times New Roman"/>
          <w:sz w:val="28"/>
          <w:szCs w:val="28"/>
        </w:rPr>
        <w:t xml:space="preserve">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</w:t>
      </w:r>
      <w:r w:rsidRPr="00131FEE">
        <w:rPr>
          <w:rFonts w:ascii="Times New Roman" w:eastAsia="Times New Roman" w:hAnsi="Times New Roman" w:cs="Times New Roman"/>
          <w:sz w:val="28"/>
          <w:szCs w:val="28"/>
        </w:rPr>
        <w:t>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BB6853" w:rsidRPr="00131FEE" w:rsidP="00BB6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EE">
        <w:rPr>
          <w:rFonts w:ascii="Times New Roman" w:eastAsia="Times New Roman" w:hAnsi="Times New Roman" w:cs="Times New Roman"/>
          <w:sz w:val="28"/>
          <w:szCs w:val="28"/>
        </w:rPr>
        <w:t>При этом отношения, связанные с созданием и эксплуатацией государственной информационной системой жилищно-коммунального хозяйства (ГИС ЖКХ) регулируются Федеральным законом от 21.07.2014 № 209-ФЗ «О государственной информационной системе жилищно-коммунального хозяйства» (далее - Закон № 209-ФЗ).</w:t>
      </w:r>
    </w:p>
    <w:p w:rsidR="00BB6853" w:rsidRPr="00131FEE" w:rsidP="00BB6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EE">
        <w:rPr>
          <w:rFonts w:ascii="Times New Roman" w:eastAsia="Times New Roman" w:hAnsi="Times New Roman" w:cs="Times New Roman"/>
          <w:sz w:val="28"/>
          <w:szCs w:val="28"/>
        </w:rPr>
        <w:t xml:space="preserve">Согласно ст. 6 Закона № 209-ФЗ в ГИС ЖКХ должна размещаться, в том числе информация о лицах, осуществляющих деятельность по оказанию услуг по управлению многоквартирными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домами, об основных показателях ее </w:t>
      </w:r>
      <w:r w:rsidRPr="00131FEE">
        <w:rPr>
          <w:rFonts w:ascii="Times New Roman" w:eastAsia="Times New Roman" w:hAnsi="Times New Roman" w:cs="Times New Roman"/>
          <w:sz w:val="28"/>
          <w:szCs w:val="28"/>
        </w:rPr>
        <w:t xml:space="preserve">финансово-хозяйственной деятельности, об оказываемых услугах и о выполняемых работах по содержанию и ремонту общего имущества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31FEE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многоквартирном доме, о порядке и об условиях их оказания и выполнения, об их стоимости, о ценах (тарифах) на ресурсы.</w:t>
      </w:r>
    </w:p>
    <w:p w:rsidR="00BB6853" w:rsidRPr="00131FEE" w:rsidP="00BB6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EE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связи и массовых коммуникаций Российской Федерации, Министерства строительства и жилищно-коммунального хозяйства Российский Федерации от 29.02.2016 №74/114пр (далее - приказ 74/114) утвержден состав, сроки и периодичность размещения информации поставщиками информации в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информационной системе жилищно-</w:t>
      </w:r>
      <w:r w:rsidRPr="00131FEE">
        <w:rPr>
          <w:rFonts w:ascii="Times New Roman" w:eastAsia="Times New Roman" w:hAnsi="Times New Roman" w:cs="Times New Roman"/>
          <w:sz w:val="28"/>
          <w:szCs w:val="28"/>
        </w:rPr>
        <w:t>коммунального хозяйства.</w:t>
      </w:r>
    </w:p>
    <w:p w:rsidR="00BB6853" w:rsidRPr="00131FEE" w:rsidP="00BB6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FEE">
        <w:rPr>
          <w:rFonts w:ascii="Times New Roman" w:eastAsia="Times New Roman" w:hAnsi="Times New Roman" w:cs="Times New Roman"/>
          <w:sz w:val="28"/>
          <w:szCs w:val="28"/>
        </w:rPr>
        <w:t>В разделе 10 Приказа 74/114 указана 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домом.</w:t>
      </w:r>
    </w:p>
    <w:p w:rsidR="00BB6853" w:rsidRPr="00E571B7" w:rsidP="00BB68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что, в ходе проведения проверки прокуратурой 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Центрального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 района г. Симферополя Республики Крым требований к размещению информации установлено, что ТСН «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Севастопольское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» на официальном сайте «ГИС ЖКХ» </w:t>
      </w:r>
      <w:r w:rsidRPr="00E571B7">
        <w:rPr>
          <w:rFonts w:ascii="Times New Roman" w:eastAsia="Times New Roman" w:hAnsi="Times New Roman" w:cs="Times New Roman"/>
          <w:sz w:val="28"/>
          <w:szCs w:val="28"/>
          <w:lang w:val="en-US"/>
        </w:rPr>
        <w:t>dom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71B7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71B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в нарушение вышеуказанных требований законодательства </w:t>
      </w:r>
      <w:r w:rsidRPr="004F3901">
        <w:rPr>
          <w:rFonts w:ascii="Times New Roman" w:eastAsia="Times New Roman" w:hAnsi="Times New Roman" w:cs="Times New Roman"/>
          <w:sz w:val="28"/>
          <w:szCs w:val="28"/>
        </w:rPr>
        <w:t xml:space="preserve">по многоквартирному дому </w:t>
      </w:r>
      <w:r w:rsidRPr="001119AA">
        <w:rPr>
          <w:rFonts w:ascii="Times New Roman" w:eastAsia="Times New Roman" w:hAnsi="Times New Roman" w:cs="Times New Roman"/>
          <w:sz w:val="28"/>
          <w:szCs w:val="28"/>
        </w:rPr>
        <w:t>№ 7/13 по ул. Степана Разина в г. Симферополе</w:t>
      </w:r>
      <w:r w:rsidRPr="004F3901">
        <w:rPr>
          <w:rFonts w:ascii="Times New Roman" w:eastAsia="Times New Roman" w:hAnsi="Times New Roman" w:cs="Times New Roman"/>
          <w:sz w:val="28"/>
          <w:szCs w:val="28"/>
        </w:rPr>
        <w:t xml:space="preserve">, находящемуся в управлении 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>ТСН «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Севастопольское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допустило н</w:t>
      </w:r>
      <w:r w:rsidRPr="0096125E">
        <w:rPr>
          <w:rFonts w:ascii="Times New Roman" w:eastAsia="Times New Roman" w:hAnsi="Times New Roman" w:cs="Times New Roman"/>
          <w:sz w:val="28"/>
          <w:szCs w:val="28"/>
        </w:rPr>
        <w:t>еразмещение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 подлежащ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обязательному размещению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B57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96125E">
        <w:t xml:space="preserve"> </w:t>
      </w:r>
      <w:r w:rsidRPr="0096125E">
        <w:rPr>
          <w:rFonts w:ascii="Times New Roman" w:eastAsia="Times New Roman" w:hAnsi="Times New Roman" w:cs="Times New Roman"/>
          <w:sz w:val="28"/>
          <w:szCs w:val="28"/>
        </w:rPr>
        <w:t>в государственной информационной системе жилищно-коммунального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853" w:rsidRPr="00E571B7" w:rsidP="00BB68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B7">
        <w:rPr>
          <w:rFonts w:ascii="Times New Roman" w:eastAsia="Times New Roman" w:hAnsi="Times New Roman" w:cs="Times New Roman"/>
          <w:sz w:val="28"/>
          <w:szCs w:val="28"/>
        </w:rPr>
        <w:t>Согласно Выписке из Единого государственного реестра юридических лиц ТСН "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Севастопольское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>" является действующим юридическим лицом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ицом, 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имеющим право действовать от имени юридического лица без доверенности является председатель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Шабельников А.А..</w:t>
      </w:r>
    </w:p>
    <w:p w:rsidR="00BB6853" w:rsidRPr="001428BF" w:rsidP="00BB68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размещение в системе предусмотренной Федеральным законом от 21.07.2014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 209-ФЗ "О</w:t>
      </w:r>
      <w:r w:rsidRPr="0013652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информационной </w:t>
      </w:r>
      <w:r w:rsidRPr="001428BF">
        <w:rPr>
          <w:rFonts w:ascii="Times New Roman" w:eastAsia="Times New Roman" w:hAnsi="Times New Roman" w:cs="Times New Roman"/>
          <w:sz w:val="28"/>
          <w:szCs w:val="28"/>
        </w:rPr>
        <w:t xml:space="preserve">системе жилищно-коммунального хозяйства" информации является председатель 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>ТСН "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Севастопольское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Шабельников А.А.</w:t>
      </w:r>
      <w:r w:rsidRPr="001428BF">
        <w:rPr>
          <w:rFonts w:ascii="Times New Roman" w:eastAsia="Times New Roman" w:hAnsi="Times New Roman" w:cs="Times New Roman"/>
          <w:sz w:val="28"/>
          <w:szCs w:val="28"/>
        </w:rPr>
        <w:t xml:space="preserve">, который, обладая организационно-распорядительными функциями, ненадлежащим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1428BF">
        <w:rPr>
          <w:rFonts w:ascii="Times New Roman" w:eastAsia="Times New Roman" w:hAnsi="Times New Roman" w:cs="Times New Roman"/>
          <w:sz w:val="28"/>
          <w:szCs w:val="28"/>
        </w:rPr>
        <w:t>исполнил свои должностные обязанности.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6853" w:rsidP="00BB68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Вина должностного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28BF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>ТСН "</w:t>
      </w:r>
      <w:r>
        <w:rPr>
          <w:rFonts w:ascii="Times New Roman" w:eastAsia="Times New Roman" w:hAnsi="Times New Roman" w:cs="Times New Roman"/>
          <w:sz w:val="28"/>
          <w:szCs w:val="28"/>
        </w:rPr>
        <w:t>Севастопольское</w:t>
      </w:r>
      <w:r w:rsidRPr="00E571B7"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Шабельникова А.А.</w:t>
      </w:r>
      <w:r w:rsidRPr="001428B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42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вменяемого</w:t>
      </w:r>
      <w:r w:rsidRPr="00142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правонарушения подтверждается постановлением о возбуждении дела об административном правонарушении от </w:t>
      </w:r>
      <w:r w:rsidR="00682D35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682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2D35" w:rsidR="00682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(л.д.1-3)</w:t>
      </w:r>
      <w:r w:rsidRPr="00142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докладной запиской (л.д.4), решением о проведении проверки </w:t>
      </w:r>
      <w:r w:rsidR="00682D35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682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(л.д.5), объяснениями Шабельникова А.А. (л.д.9), копией приказа № 1 от </w:t>
      </w:r>
      <w:r w:rsidR="00682D35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="00682D3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(л.д.11), копией</w:t>
      </w:r>
      <w:r w:rsidRPr="00142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8BF">
        <w:rPr>
          <w:rFonts w:ascii="Times New Roman" w:hAnsi="Times New Roman" w:cs="Times New Roman"/>
          <w:sz w:val="28"/>
          <w:szCs w:val="28"/>
        </w:rPr>
        <w:t>скриншота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8BF">
        <w:rPr>
          <w:rFonts w:ascii="Times New Roman" w:eastAsia="Times New Roman" w:hAnsi="Times New Roman" w:cs="Times New Roman"/>
          <w:sz w:val="28"/>
          <w:szCs w:val="28"/>
        </w:rPr>
        <w:t xml:space="preserve">с официального сайта государственной информационной системы жилищно-коммунального хозяйства </w:t>
      </w:r>
      <w:hyperlink r:id="rId4" w:history="1">
        <w:r w:rsidRPr="001428BF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www.dom.gosuslugi.ru</w:t>
        </w:r>
      </w:hyperlink>
      <w:r w:rsidRPr="001428B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(л.д.12)</w:t>
      </w:r>
      <w:r w:rsidRPr="00142B5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42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сведениями из ЕГРЮЛ о юридическом лице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(л.д.13-19)</w:t>
      </w:r>
      <w:r w:rsidRPr="001428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1428BF">
        <w:rPr>
          <w:rFonts w:ascii="Times New Roman" w:hAnsi="Times New Roman" w:cs="Times New Roman"/>
          <w:sz w:val="28"/>
          <w:szCs w:val="28"/>
        </w:rPr>
        <w:t>иными материалами дела.</w:t>
      </w:r>
    </w:p>
    <w:p w:rsidR="00BB6853" w:rsidRPr="001428BF" w:rsidP="00BB6853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 w:rsidRPr="001428BF">
        <w:rPr>
          <w:rFonts w:ascii="Times New Roman" w:eastAsia="Times New Roman" w:hAnsi="Times New Roman" w:cs="Times New Roman"/>
          <w:sz w:val="28"/>
          <w:szCs w:val="28"/>
        </w:rPr>
        <w:t>Оснований не доверять доказательствам, собранным по делу об административном правонарушении, у мирового судьи не имеется.</w:t>
      </w:r>
    </w:p>
    <w:p w:rsidR="00BB6853" w:rsidP="00BB6853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п.4.5 КоАП РФ, срок привлечения вышеуказанного лица к административной ответственности - не истёк. Оснований для прекращения производства по данному делу - не установлено.  </w:t>
      </w:r>
    </w:p>
    <w:p w:rsidR="00BB6853" w:rsidP="00BB6853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BB6853" w:rsidRPr="001C5CB5" w:rsidP="00BB68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B5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B6853" w:rsidRPr="008C3E5C" w:rsidP="00BB68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E5C">
        <w:rPr>
          <w:rFonts w:ascii="Times New Roman" w:eastAsia="Times New Roman" w:hAnsi="Times New Roman" w:cs="Times New Roman"/>
          <w:sz w:val="28"/>
          <w:szCs w:val="28"/>
        </w:rPr>
        <w:t>Обстоятельствами смягчающими ответственность правонарушителя суд признает признание вины, раскаяние в содеянном, устранение выявленного правонарушения.</w:t>
      </w:r>
    </w:p>
    <w:p w:rsidR="00BB6853" w:rsidRPr="001C5CB5" w:rsidP="00BB6853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E5C">
        <w:rPr>
          <w:rFonts w:ascii="Times New Roman" w:eastAsia="Times New Roman" w:hAnsi="Times New Roman" w:cs="Times New Roman"/>
          <w:sz w:val="28"/>
          <w:szCs w:val="28"/>
        </w:rPr>
        <w:t>Обстоятельств отягчающих ответственность правонарушителя суд не усматривает.</w:t>
      </w:r>
    </w:p>
    <w:p w:rsidR="00BB6853" w:rsidP="00BB6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CB5">
        <w:rPr>
          <w:rFonts w:ascii="Times New Roman" w:eastAsia="Times New Roman" w:hAnsi="Times New Roman" w:cs="Times New Roman"/>
          <w:sz w:val="28"/>
          <w:szCs w:val="28"/>
        </w:rPr>
        <w:t xml:space="preserve">Согласно статье 3.4 КоАП РФ предупреждением является мера административного наказания, выраженная в официальном порицании физического или юридического лица.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</w:t>
      </w:r>
      <w:r w:rsidRPr="001C5CB5">
        <w:rPr>
          <w:rFonts w:ascii="Times New Roman" w:eastAsia="Times New Roman" w:hAnsi="Times New Roman" w:cs="Times New Roman"/>
          <w:sz w:val="28"/>
          <w:szCs w:val="28"/>
        </w:rPr>
        <w:t>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B6853" w:rsidRPr="001C5CB5" w:rsidP="00BB6853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учитывая </w:t>
      </w:r>
      <w:r w:rsidRPr="001C5CB5">
        <w:rPr>
          <w:rFonts w:ascii="Times New Roman" w:eastAsia="Times New Roman" w:hAnsi="Times New Roman" w:cs="Times New Roman"/>
          <w:sz w:val="28"/>
          <w:szCs w:val="28"/>
        </w:rPr>
        <w:t>характер и степен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C5CB5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общественной опасности содеянного, </w:t>
      </w:r>
      <w:r w:rsidRPr="00AB1BDA">
        <w:rPr>
          <w:rFonts w:ascii="Times New Roman" w:eastAsia="Calibri" w:hAnsi="Times New Roman" w:cs="Times New Roman"/>
          <w:sz w:val="28"/>
          <w:szCs w:val="28"/>
        </w:rPr>
        <w:t>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 w:rsidRPr="001C5CB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C5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ТСН 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Севастопольское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Шабельникова А.А.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административной ответственности за </w:t>
      </w:r>
      <w:r>
        <w:rPr>
          <w:rFonts w:ascii="Times New Roman" w:eastAsia="Calibri" w:hAnsi="Times New Roman" w:cs="Times New Roman"/>
          <w:sz w:val="28"/>
          <w:szCs w:val="28"/>
        </w:rPr>
        <w:t>аналогичные право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нарушения </w:t>
      </w:r>
      <w:r w:rsidRPr="00AB1BDA">
        <w:rPr>
          <w:rFonts w:ascii="Times New Roman" w:hAnsi="Times New Roman" w:cs="Times New Roman"/>
          <w:sz w:val="28"/>
          <w:szCs w:val="28"/>
        </w:rPr>
        <w:t>р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анее,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5CB5">
        <w:rPr>
          <w:rFonts w:ascii="Times New Roman" w:eastAsia="Times New Roman" w:hAnsi="Times New Roman" w:cs="Times New Roman"/>
          <w:sz w:val="28"/>
          <w:szCs w:val="28"/>
        </w:rPr>
        <w:t xml:space="preserve">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РФ, безопасности государства, угрозы чрезвычайных ситуаций природного и техногенного характера, а также отсутствие имущественного ущерба мировой судья считает возможным назначить </w:t>
      </w:r>
      <w:r w:rsidRPr="001C5CB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 ТСН 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Севастопольское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Шабельникову А.А. </w:t>
      </w:r>
      <w:r w:rsidRPr="001C5CB5">
        <w:rPr>
          <w:rFonts w:ascii="Times New Roman" w:eastAsia="Times New Roman" w:hAnsi="Times New Roman" w:cs="Times New Roman"/>
          <w:sz w:val="28"/>
          <w:szCs w:val="28"/>
        </w:rPr>
        <w:t>наказание в виде предупреждения, предусмотренное санкцией части 2 статьи 13.19.2 КоАП РФ.</w:t>
      </w:r>
    </w:p>
    <w:p w:rsidR="00BB6853" w:rsidRPr="00136527" w:rsidP="00BB685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52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136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ч. 2 ст. 13.19.2, </w:t>
      </w:r>
      <w:r w:rsidRPr="00136527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BB6853" w:rsidRPr="00136527" w:rsidP="00BB6853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52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BB6853" w:rsidRPr="00136527" w:rsidP="00BB685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527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Товарищества собственников недвижимости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Севастопольское</w:t>
      </w:r>
      <w:r w:rsidRPr="00136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Шабельникова </w:t>
      </w:r>
      <w:r w:rsidR="00682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682D35" w:rsidR="00682D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2D3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682D35" w:rsidR="00682D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36527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13.19.2 Кодекса Российской Федерации об административных правонарушениях и назначить ему наказание в виде предупреждения.</w:t>
      </w:r>
    </w:p>
    <w:p w:rsidR="00BB6853" w:rsidRPr="00136527" w:rsidP="00BB6853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36527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BB6853" w:rsidRPr="00136527" w:rsidP="00BB6853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52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BB6853" w:rsidRPr="003B12D3" w:rsidP="00BB685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2D3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>О.А. Чепиль</w:t>
      </w:r>
    </w:p>
    <w:p w:rsidR="00BB6853" w:rsidRPr="003B12D3" w:rsidP="00BB6853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B6853" w:rsidRPr="00963E4F" w:rsidP="00BB685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B17DB"/>
    <w:sectPr w:rsidSect="00D23E0B">
      <w:headerReference w:type="default" r:id="rId5"/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19772463"/>
      <w:docPartObj>
        <w:docPartGallery w:val="Page Numbers (Top of Page)"/>
        <w:docPartUnique/>
      </w:docPartObj>
    </w:sdtPr>
    <w:sdtContent>
      <w:p w:rsidR="005053F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1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5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4A"/>
    <w:rsid w:val="000C6F05"/>
    <w:rsid w:val="001119AA"/>
    <w:rsid w:val="00131FEE"/>
    <w:rsid w:val="00136527"/>
    <w:rsid w:val="001428BF"/>
    <w:rsid w:val="00142B57"/>
    <w:rsid w:val="001C210D"/>
    <w:rsid w:val="001C5CB5"/>
    <w:rsid w:val="003A06F6"/>
    <w:rsid w:val="003B12D3"/>
    <w:rsid w:val="00425206"/>
    <w:rsid w:val="004B17DB"/>
    <w:rsid w:val="004F3901"/>
    <w:rsid w:val="005053F5"/>
    <w:rsid w:val="00682D35"/>
    <w:rsid w:val="007553EB"/>
    <w:rsid w:val="008C3E5C"/>
    <w:rsid w:val="0096125E"/>
    <w:rsid w:val="00963E4F"/>
    <w:rsid w:val="00AB1BDA"/>
    <w:rsid w:val="00AC5F33"/>
    <w:rsid w:val="00BB6853"/>
    <w:rsid w:val="00C7484A"/>
    <w:rsid w:val="00C836B5"/>
    <w:rsid w:val="00E571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5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85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BB6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B6853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BB6853"/>
    <w:rPr>
      <w:color w:val="0000FF" w:themeColor="hyperlink"/>
      <w:u w:val="single"/>
    </w:rPr>
  </w:style>
  <w:style w:type="paragraph" w:customStyle="1" w:styleId="Style5">
    <w:name w:val="Style5"/>
    <w:basedOn w:val="Normal"/>
    <w:uiPriority w:val="99"/>
    <w:rsid w:val="00BB6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