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C45F5" w:rsidRPr="0041622B" w:rsidP="0041622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8E420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30678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7C45F5" w:rsidRPr="0041622B" w:rsidP="0041622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5F5" w:rsidRPr="0041622B" w:rsidP="0041622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 w:rsidR="008E4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E420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7C45F5" w:rsidRPr="0041622B" w:rsidP="0041622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62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16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162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416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162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C45F5" w:rsidRPr="0041622B" w:rsidP="0041622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AD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ДОМИНАНТ-А</w:t>
      </w:r>
      <w:r w:rsidRPr="000E5AD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Цветкова Александра Михайловича</w:t>
      </w:r>
      <w:r w:rsidRPr="000E5A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1F02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="006F02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C45F5" w:rsidRPr="0041622B" w:rsidP="0041622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4162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C45F5" w:rsidRPr="0041622B" w:rsidP="0041622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45F5" w:rsidRPr="0084037B" w:rsidP="0041622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41622B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ДОМИНАНТ-А</w:t>
      </w:r>
      <w:r w:rsidRPr="0041622B">
        <w:rPr>
          <w:rFonts w:ascii="Times New Roman" w:hAnsi="Times New Roman" w:cs="Times New Roman"/>
          <w:sz w:val="28"/>
          <w:szCs w:val="28"/>
        </w:rPr>
        <w:t>»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1F0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, нарушив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требования пп.4 п.1 ст.23, абз.2 п.2 ст.230 Налогового Кодекса РФ, не представил в ИФНС расчет сумм налога на доходы физических лиц, исчисленных и удержанных налоговым агентом (форма 6-НДФЛ) за 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2016г. (форма по КНД 1151099).</w:t>
      </w:r>
    </w:p>
    <w:p w:rsidR="00375A1C" w:rsidRPr="0084037B" w:rsidP="0041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 А.М.</w:t>
      </w:r>
      <w:r w:rsidR="009765D1">
        <w:rPr>
          <w:rFonts w:ascii="Times New Roman" w:hAnsi="Times New Roman" w:cs="Times New Roman"/>
          <w:sz w:val="28"/>
          <w:szCs w:val="28"/>
        </w:rPr>
        <w:t xml:space="preserve"> </w:t>
      </w:r>
      <w:r w:rsidR="0097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судебное заседание не явилс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7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37927" w:rsidR="009765D1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</w:t>
      </w:r>
      <w:r w:rsidR="009765D1">
        <w:rPr>
          <w:rFonts w:ascii="Times New Roman" w:hAnsi="Times New Roman" w:cs="Times New Roman"/>
          <w:sz w:val="28"/>
          <w:szCs w:val="28"/>
        </w:rPr>
        <w:t>подал заявление о рассмотрении дела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765D1">
        <w:rPr>
          <w:rFonts w:ascii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ограничиться минимальным наказанием</w:t>
      </w:r>
      <w:r w:rsidRPr="0084037B">
        <w:rPr>
          <w:rFonts w:ascii="Times New Roman" w:hAnsi="Times New Roman" w:cs="Times New Roman"/>
          <w:sz w:val="28"/>
          <w:szCs w:val="28"/>
        </w:rPr>
        <w:t>.</w:t>
      </w:r>
    </w:p>
    <w:p w:rsidR="00DE6ABA" w:rsidP="00DE6AB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</w:t>
      </w:r>
      <w:r>
        <w:rPr>
          <w:rFonts w:ascii="Times New Roman" w:eastAsia="Times New Roman" w:hAnsi="Times New Roman" w:cs="Times New Roman"/>
          <w:sz w:val="28"/>
          <w:szCs w:val="28"/>
        </w:rPr>
        <w:t>агентом, за первый квартал, полугодие, 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по контролю и надзору в области налогов и сборов. </w:t>
      </w:r>
    </w:p>
    <w:p w:rsidR="00DE6ABA" w:rsidRPr="00E158EA" w:rsidP="00DE6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окончания срока считается ближайший сл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едующий за ним рабочий день.</w:t>
      </w:r>
    </w:p>
    <w:p w:rsidR="00375A1C" w:rsidP="0041622B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>Расчет  сумм налога на доходы физических лиц, исчисленных и удержанных налоговым агентом за 2016</w:t>
      </w:r>
      <w:r w:rsidR="00DE6AB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1151099)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 w:rsidR="00DE6ABA">
        <w:rPr>
          <w:rFonts w:ascii="Times New Roman" w:eastAsia="Times New Roman" w:hAnsi="Times New Roman" w:cs="Times New Roman"/>
          <w:sz w:val="28"/>
          <w:szCs w:val="28"/>
        </w:rPr>
        <w:t xml:space="preserve">подан </w:t>
      </w:r>
      <w:r w:rsidRPr="0041622B" w:rsidR="00DE6ABA">
        <w:rPr>
          <w:rFonts w:ascii="Times New Roman" w:hAnsi="Times New Roman" w:cs="Times New Roman"/>
          <w:sz w:val="28"/>
          <w:szCs w:val="28"/>
        </w:rPr>
        <w:t>директором ООО «</w:t>
      </w:r>
      <w:r w:rsidR="00E30678">
        <w:rPr>
          <w:rFonts w:ascii="Times New Roman" w:hAnsi="Times New Roman" w:cs="Times New Roman"/>
          <w:sz w:val="28"/>
          <w:szCs w:val="28"/>
        </w:rPr>
        <w:t>ДОМИНАНТ-А</w:t>
      </w:r>
      <w:r w:rsidRPr="0041622B" w:rsidR="00DE6ABA">
        <w:rPr>
          <w:rFonts w:ascii="Times New Roman" w:hAnsi="Times New Roman" w:cs="Times New Roman"/>
          <w:sz w:val="28"/>
          <w:szCs w:val="28"/>
        </w:rPr>
        <w:t>»</w:t>
      </w:r>
      <w:r w:rsidR="00DE6ABA">
        <w:rPr>
          <w:rFonts w:ascii="Times New Roman" w:hAnsi="Times New Roman" w:cs="Times New Roman"/>
          <w:sz w:val="28"/>
          <w:szCs w:val="28"/>
        </w:rPr>
        <w:t xml:space="preserve"> в 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41622B" w:rsidR="007C45F5">
        <w:rPr>
          <w:rFonts w:ascii="Times New Roman" w:eastAsia="Times New Roman" w:hAnsi="Times New Roman" w:cs="Times New Roman"/>
          <w:sz w:val="28"/>
          <w:szCs w:val="28"/>
        </w:rPr>
        <w:t xml:space="preserve"> России по г. Симферополю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hAnsi="Times New Roman" w:cs="Times New Roman"/>
          <w:sz w:val="28"/>
          <w:szCs w:val="28"/>
        </w:rPr>
        <w:t xml:space="preserve">- </w:t>
      </w:r>
      <w:r w:rsidR="00E3067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1622B" w:rsidR="007C45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.2017 года</w:t>
      </w:r>
      <w:r w:rsidR="00DE6ABA"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="00E30678">
        <w:rPr>
          <w:rFonts w:ascii="Times New Roman" w:eastAsia="Times New Roman" w:hAnsi="Times New Roman" w:cs="Times New Roman"/>
          <w:sz w:val="28"/>
          <w:szCs w:val="28"/>
        </w:rPr>
        <w:t>6081591</w:t>
      </w:r>
      <w:r w:rsidR="00DE6AB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 - 0</w:t>
      </w:r>
      <w:r w:rsidRPr="0041622B" w:rsidR="007C45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.04.2017г., т.е. документ был предоставлен на </w:t>
      </w:r>
      <w:r w:rsidR="00E306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 xml:space="preserve"> расчета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1C" w:rsidRPr="0041622B" w:rsidP="0041622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ду, что </w:t>
      </w:r>
      <w:r w:rsidRPr="0041622B" w:rsidR="007C45F5">
        <w:rPr>
          <w:rFonts w:ascii="Times New Roman" w:hAnsi="Times New Roman" w:cs="Times New Roman"/>
          <w:sz w:val="28"/>
          <w:szCs w:val="28"/>
        </w:rPr>
        <w:t>директор ООО «</w:t>
      </w:r>
      <w:r w:rsidR="00E30678">
        <w:rPr>
          <w:rFonts w:ascii="Times New Roman" w:hAnsi="Times New Roman" w:cs="Times New Roman"/>
          <w:sz w:val="28"/>
          <w:szCs w:val="28"/>
        </w:rPr>
        <w:t>ДОМИНАНТ-А</w:t>
      </w:r>
      <w:r w:rsidRPr="0041622B" w:rsidR="007C45F5">
        <w:rPr>
          <w:rFonts w:ascii="Times New Roman" w:hAnsi="Times New Roman" w:cs="Times New Roman"/>
          <w:sz w:val="28"/>
          <w:szCs w:val="28"/>
        </w:rPr>
        <w:t>»</w:t>
      </w:r>
      <w:r w:rsidRPr="0041622B" w:rsidR="007B788F">
        <w:rPr>
          <w:rFonts w:ascii="Times New Roman" w:hAnsi="Times New Roman" w:cs="Times New Roman"/>
          <w:sz w:val="28"/>
          <w:szCs w:val="28"/>
        </w:rPr>
        <w:t xml:space="preserve"> </w:t>
      </w:r>
      <w:r w:rsidR="00E30678">
        <w:rPr>
          <w:rFonts w:ascii="Times New Roman" w:hAnsi="Times New Roman" w:cs="Times New Roman"/>
          <w:sz w:val="28"/>
          <w:szCs w:val="28"/>
        </w:rPr>
        <w:t>Цветков А.М.</w:t>
      </w:r>
      <w:r w:rsidRPr="0041622B">
        <w:rPr>
          <w:rFonts w:ascii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й, необходимых для осуществления налогового контроля.</w:t>
      </w:r>
    </w:p>
    <w:p w:rsidR="00375A1C" w:rsidP="0084037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41622B" w:rsidR="007C45F5">
        <w:rPr>
          <w:rFonts w:ascii="Times New Roman" w:hAnsi="Times New Roman" w:cs="Times New Roman"/>
          <w:sz w:val="28"/>
          <w:szCs w:val="28"/>
        </w:rPr>
        <w:t>директора ООО «</w:t>
      </w:r>
      <w:r w:rsidR="00E30678">
        <w:rPr>
          <w:rFonts w:ascii="Times New Roman" w:hAnsi="Times New Roman" w:cs="Times New Roman"/>
          <w:sz w:val="28"/>
          <w:szCs w:val="28"/>
        </w:rPr>
        <w:t>ДОМИНАНТ-А</w:t>
      </w:r>
      <w:r w:rsidRPr="0041622B" w:rsidR="007C45F5">
        <w:rPr>
          <w:rFonts w:ascii="Times New Roman" w:hAnsi="Times New Roman" w:cs="Times New Roman"/>
          <w:sz w:val="28"/>
          <w:szCs w:val="28"/>
        </w:rPr>
        <w:t xml:space="preserve">» </w:t>
      </w:r>
      <w:r w:rsidR="00E30678">
        <w:rPr>
          <w:rFonts w:ascii="Times New Roman" w:hAnsi="Times New Roman" w:cs="Times New Roman"/>
          <w:sz w:val="28"/>
          <w:szCs w:val="28"/>
        </w:rPr>
        <w:t xml:space="preserve">Цветкова А.М.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41622B" w:rsidR="007B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10011</w:t>
      </w:r>
      <w:r w:rsidRPr="0041622B" w:rsidR="007C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/19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30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76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30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976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(л.д.1-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3E1545" w:rsidR="00DE6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ABA">
        <w:rPr>
          <w:rFonts w:ascii="Times New Roman" w:eastAsia="Times New Roman" w:hAnsi="Times New Roman" w:cs="Times New Roman"/>
          <w:sz w:val="28"/>
          <w:szCs w:val="28"/>
        </w:rPr>
        <w:t xml:space="preserve">на доходы физических лиц, </w:t>
      </w:r>
      <w:r w:rsidRPr="00D422EA" w:rsidR="00DE6ABA">
        <w:rPr>
          <w:rFonts w:ascii="Times New Roman" w:eastAsia="Times New Roman" w:hAnsi="Times New Roman" w:cs="Times New Roman"/>
          <w:sz w:val="28"/>
          <w:szCs w:val="28"/>
        </w:rPr>
        <w:t>исчисленных и удержанных налоговым агентом</w:t>
      </w:r>
      <w:r w:rsidR="00E30678">
        <w:rPr>
          <w:rFonts w:ascii="Times New Roman" w:eastAsia="Times New Roman" w:hAnsi="Times New Roman" w:cs="Times New Roman"/>
          <w:sz w:val="28"/>
          <w:szCs w:val="28"/>
        </w:rPr>
        <w:t xml:space="preserve"> от 11.04.2017г. № 6081591</w:t>
      </w:r>
      <w:r w:rsidRPr="00D422EA" w:rsidR="00DE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(л.д.</w:t>
      </w:r>
      <w:r w:rsidR="00C26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D422EA" w:rsidR="00DE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E30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ктом</w:t>
      </w:r>
      <w:r w:rsidR="00E30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13758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обнаружении</w:t>
      </w:r>
      <w:r w:rsidR="00E30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фактов, свидетельствующих о предусмотренных Налоговым кодексом Российской Федерации налоговых правонарушениях 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E30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приказа о вступлении в должность директора от 10.01.2015г. № 1 (л.д. 7),</w:t>
      </w:r>
      <w:r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6ABA"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сведениями </w:t>
      </w:r>
      <w:r w:rsidRPr="0041622B"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ЕГРЮЛ</w:t>
      </w:r>
      <w:r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5A1C" w:rsidRPr="0041622B" w:rsidP="0084037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75A1C" w:rsidRPr="0041622B" w:rsidP="00840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A3F49" w:rsidRPr="0041622B" w:rsidP="00840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 правонарушителя, – судом не усматривается.</w:t>
      </w:r>
    </w:p>
    <w:p w:rsidR="00375A1C" w:rsidRPr="0041622B" w:rsidP="00416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1622B" w:rsidR="007C45F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41622B" w:rsidR="007C45F5">
        <w:rPr>
          <w:rFonts w:ascii="Times New Roman" w:hAnsi="Times New Roman" w:cs="Times New Roman"/>
          <w:sz w:val="28"/>
          <w:szCs w:val="28"/>
        </w:rPr>
        <w:t>«</w:t>
      </w:r>
      <w:r w:rsidR="00E30678">
        <w:rPr>
          <w:rFonts w:ascii="Times New Roman" w:hAnsi="Times New Roman" w:cs="Times New Roman"/>
          <w:sz w:val="28"/>
          <w:szCs w:val="28"/>
        </w:rPr>
        <w:t>ДОМИНАНТ-А</w:t>
      </w:r>
      <w:r w:rsidRPr="0041622B" w:rsidR="00E30678">
        <w:rPr>
          <w:rFonts w:ascii="Times New Roman" w:hAnsi="Times New Roman" w:cs="Times New Roman"/>
          <w:sz w:val="28"/>
          <w:szCs w:val="28"/>
        </w:rPr>
        <w:t xml:space="preserve">» </w:t>
      </w:r>
      <w:r w:rsidR="00E30678">
        <w:rPr>
          <w:rFonts w:ascii="Times New Roman" w:hAnsi="Times New Roman" w:cs="Times New Roman"/>
          <w:sz w:val="28"/>
          <w:szCs w:val="28"/>
        </w:rPr>
        <w:t>Цветкова А.М.</w:t>
      </w:r>
      <w:r w:rsidRPr="0041622B" w:rsidR="00EA3F49">
        <w:rPr>
          <w:rFonts w:ascii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C758AB" w:rsidRPr="00C758AB" w:rsidP="00C758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</w:t>
      </w:r>
      <w:r w:rsidRPr="00C758AB"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758AB" w:rsidRPr="00C758AB" w:rsidP="00C758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8AB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</w:t>
      </w:r>
      <w:r w:rsidRPr="00C758AB">
        <w:rPr>
          <w:rFonts w:ascii="Times New Roman" w:eastAsia="Calibri" w:hAnsi="Times New Roman" w:cs="Times New Roman"/>
          <w:sz w:val="28"/>
          <w:szCs w:val="28"/>
          <w:lang w:eastAsia="en-US"/>
        </w:rPr>
        <w:t>еля, – судом не усматривается.</w:t>
      </w:r>
    </w:p>
    <w:p w:rsidR="00465CE0" w:rsidRPr="00465CE0" w:rsidP="00465C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</w:t>
      </w: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ениях в виде штрафа.</w:t>
      </w:r>
    </w:p>
    <w:p w:rsidR="00465CE0" w:rsidRPr="00465CE0" w:rsidP="00465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</w:t>
      </w: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</w:t>
      </w: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65CE0" w:rsidRPr="00465CE0" w:rsidP="00465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</w:t>
      </w: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65CE0" w:rsidRPr="00465CE0" w:rsidP="00465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CE0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>еестра субъектов малого и среднего предпринимательства ООО «</w:t>
      </w:r>
      <w:r>
        <w:rPr>
          <w:rFonts w:ascii="Times New Roman" w:hAnsi="Times New Roman" w:cs="Times New Roman"/>
          <w:sz w:val="28"/>
          <w:szCs w:val="28"/>
        </w:rPr>
        <w:t>ДОМИНАНТ-А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>» является микропредприятием.</w:t>
      </w:r>
    </w:p>
    <w:p w:rsidR="00465CE0" w:rsidRPr="00465CE0" w:rsidP="00465C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директора 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ДОМИНАНТ-А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Цветкова </w:t>
      </w:r>
      <w:r>
        <w:rPr>
          <w:rFonts w:ascii="Times New Roman" w:eastAsia="Times New Roman" w:hAnsi="Times New Roman" w:cs="Times New Roman"/>
          <w:sz w:val="28"/>
          <w:szCs w:val="28"/>
        </w:rPr>
        <w:t>А.М.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</w:t>
      </w: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директору 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ДОМИНАНТ-А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веткову А.М.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465CE0" w:rsidRPr="00465CE0" w:rsidP="0046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CE0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>рушениях, мировой судья,-</w:t>
      </w:r>
    </w:p>
    <w:p w:rsidR="00465CE0" w:rsidRPr="00465CE0" w:rsidP="0046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CE0" w:rsidRPr="00465CE0" w:rsidP="00465CE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CE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465CE0" w:rsidRPr="00465CE0" w:rsidP="0046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AD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ДОМИНАНТ-А</w:t>
      </w:r>
      <w:r w:rsidRPr="000E5AD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Цветкова Александра Михайловича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465CE0" w:rsidRPr="00465CE0" w:rsidP="0046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CE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465CE0" w:rsidRPr="00465CE0" w:rsidP="00465CE0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</w:t>
      </w:r>
      <w:r w:rsidRPr="00465CE0">
        <w:rPr>
          <w:rFonts w:ascii="Times New Roman" w:eastAsia="Calibri" w:hAnsi="Times New Roman" w:cs="Times New Roman"/>
          <w:sz w:val="28"/>
          <w:szCs w:val="28"/>
          <w:lang w:eastAsia="en-US"/>
        </w:rPr>
        <w:t>или получения копии постановления.</w:t>
      </w:r>
    </w:p>
    <w:p w:rsidR="00465CE0" w:rsidP="00465CE0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C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465CE0" w:rsidRPr="00465CE0" w:rsidP="00465CE0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F0E" w:rsidP="00465CE0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CE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ab/>
        <w:t xml:space="preserve">  О.А. </w:t>
      </w:r>
      <w:r w:rsidRPr="00465CE0">
        <w:rPr>
          <w:rFonts w:ascii="Times New Roman" w:eastAsia="Times New Roman" w:hAnsi="Times New Roman" w:cs="Times New Roman"/>
          <w:sz w:val="28"/>
          <w:szCs w:val="28"/>
        </w:rPr>
        <w:t>Чепиль</w:t>
      </w:r>
    </w:p>
    <w:p w:rsidR="00001F02" w:rsidP="00465CE0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F02" w:rsidP="00465CE0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F02" w:rsidRPr="00001F02" w:rsidP="00001F02">
      <w:pPr>
        <w:rPr>
          <w:rFonts w:ascii="Times New Roman" w:hAnsi="Times New Roman" w:eastAsiaTheme="minorHAnsi" w:cs="Times New Roman"/>
          <w:lang w:eastAsia="en-US"/>
        </w:rPr>
      </w:pPr>
    </w:p>
    <w:p w:rsidR="00001F02" w:rsidP="00465CE0">
      <w:pPr>
        <w:spacing w:after="0" w:line="240" w:lineRule="auto"/>
        <w:ind w:left="-284" w:firstLine="567"/>
        <w:jc w:val="center"/>
      </w:pPr>
    </w:p>
    <w:sectPr w:rsidSect="00001F02">
      <w:pgSz w:w="11906" w:h="16838"/>
      <w:pgMar w:top="1440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0E"/>
    <w:rsid w:val="00001F02"/>
    <w:rsid w:val="000610E4"/>
    <w:rsid w:val="000E5AD8"/>
    <w:rsid w:val="00220408"/>
    <w:rsid w:val="00375A1C"/>
    <w:rsid w:val="003E1545"/>
    <w:rsid w:val="0041622B"/>
    <w:rsid w:val="00465CE0"/>
    <w:rsid w:val="00466C7F"/>
    <w:rsid w:val="005C1C73"/>
    <w:rsid w:val="00682F55"/>
    <w:rsid w:val="006F02CA"/>
    <w:rsid w:val="00781F0E"/>
    <w:rsid w:val="007B788F"/>
    <w:rsid w:val="007C45F5"/>
    <w:rsid w:val="007F030E"/>
    <w:rsid w:val="0084037B"/>
    <w:rsid w:val="008E4207"/>
    <w:rsid w:val="009765D1"/>
    <w:rsid w:val="00982266"/>
    <w:rsid w:val="00A928DA"/>
    <w:rsid w:val="00BC340F"/>
    <w:rsid w:val="00C261D0"/>
    <w:rsid w:val="00C37927"/>
    <w:rsid w:val="00C758AB"/>
    <w:rsid w:val="00D1759E"/>
    <w:rsid w:val="00D422EA"/>
    <w:rsid w:val="00DE6ABA"/>
    <w:rsid w:val="00E158EA"/>
    <w:rsid w:val="00E30678"/>
    <w:rsid w:val="00EA3F49"/>
    <w:rsid w:val="00F53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75A1C"/>
  </w:style>
  <w:style w:type="paragraph" w:styleId="NoSpacing">
    <w:name w:val="No Spacing"/>
    <w:uiPriority w:val="1"/>
    <w:qFormat/>
    <w:rsid w:val="00375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375A1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6F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02C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